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DDF8" w14:textId="77777777" w:rsidR="00000000" w:rsidRDefault="00DF11FE">
      <w:pPr>
        <w:pStyle w:val="HEADERTEXT"/>
        <w:rPr>
          <w:b/>
          <w:bCs/>
        </w:rPr>
      </w:pPr>
      <w:r>
        <w:rPr>
          <w:rFonts w:ascii="Arial, sans-serif" w:hAnsi="Arial, sans-serif"/>
          <w:sz w:val="24"/>
          <w:szCs w:val="24"/>
        </w:rPr>
        <w:t xml:space="preserve">  </w:t>
      </w:r>
    </w:p>
    <w:p w14:paraId="72EF3AA6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МИНИСТЕРСТВО ЭНЕРГЕТИКИ РОССИЙСКОЙ ФЕДЕРАЦИИ</w:t>
      </w:r>
    </w:p>
    <w:p w14:paraId="5EA9DE0D" w14:textId="77777777" w:rsidR="00000000" w:rsidRDefault="00DF11FE">
      <w:pPr>
        <w:pStyle w:val="HEADERTEXT"/>
        <w:rPr>
          <w:b/>
          <w:bCs/>
        </w:rPr>
      </w:pPr>
    </w:p>
    <w:p w14:paraId="35B87A5B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ПРИКАЗ</w:t>
      </w:r>
    </w:p>
    <w:p w14:paraId="013AC28A" w14:textId="77777777" w:rsidR="00000000" w:rsidRDefault="00DF11FE">
      <w:pPr>
        <w:pStyle w:val="HEADERTEXT"/>
        <w:rPr>
          <w:b/>
          <w:bCs/>
        </w:rPr>
      </w:pPr>
    </w:p>
    <w:p w14:paraId="4645D491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13 января 2003 года N 6</w:t>
      </w:r>
    </w:p>
    <w:p w14:paraId="7FF88D7F" w14:textId="77777777" w:rsidR="00000000" w:rsidRDefault="00DF11FE">
      <w:pPr>
        <w:pStyle w:val="HEADERTEXT"/>
        <w:jc w:val="center"/>
        <w:rPr>
          <w:b/>
          <w:bCs/>
        </w:rPr>
      </w:pPr>
    </w:p>
    <w:p w14:paraId="7D595019" w14:textId="77777777" w:rsidR="00000000" w:rsidRDefault="00DF11FE">
      <w:pPr>
        <w:pStyle w:val="HEADERTEXT"/>
        <w:rPr>
          <w:b/>
          <w:bCs/>
        </w:rPr>
      </w:pPr>
    </w:p>
    <w:p w14:paraId="6662BECC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 утверждении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"kodeks://link/d?nd=901839683&amp;point=mark=00000000000000000000000000000000000000000000000</w:instrText>
      </w:r>
      <w:r>
        <w:rPr>
          <w:b/>
          <w:bCs/>
        </w:rPr>
        <w:instrText>0006540IN"\o"’’Об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753E91B7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instrText>Приказ Минэнерго России от 13.01.2003 N 6</w:instrText>
      </w:r>
    </w:p>
    <w:p w14:paraId="7C69121D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23.05.2019)"</w:instrText>
      </w:r>
      <w:r w:rsidR="00414D6F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Правил технической эксплуат</w:t>
      </w:r>
      <w:r>
        <w:rPr>
          <w:b/>
          <w:bCs/>
          <w:color w:val="0000AA"/>
          <w:u w:val="single"/>
        </w:rPr>
        <w:t>ации электроустановок потребителей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 </w:t>
      </w:r>
    </w:p>
    <w:p w14:paraId="65E8CD75" w14:textId="77777777" w:rsidR="00000000" w:rsidRDefault="00DF11FE">
      <w:pPr>
        <w:pStyle w:val="FORMATTEXT"/>
        <w:jc w:val="center"/>
      </w:pPr>
      <w:r>
        <w:t xml:space="preserve">(с изменениями на 13 сентября 2018 года) </w:t>
      </w:r>
    </w:p>
    <w:p w14:paraId="2F1EE323" w14:textId="77777777" w:rsidR="00000000" w:rsidRDefault="00DF11FE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4EFC8331" w14:textId="77777777" w:rsidR="00000000" w:rsidRDefault="00DF11FE">
      <w:pPr>
        <w:pStyle w:val="FORMATTEXT"/>
        <w:jc w:val="both"/>
      </w:pPr>
      <w:r>
        <w:t xml:space="preserve"> </w:t>
      </w:r>
    </w:p>
    <w:p w14:paraId="4841C199" w14:textId="77777777" w:rsidR="00000000" w:rsidRDefault="00DF11FE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14:paraId="1DACD969" w14:textId="77777777" w:rsidR="00000000" w:rsidRDefault="00DF11FE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"kodeks://link/d?nd=542633279"\o"’’Об утверждении Правил переключений в электроустановках’’</w:instrText>
      </w:r>
    </w:p>
    <w:p w14:paraId="0B1D47EC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13.09.2018 N 757</w:instrText>
      </w:r>
    </w:p>
    <w:p w14:paraId="7D5CD3BD" w14:textId="77777777" w:rsidR="00000000" w:rsidRDefault="00DF11FE">
      <w:pPr>
        <w:pStyle w:val="FORMATTEXT"/>
        <w:ind w:firstLine="568"/>
        <w:jc w:val="both"/>
      </w:pPr>
      <w:r>
        <w:instrText>Статус: действует с 23.05.2019"</w:instrText>
      </w:r>
      <w:r>
        <w:fldChar w:fldCharType="separate"/>
      </w:r>
      <w:r>
        <w:rPr>
          <w:color w:val="0000AA"/>
          <w:u w:val="single"/>
        </w:rPr>
        <w:t>приказом Минэнерго России от 13 сентября 2018 года N 757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</w:t>
      </w:r>
      <w:r>
        <w:t xml:space="preserve">рнет-портал правовой информации www.pravo.gov.ru, 23.11.2018, N 0001201811230023). </w:t>
      </w:r>
    </w:p>
    <w:p w14:paraId="6D3403E7" w14:textId="77777777" w:rsidR="00000000" w:rsidRDefault="00DF11FE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14:paraId="7F8693B3" w14:textId="77777777" w:rsidR="00000000" w:rsidRDefault="00DF11FE">
      <w:pPr>
        <w:pStyle w:val="FORMATTEXT"/>
        <w:jc w:val="both"/>
      </w:pPr>
      <w:r>
        <w:t xml:space="preserve"> </w:t>
      </w:r>
    </w:p>
    <w:p w14:paraId="68DD31B0" w14:textId="77777777" w:rsidR="00000000" w:rsidRDefault="00DF11FE">
      <w:pPr>
        <w:pStyle w:val="FORMATTEXT"/>
        <w:jc w:val="both"/>
      </w:pPr>
      <w:r>
        <w:t>Приказываю:</w:t>
      </w:r>
    </w:p>
    <w:p w14:paraId="08C809ED" w14:textId="77777777" w:rsidR="00000000" w:rsidRDefault="00DF11FE">
      <w:pPr>
        <w:pStyle w:val="FORMATTEXT"/>
        <w:ind w:firstLine="568"/>
        <w:jc w:val="both"/>
      </w:pPr>
      <w:r>
        <w:t xml:space="preserve">1. Утвердить </w:t>
      </w:r>
      <w:r>
        <w:fldChar w:fldCharType="begin"/>
      </w:r>
      <w:r>
        <w:instrText xml:space="preserve"> HYPERLINK "kodeks://link/d?nd=901839683&amp;point=mark=000000000000000000000000000000000</w:instrText>
      </w:r>
      <w:r>
        <w:instrText>000000000000000006540IN"\o"’’Об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7D318C88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70E92986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Правила техни</w:t>
      </w:r>
      <w:r>
        <w:rPr>
          <w:color w:val="0000AA"/>
          <w:u w:val="single"/>
        </w:rPr>
        <w:t>ческой эксплуатации электроустановок потребителей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3BEAFE14" w14:textId="77777777" w:rsidR="00000000" w:rsidRDefault="00DF11FE">
      <w:pPr>
        <w:pStyle w:val="FORMATTEXT"/>
        <w:ind w:firstLine="568"/>
        <w:jc w:val="both"/>
      </w:pPr>
    </w:p>
    <w:p w14:paraId="41221D9B" w14:textId="77777777" w:rsidR="00000000" w:rsidRDefault="00DF11FE">
      <w:pPr>
        <w:pStyle w:val="FORMATTEXT"/>
        <w:ind w:firstLine="568"/>
        <w:jc w:val="both"/>
      </w:pPr>
      <w:r>
        <w:t xml:space="preserve">2. Ввести в действие </w:t>
      </w:r>
      <w:r>
        <w:fldChar w:fldCharType="begin"/>
      </w:r>
      <w:r>
        <w:instrText xml:space="preserve"> HYPERLINK "kodeks://link/d?nd=901839683&amp;point=mark=000000000000000000000000000000000000000000000000006540IN"\o"’’Об утверждении Правил технической эксплуатации электроустановок п</w:instrText>
      </w:r>
      <w:r>
        <w:instrText>отребителей (с изменениями на 13 сентября 2018 года)’’</w:instrText>
      </w:r>
    </w:p>
    <w:p w14:paraId="54D6A311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493AA242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Правила технической эксплуатации электроустановок потребителей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 1 июля 2003 года.</w:t>
      </w:r>
    </w:p>
    <w:p w14:paraId="696FAB12" w14:textId="77777777" w:rsidR="00000000" w:rsidRDefault="00DF11FE">
      <w:pPr>
        <w:pStyle w:val="FORMATTEXT"/>
        <w:ind w:firstLine="568"/>
        <w:jc w:val="both"/>
      </w:pPr>
    </w:p>
    <w:p w14:paraId="7C02BD5C" w14:textId="77777777" w:rsidR="00000000" w:rsidRDefault="00DF11FE">
      <w:pPr>
        <w:pStyle w:val="FORMATTEXT"/>
        <w:jc w:val="both"/>
      </w:pPr>
      <w:r>
        <w:t>           </w:t>
      </w:r>
    </w:p>
    <w:p w14:paraId="10275AE0" w14:textId="77777777" w:rsidR="00000000" w:rsidRDefault="00DF11FE">
      <w:pPr>
        <w:pStyle w:val="FORMATTEXT"/>
        <w:jc w:val="both"/>
      </w:pPr>
      <w:r>
        <w:t>Зарегис</w:t>
      </w:r>
      <w:r>
        <w:t>трировано</w:t>
      </w:r>
    </w:p>
    <w:p w14:paraId="50D5FEF1" w14:textId="77777777" w:rsidR="00000000" w:rsidRDefault="00DF11FE">
      <w:pPr>
        <w:pStyle w:val="FORMATTEXT"/>
        <w:jc w:val="both"/>
      </w:pPr>
      <w:r>
        <w:t>в Министерстве юстиции</w:t>
      </w:r>
    </w:p>
    <w:p w14:paraId="3CA24CE7" w14:textId="77777777" w:rsidR="00000000" w:rsidRDefault="00DF11FE">
      <w:pPr>
        <w:pStyle w:val="FORMATTEXT"/>
        <w:jc w:val="both"/>
      </w:pPr>
      <w:r>
        <w:t>Российской Федерации</w:t>
      </w:r>
    </w:p>
    <w:p w14:paraId="396CFC3B" w14:textId="77777777" w:rsidR="00000000" w:rsidRDefault="00DF11FE">
      <w:pPr>
        <w:pStyle w:val="FORMATTEXT"/>
        <w:jc w:val="both"/>
      </w:pPr>
      <w:r>
        <w:t>22 января 2003 года,</w:t>
      </w:r>
    </w:p>
    <w:p w14:paraId="251533C2" w14:textId="77777777" w:rsidR="00000000" w:rsidRDefault="00DF11FE">
      <w:pPr>
        <w:pStyle w:val="FORMATTEXT"/>
        <w:jc w:val="both"/>
      </w:pPr>
      <w:r>
        <w:t>регистрационный N 4145</w:t>
      </w:r>
    </w:p>
    <w:p w14:paraId="396F6887" w14:textId="77777777" w:rsidR="00000000" w:rsidRDefault="00DF11FE">
      <w:pPr>
        <w:pStyle w:val="FORMATTEXT"/>
      </w:pPr>
      <w:r>
        <w:t xml:space="preserve">      </w:t>
      </w:r>
    </w:p>
    <w:p w14:paraId="0209CEBA" w14:textId="77777777" w:rsidR="00000000" w:rsidRDefault="00DF11FE">
      <w:pPr>
        <w:pStyle w:val="FORMATTEXT"/>
        <w:jc w:val="right"/>
      </w:pPr>
      <w:r>
        <w:t>УТВЕРЖДЕНЫ</w:t>
      </w:r>
    </w:p>
    <w:p w14:paraId="4D4C5437" w14:textId="77777777" w:rsidR="00000000" w:rsidRDefault="00DF11FE">
      <w:pPr>
        <w:pStyle w:val="FORMATTEXT"/>
        <w:jc w:val="right"/>
      </w:pPr>
      <w:r>
        <w:t>приказом</w:t>
      </w:r>
    </w:p>
    <w:p w14:paraId="0447A6FD" w14:textId="77777777" w:rsidR="00000000" w:rsidRDefault="00DF11FE">
      <w:pPr>
        <w:pStyle w:val="FORMATTEXT"/>
        <w:jc w:val="right"/>
      </w:pPr>
      <w:r>
        <w:t>Минэнерго России</w:t>
      </w:r>
    </w:p>
    <w:p w14:paraId="4BDDFCB2" w14:textId="77777777" w:rsidR="00000000" w:rsidRDefault="00DF11FE">
      <w:pPr>
        <w:pStyle w:val="FORMATTEXT"/>
        <w:jc w:val="right"/>
      </w:pPr>
      <w:r>
        <w:t>от 13 января 2003 года N 6</w:t>
      </w:r>
    </w:p>
    <w:p w14:paraId="1E3408C4" w14:textId="77777777" w:rsidR="00000000" w:rsidRDefault="00DF11FE">
      <w:pPr>
        <w:pStyle w:val="HEADERTEXT"/>
        <w:rPr>
          <w:b/>
          <w:bCs/>
        </w:rPr>
      </w:pPr>
    </w:p>
    <w:p w14:paraId="4D410159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51DD8B5F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>ПРАВИЛА</w:t>
      </w:r>
    </w:p>
    <w:p w14:paraId="3B38A5C3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технической эксплуатации электроустановок потребителей </w:t>
      </w:r>
    </w:p>
    <w:p w14:paraId="073BF30C" w14:textId="77777777" w:rsidR="00000000" w:rsidRDefault="00DF11FE">
      <w:pPr>
        <w:pStyle w:val="FORMATTEXT"/>
        <w:jc w:val="center"/>
      </w:pPr>
      <w:r>
        <w:t>(с изменениями</w:t>
      </w:r>
      <w:r>
        <w:t xml:space="preserve"> на 13 сентября 2018 года)</w:t>
      </w:r>
    </w:p>
    <w:p w14:paraId="21E7D898" w14:textId="77777777" w:rsidR="00000000" w:rsidRDefault="00DF11FE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3175B0FC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6D12C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91421F2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38DD7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08351FDD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Термины, применяемые в Правилах </w:t>
            </w:r>
          </w:p>
        </w:tc>
      </w:tr>
      <w:tr w:rsidR="00000000" w14:paraId="68FFDED6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6737C1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56D29DE3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технической эксплуатации электроустановок </w:t>
            </w:r>
          </w:p>
        </w:tc>
      </w:tr>
      <w:tr w:rsidR="00000000" w14:paraId="287C4936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149B9F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20A30179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потребителей, и их определения </w:t>
            </w:r>
          </w:p>
        </w:tc>
      </w:tr>
    </w:tbl>
    <w:p w14:paraId="431176AE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60"/>
        <w:gridCol w:w="5085"/>
      </w:tblGrid>
      <w:tr w:rsidR="00000000" w14:paraId="7263E47E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02D7C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1D2D6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0D3A9F4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419D5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Блокировка электротехнического изделия (устройства) 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3D543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электротехнического изделия (устройства</w:t>
            </w:r>
            <w:r>
              <w:rPr>
                <w:sz w:val="18"/>
                <w:szCs w:val="18"/>
              </w:rPr>
              <w:t>), предназначенная для предотвращения или ограничения выполнения операций одними частями изделия при определенных состояниях или положениях других частей изделия в целях предупреждения возникновения в нем недопустимых состояний или исключения доступа к его</w:t>
            </w:r>
            <w:r>
              <w:rPr>
                <w:sz w:val="18"/>
                <w:szCs w:val="18"/>
              </w:rPr>
              <w:t xml:space="preserve"> частям, находящимся под напряжением</w:t>
            </w:r>
          </w:p>
        </w:tc>
      </w:tr>
      <w:tr w:rsidR="00000000" w14:paraId="43E3083F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BBA6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Взрывозащищенное электротехническое </w:t>
            </w:r>
            <w:r>
              <w:rPr>
                <w:sz w:val="18"/>
                <w:szCs w:val="18"/>
              </w:rPr>
              <w:lastRenderedPageBreak/>
              <w:t xml:space="preserve">изделие (электротехническое устройство, электрооборудование) 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9BB7B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Электротехническое изделие (электротехническое устройство, электрооборудование) специального </w:t>
            </w:r>
            <w:r>
              <w:rPr>
                <w:sz w:val="18"/>
                <w:szCs w:val="18"/>
              </w:rPr>
              <w:lastRenderedPageBreak/>
              <w:t>назначения, которое выполн</w:t>
            </w:r>
            <w:r>
              <w:rPr>
                <w:sz w:val="18"/>
                <w:szCs w:val="18"/>
              </w:rPr>
              <w:t>ено таким образом, что устранена или затруднена возможность воспламенения окружающей его взрывоопасной среды вследствие эксплуатации этого изделия</w:t>
            </w:r>
          </w:p>
        </w:tc>
      </w:tr>
      <w:tr w:rsidR="00000000" w14:paraId="6336A742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C037F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Воздушная линия электропередачи 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30123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для передачи электроэнергии по проводам, расположенным на открыт</w:t>
            </w:r>
            <w:r>
              <w:rPr>
                <w:sz w:val="18"/>
                <w:szCs w:val="18"/>
              </w:rPr>
              <w:t>ом воздухе и прикрепленным с помощью изоляторов и арматуры к опорам или кронштейнам и стойкам на инженерных сооружениях (мостах, путепроводах и т.п.). За начало и конец воздушной линии электропередачи принимаются линейные порталы или линейные вводы распред</w:t>
            </w:r>
            <w:r>
              <w:rPr>
                <w:sz w:val="18"/>
                <w:szCs w:val="18"/>
              </w:rPr>
              <w:t>елительного устройства (далее - РУ), а для ответвлений - ответвительная опора и линейный портал или линейный ввод РУ</w:t>
            </w:r>
          </w:p>
        </w:tc>
      </w:tr>
      <w:tr w:rsidR="00000000" w14:paraId="36AD72C7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BB776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Встроенная подстанция</w:t>
            </w:r>
          </w:p>
          <w:p w14:paraId="2CE1726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  <w:p w14:paraId="5FEDCEA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Вторичные цепи электропередачи 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1DA73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подстанция, занимающая часть здания</w:t>
            </w:r>
          </w:p>
          <w:p w14:paraId="29A5054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  <w:p w14:paraId="3AC8714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Совокупность рядов зажимов, элек</w:t>
            </w:r>
            <w:r>
              <w:rPr>
                <w:sz w:val="18"/>
                <w:szCs w:val="18"/>
              </w:rPr>
              <w:t>трических проводов и кабелей, соединяющих приборы и устройства управления электроавтоматики, блокировки, измерения, защиты и сигнализации</w:t>
            </w:r>
          </w:p>
        </w:tc>
      </w:tr>
      <w:tr w:rsidR="00000000" w14:paraId="3AE31D6D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18FD8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Глухозаземленная нейтраль</w:t>
            </w:r>
          </w:p>
          <w:p w14:paraId="54C4127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045B7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Нейтраль трансформатора или генератора, присоединенная к заземляющему устройству неп</w:t>
            </w:r>
            <w:r>
              <w:rPr>
                <w:sz w:val="18"/>
                <w:szCs w:val="18"/>
              </w:rPr>
              <w:t>осредственно</w:t>
            </w:r>
          </w:p>
          <w:p w14:paraId="1F3477C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 w14:paraId="5FA55261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ECBCA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Изолированная нейтраль</w:t>
            </w:r>
          </w:p>
          <w:p w14:paraId="560EDB0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F4FBB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Нейтраль трансформатора или генератора, не присоединенная к заземляющему устройству или присоединенная к нему через большое сопротивление приборов сигнализации, измерения, защиты и других аналогичных им ус</w:t>
            </w:r>
            <w:r>
              <w:rPr>
                <w:sz w:val="18"/>
                <w:szCs w:val="18"/>
              </w:rPr>
              <w:t>тройств</w:t>
            </w:r>
          </w:p>
          <w:p w14:paraId="5B68D44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 w14:paraId="0EB128AD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564D3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Инструктаж целевой 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DD527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Указания по безопасному выполнению конкретной работы в электроустановке, охватывающие категорию работников, определенных нарядом или распоряжением, от выдавшего наряд, отдавшего распоряжение до члена бригады или исполни</w:t>
            </w:r>
            <w:r>
              <w:rPr>
                <w:sz w:val="18"/>
                <w:szCs w:val="18"/>
              </w:rPr>
              <w:t>теля</w:t>
            </w:r>
          </w:p>
        </w:tc>
      </w:tr>
      <w:tr w:rsidR="00000000" w14:paraId="1A07B177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7223F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Испытательное выпрямительное напряжение</w:t>
            </w:r>
          </w:p>
          <w:p w14:paraId="5EDB115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347F6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Амплитудное значение напряжения, прикладываемое к электрооборудованию в течение заданного времени при определенных условиях испытания </w:t>
            </w:r>
          </w:p>
        </w:tc>
      </w:tr>
      <w:tr w:rsidR="00000000" w14:paraId="71AB1859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2FD40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Испытательное напряжение промышленной частоты</w:t>
            </w:r>
          </w:p>
          <w:p w14:paraId="29E7154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27DF6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Действующее зн</w:t>
            </w:r>
            <w:r>
              <w:rPr>
                <w:sz w:val="18"/>
                <w:szCs w:val="18"/>
              </w:rPr>
              <w:t>ачение напряжения переменного тока 50 Гц, которое должна выдерживать в течение заданного времени внутренняя и/или внешняя изоляция электрооборудования при определенных условиях испытания</w:t>
            </w:r>
          </w:p>
          <w:p w14:paraId="11B1EBA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 w14:paraId="48F6B3F2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D1F9A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 электрической энергии 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62738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Электротехническое изделие (у</w:t>
            </w:r>
            <w:r>
              <w:rPr>
                <w:sz w:val="18"/>
                <w:szCs w:val="18"/>
              </w:rPr>
              <w:t>стройство), преобразующее различные виды энергии в электрическую энергию</w:t>
            </w:r>
          </w:p>
        </w:tc>
      </w:tr>
      <w:tr w:rsidR="00000000" w14:paraId="142B1AF1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6223B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Кабельная линия электропередачи (далее - КЛ) 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00939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Линия для передачи электроэнергии или отдельных импульсов ее, состоящая из одного или нескольких параллельных кабелей с соединительными</w:t>
            </w:r>
            <w:r>
              <w:rPr>
                <w:sz w:val="18"/>
                <w:szCs w:val="18"/>
              </w:rPr>
              <w:t>, стопорными и концевыми муфтами (заделками) и крепежными деталями, а для маслонаполненных кабельных линий, кроме того, с подпитывающими аппаратами и системой сигнализации давления масла</w:t>
            </w:r>
          </w:p>
        </w:tc>
      </w:tr>
      <w:tr w:rsidR="00000000" w14:paraId="70CC0EFD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B5588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Комплектная трансформаторная (преобразовательная) подстанция 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12301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Подста</w:t>
            </w:r>
            <w:r>
              <w:rPr>
                <w:sz w:val="18"/>
                <w:szCs w:val="18"/>
              </w:rPr>
              <w:t xml:space="preserve">нция, состоящая из трансформаторов (преобразователей) и блоков (КРУ или КРУН и других элементов), поставляемых в собранном или полностью подготовленном для сборки виде. Комплектные </w:t>
            </w:r>
            <w:r>
              <w:rPr>
                <w:sz w:val="18"/>
                <w:szCs w:val="18"/>
              </w:rPr>
              <w:lastRenderedPageBreak/>
              <w:t>трансформаторные (преобразовательные) подстанции (далее - КТП, КПП) или час</w:t>
            </w:r>
            <w:r>
              <w:rPr>
                <w:sz w:val="18"/>
                <w:szCs w:val="18"/>
              </w:rPr>
              <w:t xml:space="preserve">ти их, устанавливаемые в закрытом помещении, относятся к внутренним установкам, устанавливаемые на открытом воздухе, - к наружным установкам       </w:t>
            </w:r>
          </w:p>
        </w:tc>
      </w:tr>
      <w:tr w:rsidR="00000000" w14:paraId="66CE0881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7ECE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Комплектное распределительное устройство </w:t>
            </w: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F94B6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Распределительное устройство, состоящее из полностью или частичн</w:t>
            </w:r>
            <w:r>
              <w:rPr>
                <w:sz w:val="18"/>
                <w:szCs w:val="18"/>
              </w:rPr>
              <w:t>о закрытых шкафов или блоков со встроенными в них коммутационными аппаратами, оборудованием, устройствами защиты и автоматики, поставляемое в собранном или полностью подготовленном для сборки виде. Комплектное распределительное устройство (далее - КРУ) пре</w:t>
            </w:r>
            <w:r>
              <w:rPr>
                <w:sz w:val="18"/>
                <w:szCs w:val="18"/>
              </w:rPr>
              <w:t>дназначено для внутренней установки. Комплектное распределительное устройство (далее - КРУН) предназначено для наружной установки</w:t>
            </w:r>
          </w:p>
        </w:tc>
      </w:tr>
    </w:tbl>
    <w:p w14:paraId="09291A27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45"/>
        <w:gridCol w:w="4995"/>
      </w:tblGrid>
      <w:tr w:rsidR="00000000" w14:paraId="5BC9B671" w14:textId="77777777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DD031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CD4B2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C8706EE" w14:textId="77777777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68F69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Линия электропередачи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CA2F5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линия, выходящая за пределы электростанции или подстанции и предназначенная для пере</w:t>
            </w:r>
            <w:r>
              <w:rPr>
                <w:sz w:val="18"/>
                <w:szCs w:val="18"/>
              </w:rPr>
              <w:t>дачи электрической энергии</w:t>
            </w:r>
          </w:p>
        </w:tc>
      </w:tr>
      <w:tr w:rsidR="00000000" w14:paraId="12E40883" w14:textId="77777777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1A8A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Нейтраль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4F365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точка соединенных в звезду обмоток (элементов) электрооборудования</w:t>
            </w:r>
          </w:p>
        </w:tc>
      </w:tr>
      <w:tr w:rsidR="00000000" w14:paraId="295D67CA" w14:textId="77777777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2754E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Ненормированная измеряемая величина</w:t>
            </w:r>
          </w:p>
          <w:p w14:paraId="6CF09DB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DF957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Величина, абсолютное значение которой не регламентировано нормами. Оценка состояния электрооборудова</w:t>
            </w:r>
            <w:r>
              <w:rPr>
                <w:sz w:val="18"/>
                <w:szCs w:val="18"/>
              </w:rPr>
              <w:t>ния в этом случае производится сопоставлением измеренного значения с данными предыдущих измерений или аналогичных измерений на однотипном электрооборудовании с заведомо хорошими характеристиками, с результатами остальных испытаний и т.д.</w:t>
            </w:r>
          </w:p>
          <w:p w14:paraId="4D75557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 w14:paraId="5620FD4F" w14:textId="77777777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637FE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Передвижно</w:t>
            </w:r>
            <w:r>
              <w:rPr>
                <w:sz w:val="18"/>
                <w:szCs w:val="18"/>
              </w:rPr>
              <w:t>й электроприемник</w:t>
            </w:r>
          </w:p>
          <w:p w14:paraId="272DD03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9A13B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Электроприемник, конструкция которого обеспечивает возможность его перемещения к месту применения по назначению с помощью транспортных средств или перекатывания вручную, а подключение к источнику питания осуществляется с помощью ги</w:t>
            </w:r>
            <w:r>
              <w:rPr>
                <w:sz w:val="18"/>
                <w:szCs w:val="18"/>
              </w:rPr>
              <w:t>бкого кабеля, шнура и временных разъемных или разборных контактных соединений</w:t>
            </w:r>
          </w:p>
          <w:p w14:paraId="68F33AB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 w14:paraId="4BCEE3B1" w14:textId="77777777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A2B6A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Преобразовательная подстанция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47427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подстанция, предназначенная для преобразования рода тока или его частоты</w:t>
            </w:r>
          </w:p>
        </w:tc>
      </w:tr>
      <w:tr w:rsidR="00000000" w14:paraId="47D51C5E" w14:textId="77777777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1EA2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Приемник электрической энергии (электроприемник)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8170E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ппарат, агрегат, механизм, предназначенный для преобразования электрической энергии в другой вид энергии</w:t>
            </w:r>
          </w:p>
        </w:tc>
      </w:tr>
      <w:tr w:rsidR="00000000" w14:paraId="1A435D76" w14:textId="77777777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AE22E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Принципиальная электрическая схема электростанции (подстанции)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7CFEB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Схема, отображающая состав оборудования и его связи, дающая представление о принципе ра</w:t>
            </w:r>
            <w:r>
              <w:rPr>
                <w:sz w:val="18"/>
                <w:szCs w:val="18"/>
              </w:rPr>
              <w:t xml:space="preserve">боты электрической части электростанции (подстанции) </w:t>
            </w:r>
          </w:p>
        </w:tc>
      </w:tr>
      <w:tr w:rsidR="00000000" w14:paraId="53CFB59E" w14:textId="77777777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65423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Сеть оперативного тока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A9593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сеть переменного или постоянного тока, предназначенная для передачи и распределения электрической энергии, используемой в цепях управления, автоматики, защиты и си</w:t>
            </w:r>
            <w:r>
              <w:rPr>
                <w:sz w:val="18"/>
                <w:szCs w:val="18"/>
              </w:rPr>
              <w:t>гнализации электростанции (подстанции)</w:t>
            </w:r>
          </w:p>
        </w:tc>
      </w:tr>
      <w:tr w:rsidR="00000000" w14:paraId="577F6BF0" w14:textId="77777777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77622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Силовая электрическая цепь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FDB11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Электрическая цепь, содержащая элементы, функциональное назначение которых состоит в производстве или передаче основной части электрической энергии, ее распределении, </w:t>
            </w:r>
            <w:r>
              <w:rPr>
                <w:sz w:val="18"/>
                <w:szCs w:val="18"/>
              </w:rPr>
              <w:lastRenderedPageBreak/>
              <w:t>преобразовании в дру</w:t>
            </w:r>
            <w:r>
              <w:rPr>
                <w:sz w:val="18"/>
                <w:szCs w:val="18"/>
              </w:rPr>
              <w:t>гой вид энергии или в электрическую энергию с другими значениями параметров</w:t>
            </w:r>
          </w:p>
        </w:tc>
      </w:tr>
      <w:tr w:rsidR="00000000" w14:paraId="0F830F1C" w14:textId="77777777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CB2F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Система сборных шин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49E92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элементов, связывающих присоединения электрического распределительного устройства</w:t>
            </w:r>
          </w:p>
        </w:tc>
      </w:tr>
      <w:tr w:rsidR="00000000" w14:paraId="6DC640D5" w14:textId="77777777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E75BA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Токопровод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B3A4C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Устройство, выполненное в виде шин или проводов с изол</w:t>
            </w:r>
            <w:r>
              <w:rPr>
                <w:sz w:val="18"/>
                <w:szCs w:val="18"/>
              </w:rPr>
              <w:t>яторами и поддерживающими конструкциями, предназначенное для передачи и распределения электрической энергии в пределах электростанции, подстанции или цеха</w:t>
            </w:r>
          </w:p>
        </w:tc>
      </w:tr>
      <w:tr w:rsidR="00000000" w14:paraId="2C7162F2" w14:textId="77777777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B22EF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Трансформаторная подстанция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C01EF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подстанция, предназначенная для преобразования электричес</w:t>
            </w:r>
            <w:r>
              <w:rPr>
                <w:sz w:val="18"/>
                <w:szCs w:val="18"/>
              </w:rPr>
              <w:t>кой энергии одного напряжения в электрическую энергию другого напряжения с помощью трансформаторов</w:t>
            </w:r>
          </w:p>
        </w:tc>
      </w:tr>
      <w:tr w:rsidR="00000000" w14:paraId="1A1C5085" w14:textId="77777777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ED96C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Тяговая подстанция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BE71A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Электрическая подстанция, предназначенная, в основном, для питания транспортных средств на электрической тяге через контактную сеть</w:t>
            </w:r>
          </w:p>
        </w:tc>
      </w:tr>
      <w:tr w:rsidR="00000000" w14:paraId="351239BD" w14:textId="77777777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49C13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Щит</w:t>
            </w:r>
            <w:r>
              <w:rPr>
                <w:sz w:val="18"/>
                <w:szCs w:val="18"/>
              </w:rPr>
              <w:t xml:space="preserve"> управления электростанции (подстанции)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86AFC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Совокупность пультов и панелей с устройствами управления, контроля и защиты электростанции (подстанции), расположенных в одном помещении</w:t>
            </w:r>
          </w:p>
        </w:tc>
      </w:tr>
      <w:tr w:rsidR="00000000" w14:paraId="546A78AA" w14:textId="77777777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3DD65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Эксплуатация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54707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Стадия жизненного цикла изделия, на которой реализуется, поддер</w:t>
            </w:r>
            <w:r>
              <w:rPr>
                <w:sz w:val="18"/>
                <w:szCs w:val="18"/>
              </w:rPr>
              <w:t>живается или восстанавливается его качество</w:t>
            </w:r>
          </w:p>
        </w:tc>
      </w:tr>
      <w:tr w:rsidR="00000000" w14:paraId="74BAC771" w14:textId="77777777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A3F4E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Электрическая подстанция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F68E3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Электроустановка, предназначенная для преобразования и распределения электрической энергии </w:t>
            </w:r>
          </w:p>
        </w:tc>
      </w:tr>
    </w:tbl>
    <w:p w14:paraId="3C8236BB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60"/>
        <w:gridCol w:w="4995"/>
      </w:tblGrid>
      <w:tr w:rsidR="00000000" w14:paraId="36CB6D57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7A875C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7D60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91BAB39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2E7A7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Электрическая сеть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1E367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Совокупность электроустановок для передачи и распределения электрич</w:t>
            </w:r>
            <w:r>
              <w:rPr>
                <w:sz w:val="18"/>
                <w:szCs w:val="18"/>
              </w:rPr>
              <w:t>еской энергии, состоящая из подстанций, распределительных устройств, токопроводов, воздушных и кабельных линий электропередачи, работающих на определенной территории</w:t>
            </w:r>
          </w:p>
        </w:tc>
      </w:tr>
      <w:tr w:rsidR="00000000" w14:paraId="2BC803FB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4948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Электрический распределительный пункт</w:t>
            </w:r>
          </w:p>
          <w:p w14:paraId="0A43E62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  <w:p w14:paraId="69E216F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Электрическое распределительное устройство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984B5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</w:t>
            </w:r>
            <w:r>
              <w:rPr>
                <w:sz w:val="18"/>
                <w:szCs w:val="18"/>
              </w:rPr>
              <w:t>ическое распределительное устройство, не входящее в состав подстанции</w:t>
            </w:r>
          </w:p>
          <w:p w14:paraId="6A9000C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3179E16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Электроустановка, служащая для приема и распределения электроэнергии и содержащая коммутационные аппараты, сборные и соединительные шины, вспомогательные устройства (компрессорные</w:t>
            </w:r>
            <w:r>
              <w:rPr>
                <w:sz w:val="18"/>
                <w:szCs w:val="18"/>
              </w:rPr>
              <w:t>, аккумуляторные и др.), а также устройства защиты, автоматики и измерительные приборы</w:t>
            </w:r>
          </w:p>
        </w:tc>
      </w:tr>
      <w:tr w:rsidR="00000000" w14:paraId="30FC559B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4D817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Электрооборудование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B639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Совокупность электрических устройств, объединенных общими признаками.</w:t>
            </w:r>
          </w:p>
          <w:p w14:paraId="15D7FFF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Признаками объединения в зависимости от задач могут быть: </w:t>
            </w:r>
            <w:r>
              <w:rPr>
                <w:b/>
                <w:bCs/>
                <w:sz w:val="18"/>
                <w:szCs w:val="18"/>
              </w:rPr>
              <w:t>назначения,</w:t>
            </w:r>
            <w:r>
              <w:rPr>
                <w:sz w:val="18"/>
                <w:szCs w:val="18"/>
              </w:rPr>
              <w:t xml:space="preserve"> наприме</w:t>
            </w:r>
            <w:r>
              <w:rPr>
                <w:sz w:val="18"/>
                <w:szCs w:val="18"/>
              </w:rPr>
              <w:t xml:space="preserve">р, технологическое; </w:t>
            </w:r>
            <w:r>
              <w:rPr>
                <w:b/>
                <w:bCs/>
                <w:sz w:val="18"/>
                <w:szCs w:val="18"/>
              </w:rPr>
              <w:t>условия применения,</w:t>
            </w:r>
            <w:r>
              <w:rPr>
                <w:sz w:val="18"/>
                <w:szCs w:val="18"/>
              </w:rPr>
              <w:t xml:space="preserve"> например, в тропиках; </w:t>
            </w:r>
            <w:r>
              <w:rPr>
                <w:b/>
                <w:bCs/>
                <w:sz w:val="18"/>
                <w:szCs w:val="18"/>
              </w:rPr>
              <w:t>принадлежность объекту</w:t>
            </w:r>
            <w:r>
              <w:rPr>
                <w:sz w:val="18"/>
                <w:szCs w:val="18"/>
              </w:rPr>
              <w:t>, например, станку, цеху</w:t>
            </w:r>
          </w:p>
          <w:p w14:paraId="1A830FA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 w14:paraId="34D732D1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6CF04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Электрооборудование с нормальной изоляцией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4AACE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Электрооборудование, предназначенное для применения в электроустановках, подверженных действию </w:t>
            </w:r>
            <w:r>
              <w:rPr>
                <w:sz w:val="18"/>
                <w:szCs w:val="18"/>
              </w:rPr>
              <w:t>грозовых перенапряжений, при обычных мерах защиты от перенапряжений</w:t>
            </w:r>
          </w:p>
        </w:tc>
      </w:tr>
      <w:tr w:rsidR="00000000" w14:paraId="691FD443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C5582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Электрооборудование с облегченной изоляцией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40DB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Электрооборудование, предназначенное для применения в электроустановках, не подверженных действию </w:t>
            </w:r>
            <w:r>
              <w:rPr>
                <w:sz w:val="18"/>
                <w:szCs w:val="18"/>
              </w:rPr>
              <w:lastRenderedPageBreak/>
              <w:t>грозовых перенапряжений, или при специальных</w:t>
            </w:r>
            <w:r>
              <w:rPr>
                <w:sz w:val="18"/>
                <w:szCs w:val="18"/>
              </w:rPr>
              <w:t xml:space="preserve"> мерах защиты, ограничивающих амплитуду грозовых перенапряжений</w:t>
            </w:r>
          </w:p>
        </w:tc>
      </w:tr>
      <w:tr w:rsidR="00000000" w14:paraId="0108A878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1F0EE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Электропроводка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C1B8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Совокупность проводов и кабелей с относящимися к ним креплениями, установочными и защитными деталями, проложенных по поверхности или внутри конструктивных строительных элемен</w:t>
            </w:r>
            <w:r>
              <w:rPr>
                <w:sz w:val="18"/>
                <w:szCs w:val="18"/>
              </w:rPr>
              <w:t xml:space="preserve">тов </w:t>
            </w:r>
          </w:p>
        </w:tc>
      </w:tr>
      <w:tr w:rsidR="00000000" w14:paraId="0143D9B0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33AD5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Электростанция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D500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Электроустановка, предназначенная для производства электрической или электрической и тепловой энергии, состоящая из строительной части, оборудования для преобразования различных видов энергии в электрическую или электрическую и теплов</w:t>
            </w:r>
            <w:r>
              <w:rPr>
                <w:sz w:val="18"/>
                <w:szCs w:val="18"/>
              </w:rPr>
              <w:t>ую, вспомогательного оборудования и электрических распределительных устройств</w:t>
            </w:r>
          </w:p>
        </w:tc>
      </w:tr>
      <w:tr w:rsidR="00000000" w14:paraId="4548E891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02F0C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Электроустановка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DCEDB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Электроустановка, предназначенная для производства электрической или электрической и тепловой энергии, состоящая из строительной части, оборудования для преобр</w:t>
            </w:r>
            <w:r>
              <w:rPr>
                <w:sz w:val="18"/>
                <w:szCs w:val="18"/>
              </w:rPr>
              <w:t xml:space="preserve">азования различных видов энергии в электрическую или электрическую и тепловую, вспомогательного оборудования и электрических распределительных устройств* </w:t>
            </w:r>
          </w:p>
          <w:p w14:paraId="3097A95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 w14:paraId="11632551" w14:textId="77777777">
        <w:tblPrEx>
          <w:tblCellMar>
            <w:top w:w="0" w:type="dxa"/>
            <w:bottom w:w="0" w:type="dxa"/>
          </w:tblCellMar>
        </w:tblPrEx>
        <w:tc>
          <w:tcPr>
            <w:tcW w:w="74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0EDAB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</w:t>
            </w:r>
          </w:p>
          <w:p w14:paraId="69E988B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* Вероятно, ошибка оригинала. Следует читать: "Совокупность машин, ап</w:t>
            </w:r>
            <w:r>
              <w:rPr>
                <w:sz w:val="18"/>
                <w:szCs w:val="18"/>
              </w:rPr>
              <w:t>паратов, линий и вспомогательного оборудования (вместе с сооружениями и помещениями, в которых они установлены), предназначенных для производства, преобразования, трансформации, передачи, распределения электрической энергии и преобразования ее в другой вид</w:t>
            </w:r>
            <w:r>
              <w:rPr>
                <w:sz w:val="18"/>
                <w:szCs w:val="18"/>
              </w:rPr>
              <w:t xml:space="preserve"> энергии". (Приложение к "Российской газете". Новые законы и нормативные акты, N 19-20, 2003). - Примечание изготовителя базы данных. </w:t>
            </w:r>
          </w:p>
          <w:p w14:paraId="3F2F372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  </w:t>
            </w:r>
          </w:p>
        </w:tc>
      </w:tr>
      <w:tr w:rsidR="00000000" w14:paraId="6813CD6D" w14:textId="77777777">
        <w:tblPrEx>
          <w:tblCellMar>
            <w:top w:w="0" w:type="dxa"/>
            <w:bottom w:w="0" w:type="dxa"/>
          </w:tblCellMar>
        </w:tblPrEx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9B419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Электроустановка действующая 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30C57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Электроустановка или ее часть, которая находится под напряжением, либо на которую </w:t>
            </w:r>
            <w:r>
              <w:rPr>
                <w:sz w:val="18"/>
                <w:szCs w:val="18"/>
              </w:rPr>
              <w:t>напряжение может быть подано включением коммутационных аппаратов</w:t>
            </w:r>
          </w:p>
        </w:tc>
      </w:tr>
    </w:tbl>
    <w:p w14:paraId="5ABCCA14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7A1484B" w14:textId="77777777" w:rsidR="00000000" w:rsidRDefault="00DF11FE">
      <w:pPr>
        <w:pStyle w:val="HEADERTEXT"/>
        <w:rPr>
          <w:b/>
          <w:bCs/>
        </w:rPr>
      </w:pPr>
    </w:p>
    <w:p w14:paraId="215F35B9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 </w:t>
      </w:r>
    </w:p>
    <w:p w14:paraId="5C9CB0D4" w14:textId="77777777" w:rsidR="00000000" w:rsidRDefault="00DF11FE">
      <w:pPr>
        <w:pStyle w:val="FORMATTEXT"/>
      </w:pPr>
      <w:r>
        <w:t xml:space="preserve">      </w:t>
      </w:r>
    </w:p>
    <w:p w14:paraId="02389ED2" w14:textId="77777777" w:rsidR="00000000" w:rsidRDefault="00DF11FE">
      <w:pPr>
        <w:pStyle w:val="HEADERTEXT"/>
        <w:rPr>
          <w:b/>
          <w:bCs/>
        </w:rPr>
      </w:pPr>
    </w:p>
    <w:p w14:paraId="51317DAF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1</w:t>
      </w:r>
    </w:p>
    <w:p w14:paraId="72AF8089" w14:textId="77777777" w:rsidR="00000000" w:rsidRDefault="00DF11FE">
      <w:pPr>
        <w:pStyle w:val="HEADERTEXT"/>
        <w:rPr>
          <w:b/>
          <w:bCs/>
        </w:rPr>
      </w:pPr>
    </w:p>
    <w:p w14:paraId="51E2F012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Организация эксплуатации электроустановок</w:t>
      </w:r>
    </w:p>
    <w:p w14:paraId="0A20B663" w14:textId="77777777" w:rsidR="00000000" w:rsidRDefault="00DF11FE">
      <w:pPr>
        <w:pStyle w:val="HEADERTEXT"/>
        <w:rPr>
          <w:b/>
          <w:bCs/>
        </w:rPr>
      </w:pPr>
    </w:p>
    <w:p w14:paraId="2401B142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1.1</w:t>
      </w:r>
    </w:p>
    <w:p w14:paraId="6FF9FAC7" w14:textId="77777777" w:rsidR="00000000" w:rsidRDefault="00DF11FE">
      <w:pPr>
        <w:pStyle w:val="HEADERTEXT"/>
        <w:rPr>
          <w:b/>
          <w:bCs/>
        </w:rPr>
      </w:pPr>
    </w:p>
    <w:p w14:paraId="6416A145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Общие требования </w:t>
      </w:r>
    </w:p>
    <w:p w14:paraId="5335D35E" w14:textId="77777777" w:rsidR="00000000" w:rsidRDefault="00DF11FE">
      <w:pPr>
        <w:pStyle w:val="FORMATTEXT"/>
        <w:ind w:firstLine="568"/>
        <w:jc w:val="both"/>
      </w:pPr>
      <w:r>
        <w:t>1.1.1. Правила имеют целью обеспечить надежную, безопасную и рациональную эксплуатаци</w:t>
      </w:r>
      <w:r>
        <w:t>ю электроустановок и содержание их в исправном состоянии.</w:t>
      </w:r>
    </w:p>
    <w:p w14:paraId="52FAAE4A" w14:textId="77777777" w:rsidR="00000000" w:rsidRDefault="00DF11FE">
      <w:pPr>
        <w:pStyle w:val="FORMATTEXT"/>
        <w:ind w:firstLine="568"/>
        <w:jc w:val="both"/>
      </w:pPr>
    </w:p>
    <w:p w14:paraId="75FD315C" w14:textId="77777777" w:rsidR="00000000" w:rsidRDefault="00DF11FE">
      <w:pPr>
        <w:pStyle w:val="FORMATTEXT"/>
        <w:ind w:firstLine="568"/>
        <w:jc w:val="both"/>
      </w:pPr>
      <w:r>
        <w:t>1.1.2. Правила распространяются на организации, независимо от форм собственности и организационно-правовых форм, индивидуальных предпринимателей, а так же граждан - владельцев электроустановок напр</w:t>
      </w:r>
      <w:r>
        <w:t xml:space="preserve">яжением выше 1000 В (далее - Потребители). Они включают в себя требования к Потребителям, эксплуатирующим действующие электроустановки напряжением до 220 кВ включительно. Правила не распространяются на электроустановки электрических станций, блок-станций, </w:t>
      </w:r>
      <w:r>
        <w:t>предприятий электрических и тепловых сетей, эксплуатируемых в соответствии с правилами технической эксплуатации электрических станций и сетей.</w:t>
      </w:r>
    </w:p>
    <w:p w14:paraId="0D5B8685" w14:textId="77777777" w:rsidR="00000000" w:rsidRDefault="00DF11FE">
      <w:pPr>
        <w:pStyle w:val="FORMATTEXT"/>
        <w:ind w:firstLine="568"/>
        <w:jc w:val="both"/>
      </w:pPr>
    </w:p>
    <w:p w14:paraId="0B44459B" w14:textId="77777777" w:rsidR="00000000" w:rsidRDefault="00DF11FE">
      <w:pPr>
        <w:pStyle w:val="FORMATTEXT"/>
        <w:ind w:firstLine="568"/>
        <w:jc w:val="both"/>
      </w:pPr>
      <w:r>
        <w:t>1.1.3. Расследование и учет нарушений в работе электроустановок Потребителей производятся в соответствии с устан</w:t>
      </w:r>
      <w:r>
        <w:t>овленными требованиями.</w:t>
      </w:r>
    </w:p>
    <w:p w14:paraId="552F0201" w14:textId="77777777" w:rsidR="00000000" w:rsidRDefault="00DF11FE">
      <w:pPr>
        <w:pStyle w:val="FORMATTEXT"/>
        <w:ind w:firstLine="568"/>
        <w:jc w:val="both"/>
      </w:pPr>
    </w:p>
    <w:p w14:paraId="076CD122" w14:textId="77777777" w:rsidR="00000000" w:rsidRDefault="00DF11FE">
      <w:pPr>
        <w:pStyle w:val="FORMATTEXT"/>
        <w:ind w:firstLine="568"/>
        <w:jc w:val="both"/>
      </w:pPr>
      <w:r>
        <w:t xml:space="preserve">1.1.4. Расследование несчастных случаев, связанных с эксплуатацией электроустановок и происшедших на объектах, подконтрольных госэнергонадзору, проводится в соответствии с </w:t>
      </w:r>
      <w:r>
        <w:lastRenderedPageBreak/>
        <w:t>действующим законодательством.</w:t>
      </w:r>
    </w:p>
    <w:p w14:paraId="749FC6FC" w14:textId="77777777" w:rsidR="00000000" w:rsidRDefault="00DF11FE">
      <w:pPr>
        <w:pStyle w:val="FORMATTEXT"/>
        <w:ind w:firstLine="568"/>
        <w:jc w:val="both"/>
      </w:pPr>
    </w:p>
    <w:p w14:paraId="30A1B63F" w14:textId="77777777" w:rsidR="00000000" w:rsidRDefault="00DF11FE">
      <w:pPr>
        <w:pStyle w:val="FORMATTEXT"/>
        <w:ind w:firstLine="568"/>
        <w:jc w:val="both"/>
      </w:pPr>
      <w:r>
        <w:t>1.1.5. Эксплуатация электро</w:t>
      </w:r>
      <w:r>
        <w:t>оборудования, в том числе бытовых электроприборов, подлежащих обязательной сертификации, допускается только при наличии сертификата соответствия на это электрооборудование и бытовые электроприборы.</w:t>
      </w:r>
    </w:p>
    <w:p w14:paraId="46D95CBD" w14:textId="77777777" w:rsidR="00000000" w:rsidRDefault="00DF11FE">
      <w:pPr>
        <w:pStyle w:val="FORMATTEXT"/>
        <w:ind w:firstLine="568"/>
        <w:jc w:val="both"/>
      </w:pPr>
    </w:p>
    <w:p w14:paraId="1BC78DF0" w14:textId="77777777" w:rsidR="00000000" w:rsidRDefault="00DF11FE">
      <w:pPr>
        <w:pStyle w:val="HEADERTEXT"/>
        <w:rPr>
          <w:b/>
          <w:bCs/>
        </w:rPr>
      </w:pPr>
    </w:p>
    <w:p w14:paraId="519CEA68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1.2</w:t>
      </w:r>
    </w:p>
    <w:p w14:paraId="0BD976CB" w14:textId="77777777" w:rsidR="00000000" w:rsidRDefault="00DF11FE">
      <w:pPr>
        <w:pStyle w:val="HEADERTEXT"/>
        <w:rPr>
          <w:b/>
          <w:bCs/>
        </w:rPr>
      </w:pPr>
    </w:p>
    <w:p w14:paraId="30AF0983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Обязанности, ответственность потребителей з</w:t>
      </w:r>
      <w:r>
        <w:rPr>
          <w:b/>
          <w:bCs/>
        </w:rPr>
        <w:t xml:space="preserve">а выполнение правил </w:t>
      </w:r>
    </w:p>
    <w:p w14:paraId="460CB02B" w14:textId="77777777" w:rsidR="00000000" w:rsidRDefault="00DF11FE">
      <w:pPr>
        <w:pStyle w:val="FORMATTEXT"/>
        <w:ind w:firstLine="568"/>
        <w:jc w:val="both"/>
      </w:pPr>
      <w:r>
        <w:t>1.2.1. Эксплуатацию электроустановок Потребителей должен осуществлять подготовленный электротехнический персонал.</w:t>
      </w:r>
    </w:p>
    <w:p w14:paraId="6FCF49B2" w14:textId="77777777" w:rsidR="00000000" w:rsidRDefault="00DF11FE">
      <w:pPr>
        <w:pStyle w:val="FORMATTEXT"/>
        <w:ind w:firstLine="568"/>
        <w:jc w:val="both"/>
      </w:pPr>
    </w:p>
    <w:p w14:paraId="7E4B16F7" w14:textId="77777777" w:rsidR="00000000" w:rsidRDefault="00DF11FE">
      <w:pPr>
        <w:pStyle w:val="FORMATTEXT"/>
        <w:ind w:firstLine="568"/>
        <w:jc w:val="both"/>
      </w:pPr>
      <w:r>
        <w:t>В зависимости от объема и сложности работ по эксплуатации электроустановок у Потребителей создается энергослужба, укомпл</w:t>
      </w:r>
      <w:r>
        <w:t>ектованная соответствующим по квалификации электротехническим персоналом. Допускается проводить эксплуатацию электроустановок по договору со специализированной организацией.</w:t>
      </w:r>
    </w:p>
    <w:p w14:paraId="21BCF1C0" w14:textId="77777777" w:rsidR="00000000" w:rsidRDefault="00DF11FE">
      <w:pPr>
        <w:pStyle w:val="FORMATTEXT"/>
        <w:ind w:firstLine="568"/>
        <w:jc w:val="both"/>
      </w:pPr>
    </w:p>
    <w:p w14:paraId="68931B81" w14:textId="77777777" w:rsidR="00000000" w:rsidRDefault="00DF11FE">
      <w:pPr>
        <w:pStyle w:val="FORMATTEXT"/>
        <w:ind w:firstLine="568"/>
        <w:jc w:val="both"/>
      </w:pPr>
      <w:r>
        <w:t>1.2.2. Потребитель обязан обеспечить:</w:t>
      </w:r>
    </w:p>
    <w:p w14:paraId="6E930C03" w14:textId="77777777" w:rsidR="00000000" w:rsidRDefault="00DF11FE">
      <w:pPr>
        <w:pStyle w:val="FORMATTEXT"/>
        <w:ind w:firstLine="568"/>
        <w:jc w:val="both"/>
      </w:pPr>
    </w:p>
    <w:p w14:paraId="1A40BB5D" w14:textId="77777777" w:rsidR="00000000" w:rsidRDefault="00DF11FE">
      <w:pPr>
        <w:pStyle w:val="FORMATTEXT"/>
        <w:ind w:firstLine="568"/>
        <w:jc w:val="both"/>
      </w:pPr>
      <w:r>
        <w:t>содержание электроустановок в работоспособ</w:t>
      </w:r>
      <w:r>
        <w:t>ном состоянии и их эксплуатацию в соответствии с требованиями настоящих Правил, правил безопасности и других нормативно-технических документов (далее - НТД);</w:t>
      </w:r>
    </w:p>
    <w:p w14:paraId="4060A465" w14:textId="77777777" w:rsidR="00000000" w:rsidRDefault="00DF11FE">
      <w:pPr>
        <w:pStyle w:val="FORMATTEXT"/>
        <w:ind w:firstLine="568"/>
        <w:jc w:val="both"/>
      </w:pPr>
    </w:p>
    <w:p w14:paraId="568F86B7" w14:textId="77777777" w:rsidR="00000000" w:rsidRDefault="00DF11FE">
      <w:pPr>
        <w:pStyle w:val="FORMATTEXT"/>
        <w:ind w:firstLine="568"/>
        <w:jc w:val="both"/>
      </w:pPr>
      <w:r>
        <w:t>своевременное и качественное проведение технического обслуживания, планово-предупредительного ре</w:t>
      </w:r>
      <w:r>
        <w:t>монта, испытаний, модернизации и реконструкции электроустановок и электрооборудования;</w:t>
      </w:r>
    </w:p>
    <w:p w14:paraId="5B2FF405" w14:textId="77777777" w:rsidR="00000000" w:rsidRDefault="00DF11FE">
      <w:pPr>
        <w:pStyle w:val="FORMATTEXT"/>
        <w:ind w:firstLine="568"/>
        <w:jc w:val="both"/>
      </w:pPr>
    </w:p>
    <w:p w14:paraId="59B13FFA" w14:textId="77777777" w:rsidR="00000000" w:rsidRDefault="00DF11FE">
      <w:pPr>
        <w:pStyle w:val="FORMATTEXT"/>
        <w:ind w:firstLine="568"/>
        <w:jc w:val="both"/>
      </w:pPr>
      <w:r>
        <w:t>подбор электротехнического и электротехнологического персонала, периодические медицинские осмотры работников, проведение инструктажей по безопасности труда, пожарной бе</w:t>
      </w:r>
      <w:r>
        <w:t>зопасности;</w:t>
      </w:r>
    </w:p>
    <w:p w14:paraId="7FF043B1" w14:textId="77777777" w:rsidR="00000000" w:rsidRDefault="00DF11FE">
      <w:pPr>
        <w:pStyle w:val="FORMATTEXT"/>
        <w:ind w:firstLine="568"/>
        <w:jc w:val="both"/>
      </w:pPr>
    </w:p>
    <w:p w14:paraId="3F61D064" w14:textId="77777777" w:rsidR="00000000" w:rsidRDefault="00DF11FE">
      <w:pPr>
        <w:pStyle w:val="FORMATTEXT"/>
        <w:ind w:firstLine="568"/>
        <w:jc w:val="both"/>
      </w:pPr>
      <w:r>
        <w:t>обучение и проверку знаний электротехнического и электротехнологического персонала;</w:t>
      </w:r>
    </w:p>
    <w:p w14:paraId="2684662B" w14:textId="77777777" w:rsidR="00000000" w:rsidRDefault="00DF11FE">
      <w:pPr>
        <w:pStyle w:val="FORMATTEXT"/>
        <w:ind w:firstLine="568"/>
        <w:jc w:val="both"/>
      </w:pPr>
    </w:p>
    <w:p w14:paraId="4050514B" w14:textId="77777777" w:rsidR="00000000" w:rsidRDefault="00DF11FE">
      <w:pPr>
        <w:pStyle w:val="FORMATTEXT"/>
        <w:ind w:firstLine="568"/>
        <w:jc w:val="both"/>
      </w:pPr>
      <w:r>
        <w:t>надежность работы и безопасность эксплуатации электроустановок;</w:t>
      </w:r>
    </w:p>
    <w:p w14:paraId="644B83A2" w14:textId="77777777" w:rsidR="00000000" w:rsidRDefault="00DF11FE">
      <w:pPr>
        <w:pStyle w:val="FORMATTEXT"/>
        <w:ind w:firstLine="568"/>
        <w:jc w:val="both"/>
      </w:pPr>
    </w:p>
    <w:p w14:paraId="4005D271" w14:textId="77777777" w:rsidR="00000000" w:rsidRDefault="00DF11FE">
      <w:pPr>
        <w:pStyle w:val="FORMATTEXT"/>
        <w:ind w:firstLine="568"/>
        <w:jc w:val="both"/>
      </w:pPr>
      <w:r>
        <w:t>охрану труда электротехнического и электротехнологического персонала;</w:t>
      </w:r>
    </w:p>
    <w:p w14:paraId="3A6704CE" w14:textId="77777777" w:rsidR="00000000" w:rsidRDefault="00DF11FE">
      <w:pPr>
        <w:pStyle w:val="FORMATTEXT"/>
        <w:ind w:firstLine="568"/>
        <w:jc w:val="both"/>
      </w:pPr>
    </w:p>
    <w:p w14:paraId="1D301ED1" w14:textId="77777777" w:rsidR="00000000" w:rsidRDefault="00DF11FE">
      <w:pPr>
        <w:pStyle w:val="FORMATTEXT"/>
        <w:ind w:firstLine="568"/>
        <w:jc w:val="both"/>
      </w:pPr>
      <w:r>
        <w:t>охрану окружающей сред</w:t>
      </w:r>
      <w:r>
        <w:t>ы при эксплуатации электроустановок;</w:t>
      </w:r>
    </w:p>
    <w:p w14:paraId="5A1AF272" w14:textId="77777777" w:rsidR="00000000" w:rsidRDefault="00DF11FE">
      <w:pPr>
        <w:pStyle w:val="FORMATTEXT"/>
        <w:ind w:firstLine="568"/>
        <w:jc w:val="both"/>
      </w:pPr>
    </w:p>
    <w:p w14:paraId="56D3D3EF" w14:textId="77777777" w:rsidR="00000000" w:rsidRDefault="00DF11FE">
      <w:pPr>
        <w:pStyle w:val="FORMATTEXT"/>
        <w:ind w:firstLine="568"/>
        <w:jc w:val="both"/>
      </w:pPr>
      <w:r>
        <w:t>учет, анализ и расследование нарушений в работе электроустановок, несчастных случаев, связанных с эксплуатацией электроустановок, и принятие мер по устранению причин их возникновения;</w:t>
      </w:r>
    </w:p>
    <w:p w14:paraId="17764D78" w14:textId="77777777" w:rsidR="00000000" w:rsidRDefault="00DF11FE">
      <w:pPr>
        <w:pStyle w:val="FORMATTEXT"/>
        <w:ind w:firstLine="568"/>
        <w:jc w:val="both"/>
      </w:pPr>
    </w:p>
    <w:p w14:paraId="3086BFAC" w14:textId="77777777" w:rsidR="00000000" w:rsidRDefault="00DF11FE">
      <w:pPr>
        <w:pStyle w:val="FORMATTEXT"/>
        <w:ind w:firstLine="568"/>
        <w:jc w:val="both"/>
      </w:pPr>
      <w:r>
        <w:t xml:space="preserve">представление сообщений в органы </w:t>
      </w:r>
      <w:r>
        <w:t>госэнергонадзора об авариях, смертельных, тяжелых и групповых несчастных случаях, связанных с эксплуатацией электроустановок;</w:t>
      </w:r>
    </w:p>
    <w:p w14:paraId="3C740379" w14:textId="77777777" w:rsidR="00000000" w:rsidRDefault="00DF11FE">
      <w:pPr>
        <w:pStyle w:val="FORMATTEXT"/>
        <w:ind w:firstLine="568"/>
        <w:jc w:val="both"/>
      </w:pPr>
    </w:p>
    <w:p w14:paraId="49B61891" w14:textId="77777777" w:rsidR="00000000" w:rsidRDefault="00DF11FE">
      <w:pPr>
        <w:pStyle w:val="FORMATTEXT"/>
        <w:ind w:firstLine="568"/>
        <w:jc w:val="both"/>
      </w:pPr>
      <w:r>
        <w:t>разработку должностных, производственных инструкций и инструкций по охране труда для электротехнического персонала;</w:t>
      </w:r>
    </w:p>
    <w:p w14:paraId="69D943D2" w14:textId="77777777" w:rsidR="00000000" w:rsidRDefault="00DF11FE">
      <w:pPr>
        <w:pStyle w:val="FORMATTEXT"/>
        <w:ind w:firstLine="568"/>
        <w:jc w:val="both"/>
      </w:pPr>
    </w:p>
    <w:p w14:paraId="4F0BC4A0" w14:textId="77777777" w:rsidR="00000000" w:rsidRDefault="00DF11FE">
      <w:pPr>
        <w:pStyle w:val="FORMATTEXT"/>
        <w:ind w:firstLine="568"/>
        <w:jc w:val="both"/>
      </w:pPr>
      <w:r>
        <w:t>укомплектова</w:t>
      </w:r>
      <w:r>
        <w:t>ние электроустановок защитными средствами, средствами пожаротушения и инструментом;</w:t>
      </w:r>
    </w:p>
    <w:p w14:paraId="11831933" w14:textId="77777777" w:rsidR="00000000" w:rsidRDefault="00DF11FE">
      <w:pPr>
        <w:pStyle w:val="FORMATTEXT"/>
        <w:ind w:firstLine="568"/>
        <w:jc w:val="both"/>
      </w:pPr>
    </w:p>
    <w:p w14:paraId="6D6A82A8" w14:textId="77777777" w:rsidR="00000000" w:rsidRDefault="00DF11FE">
      <w:pPr>
        <w:pStyle w:val="FORMATTEXT"/>
        <w:ind w:firstLine="568"/>
        <w:jc w:val="both"/>
      </w:pPr>
      <w:r>
        <w:t>учет, рациональное расходование электрической энергии и проведение мероприятий по энергосбережению;</w:t>
      </w:r>
    </w:p>
    <w:p w14:paraId="2A234BA9" w14:textId="77777777" w:rsidR="00000000" w:rsidRDefault="00DF11FE">
      <w:pPr>
        <w:pStyle w:val="FORMATTEXT"/>
        <w:ind w:firstLine="568"/>
        <w:jc w:val="both"/>
      </w:pPr>
    </w:p>
    <w:p w14:paraId="271A6A23" w14:textId="77777777" w:rsidR="00000000" w:rsidRDefault="00DF11FE">
      <w:pPr>
        <w:pStyle w:val="FORMATTEXT"/>
        <w:ind w:firstLine="568"/>
        <w:jc w:val="both"/>
      </w:pPr>
      <w:r>
        <w:t>проведение необходимых испытаний электрооборудования, эксплуатацию уст</w:t>
      </w:r>
      <w:r>
        <w:t>ройств молниезащиты, измерительных приборов и средств учета электрической энергии;</w:t>
      </w:r>
    </w:p>
    <w:p w14:paraId="3B668F17" w14:textId="77777777" w:rsidR="00000000" w:rsidRDefault="00DF11FE">
      <w:pPr>
        <w:pStyle w:val="FORMATTEXT"/>
        <w:ind w:firstLine="568"/>
        <w:jc w:val="both"/>
      </w:pPr>
    </w:p>
    <w:p w14:paraId="688C3F0B" w14:textId="77777777" w:rsidR="00000000" w:rsidRDefault="00DF11FE">
      <w:pPr>
        <w:pStyle w:val="FORMATTEXT"/>
        <w:ind w:firstLine="568"/>
        <w:jc w:val="both"/>
      </w:pPr>
      <w:r>
        <w:t>выполнение предписаний органов государственного энергетического надзора.</w:t>
      </w:r>
    </w:p>
    <w:p w14:paraId="675B7318" w14:textId="77777777" w:rsidR="00000000" w:rsidRDefault="00DF11FE">
      <w:pPr>
        <w:pStyle w:val="FORMATTEXT"/>
        <w:ind w:firstLine="568"/>
        <w:jc w:val="both"/>
      </w:pPr>
    </w:p>
    <w:p w14:paraId="3A5B415A" w14:textId="77777777" w:rsidR="00000000" w:rsidRDefault="00DF11FE">
      <w:pPr>
        <w:pStyle w:val="FORMATTEXT"/>
        <w:ind w:firstLine="568"/>
        <w:jc w:val="both"/>
      </w:pPr>
      <w:r>
        <w:t xml:space="preserve">1.2.3. Для непосредственного выполнения обязанностей по организации эксплуатации электроустановок </w:t>
      </w:r>
      <w:r>
        <w:t xml:space="preserve">руководитель Потребителя (кроме граждан - владельцев электроустановок напряжением выше 1000 В) соответствующим документом назначает ответственного за </w:t>
      </w:r>
      <w:r>
        <w:lastRenderedPageBreak/>
        <w:t>электрохозяйство организации (далее - ответственный за электрохозяйство) и его заместителя.</w:t>
      </w:r>
    </w:p>
    <w:p w14:paraId="59E6E72B" w14:textId="77777777" w:rsidR="00000000" w:rsidRDefault="00DF11FE">
      <w:pPr>
        <w:pStyle w:val="FORMATTEXT"/>
        <w:ind w:firstLine="568"/>
        <w:jc w:val="both"/>
      </w:pPr>
    </w:p>
    <w:p w14:paraId="0A3F55C9" w14:textId="77777777" w:rsidR="00000000" w:rsidRDefault="00DF11FE">
      <w:pPr>
        <w:pStyle w:val="FORMATTEXT"/>
        <w:ind w:firstLine="568"/>
        <w:jc w:val="both"/>
      </w:pPr>
      <w:r>
        <w:t>У Потребител</w:t>
      </w:r>
      <w:r>
        <w:t>ей, установленная мощность электроустановок которых не превышает 10 кВА, работник, замещающий ответственного за электрохозяйство, может не назначаться.</w:t>
      </w:r>
    </w:p>
    <w:p w14:paraId="3ACAA87B" w14:textId="77777777" w:rsidR="00000000" w:rsidRDefault="00DF11FE">
      <w:pPr>
        <w:pStyle w:val="FORMATTEXT"/>
        <w:ind w:firstLine="568"/>
        <w:jc w:val="both"/>
      </w:pPr>
    </w:p>
    <w:p w14:paraId="0BAE53D3" w14:textId="77777777" w:rsidR="00000000" w:rsidRDefault="00DF11FE">
      <w:pPr>
        <w:pStyle w:val="FORMATTEXT"/>
        <w:ind w:firstLine="568"/>
        <w:jc w:val="both"/>
      </w:pPr>
      <w:r>
        <w:t>Ответственный за электрохозяйство и его заместитель назначаются из числа руководителей и специалистов П</w:t>
      </w:r>
      <w:r>
        <w:t>отребителя.</w:t>
      </w:r>
    </w:p>
    <w:p w14:paraId="39D270A9" w14:textId="77777777" w:rsidR="00000000" w:rsidRDefault="00DF11FE">
      <w:pPr>
        <w:pStyle w:val="FORMATTEXT"/>
        <w:ind w:firstLine="568"/>
        <w:jc w:val="both"/>
      </w:pPr>
    </w:p>
    <w:p w14:paraId="5938E746" w14:textId="77777777" w:rsidR="00000000" w:rsidRDefault="00DF11FE">
      <w:pPr>
        <w:pStyle w:val="FORMATTEXT"/>
        <w:ind w:firstLine="568"/>
        <w:jc w:val="both"/>
      </w:pPr>
      <w:r>
        <w:t>При наличии у Потребителя должности главного энергетика обязанности ответственного за электрохозяйство, как правило, возлагаются на него.</w:t>
      </w:r>
    </w:p>
    <w:p w14:paraId="770D4723" w14:textId="77777777" w:rsidR="00000000" w:rsidRDefault="00DF11FE">
      <w:pPr>
        <w:pStyle w:val="FORMATTEXT"/>
        <w:ind w:firstLine="568"/>
        <w:jc w:val="both"/>
      </w:pPr>
    </w:p>
    <w:p w14:paraId="536EFA55" w14:textId="77777777" w:rsidR="00000000" w:rsidRDefault="00DF11FE">
      <w:pPr>
        <w:pStyle w:val="FORMATTEXT"/>
        <w:ind w:firstLine="568"/>
        <w:jc w:val="both"/>
      </w:pPr>
      <w:r>
        <w:t>1.2.4. У Потребителей, не занимающихся производственной деятельностью, электрохозяйство которых включает</w:t>
      </w:r>
      <w:r>
        <w:t xml:space="preserve"> в себя только вводное (вводно-распределительное) устройство, осветительные установки, переносное электрооборудование номинальным напряжением не выше 380 В, ответственный за электрохозяйство может не назначаться. В этом случае руководитель Потребителя отве</w:t>
      </w:r>
      <w:r>
        <w:t>тственность за безопасную эксплуатацию электроустановок может возложить на себя по письменному согласованию с местным органом госэнергонадзора путем оформления соответствующего заявления-обязательства (</w:t>
      </w:r>
      <w:r>
        <w:fldChar w:fldCharType="begin"/>
      </w:r>
      <w:r>
        <w:instrText xml:space="preserve"> HYPERLINK "kodeks://link/d?nd=901839683&amp;point=mark=00</w:instrText>
      </w:r>
      <w:r>
        <w:instrText>000000000000000000000000000000000000000000000000A8C0ND"\o"’’Об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63866904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3677AC00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</w:instrText>
      </w:r>
      <w:r>
        <w:instrText>тв. с 23.05.2019)"</w:instrText>
      </w:r>
      <w:r>
        <w:fldChar w:fldCharType="separate"/>
      </w:r>
      <w:r>
        <w:rPr>
          <w:color w:val="0000AA"/>
          <w:u w:val="single"/>
        </w:rPr>
        <w:t>приложение N 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к настоящим Правилам) без проверки знаний.</w:t>
      </w:r>
    </w:p>
    <w:p w14:paraId="280E44E8" w14:textId="77777777" w:rsidR="00000000" w:rsidRDefault="00DF11FE">
      <w:pPr>
        <w:pStyle w:val="FORMATTEXT"/>
        <w:ind w:firstLine="568"/>
        <w:jc w:val="both"/>
      </w:pPr>
    </w:p>
    <w:p w14:paraId="46764801" w14:textId="77777777" w:rsidR="00000000" w:rsidRDefault="00DF11FE">
      <w:pPr>
        <w:pStyle w:val="FORMATTEXT"/>
        <w:ind w:firstLine="568"/>
        <w:jc w:val="both"/>
      </w:pPr>
      <w:r>
        <w:t>1.2.5. Индивидуальные предприниматели, выполняющие техническое обслуживание и эксплуатацию электроустановок, проводящие в них монтажные, наладочные, ремонтные работы, испытани</w:t>
      </w:r>
      <w:r>
        <w:t>я и измерения по договору, должны проходить проверку знаний в установленном порядке и иметь соответствующую группу по электробезопасности.</w:t>
      </w:r>
    </w:p>
    <w:p w14:paraId="42B53265" w14:textId="77777777" w:rsidR="00000000" w:rsidRDefault="00DF11FE">
      <w:pPr>
        <w:pStyle w:val="FORMATTEXT"/>
        <w:ind w:firstLine="568"/>
        <w:jc w:val="both"/>
      </w:pPr>
    </w:p>
    <w:p w14:paraId="3C5B12FA" w14:textId="77777777" w:rsidR="00000000" w:rsidRDefault="00DF11FE">
      <w:pPr>
        <w:pStyle w:val="FORMATTEXT"/>
        <w:ind w:firstLine="568"/>
        <w:jc w:val="both"/>
      </w:pPr>
      <w:r>
        <w:t>1.2.6. Ответственный за электрохозяйство обязан:</w:t>
      </w:r>
    </w:p>
    <w:p w14:paraId="0CF3C2D6" w14:textId="77777777" w:rsidR="00000000" w:rsidRDefault="00DF11FE">
      <w:pPr>
        <w:pStyle w:val="FORMATTEXT"/>
        <w:ind w:firstLine="568"/>
        <w:jc w:val="both"/>
      </w:pPr>
    </w:p>
    <w:p w14:paraId="7E864030" w14:textId="77777777" w:rsidR="00000000" w:rsidRDefault="00DF11FE">
      <w:pPr>
        <w:pStyle w:val="FORMATTEXT"/>
        <w:ind w:firstLine="568"/>
        <w:jc w:val="both"/>
      </w:pPr>
      <w:r>
        <w:t>организовать разработку и ведение необходимой документации по вопр</w:t>
      </w:r>
      <w:r>
        <w:t>осам организации эксплуатации электроустановок;</w:t>
      </w:r>
    </w:p>
    <w:p w14:paraId="7F597755" w14:textId="77777777" w:rsidR="00000000" w:rsidRDefault="00DF11FE">
      <w:pPr>
        <w:pStyle w:val="FORMATTEXT"/>
        <w:ind w:firstLine="568"/>
        <w:jc w:val="both"/>
      </w:pPr>
    </w:p>
    <w:p w14:paraId="2643E87F" w14:textId="77777777" w:rsidR="00000000" w:rsidRDefault="00DF11FE">
      <w:pPr>
        <w:pStyle w:val="FORMATTEXT"/>
        <w:ind w:firstLine="568"/>
        <w:jc w:val="both"/>
      </w:pPr>
      <w:r>
        <w:t>организовать обучение, инструктирование, проверку знаний и допуск к самостоятельной работе электротехнического персонала;</w:t>
      </w:r>
    </w:p>
    <w:p w14:paraId="163B2A47" w14:textId="77777777" w:rsidR="00000000" w:rsidRDefault="00DF11FE">
      <w:pPr>
        <w:pStyle w:val="FORMATTEXT"/>
        <w:ind w:firstLine="568"/>
        <w:jc w:val="both"/>
      </w:pPr>
    </w:p>
    <w:p w14:paraId="76D1ACF9" w14:textId="77777777" w:rsidR="00000000" w:rsidRDefault="00DF11FE">
      <w:pPr>
        <w:pStyle w:val="FORMATTEXT"/>
        <w:ind w:firstLine="568"/>
        <w:jc w:val="both"/>
      </w:pPr>
      <w:r>
        <w:t>организовать безопасное проведение всех видов работ в электроустановках, в том числе</w:t>
      </w:r>
      <w:r>
        <w:t xml:space="preserve"> с участием командированного персонала;</w:t>
      </w:r>
    </w:p>
    <w:p w14:paraId="64E5BBB9" w14:textId="77777777" w:rsidR="00000000" w:rsidRDefault="00DF11FE">
      <w:pPr>
        <w:pStyle w:val="FORMATTEXT"/>
        <w:ind w:firstLine="568"/>
        <w:jc w:val="both"/>
      </w:pPr>
    </w:p>
    <w:p w14:paraId="5C5F9E5E" w14:textId="77777777" w:rsidR="00000000" w:rsidRDefault="00DF11FE">
      <w:pPr>
        <w:pStyle w:val="FORMATTEXT"/>
        <w:ind w:firstLine="568"/>
        <w:jc w:val="both"/>
      </w:pPr>
      <w:r>
        <w:t>обеспечить своевременное и качественное выполнение технического обслуживания, планово-предупредительных ремонтов и профилактических испытаний электроустановок;</w:t>
      </w:r>
    </w:p>
    <w:p w14:paraId="5B4B6725" w14:textId="77777777" w:rsidR="00000000" w:rsidRDefault="00DF11FE">
      <w:pPr>
        <w:pStyle w:val="FORMATTEXT"/>
        <w:ind w:firstLine="568"/>
        <w:jc w:val="both"/>
      </w:pPr>
    </w:p>
    <w:p w14:paraId="76C0DEF7" w14:textId="77777777" w:rsidR="00000000" w:rsidRDefault="00DF11FE">
      <w:pPr>
        <w:pStyle w:val="FORMATTEXT"/>
        <w:ind w:firstLine="568"/>
        <w:jc w:val="both"/>
      </w:pPr>
      <w:r>
        <w:t>организовать проведение расчетов потребности Потребите</w:t>
      </w:r>
      <w:r>
        <w:t>ля в электрической энергии и осуществлять контроль за ее расходованием;</w:t>
      </w:r>
    </w:p>
    <w:p w14:paraId="6036927B" w14:textId="77777777" w:rsidR="00000000" w:rsidRDefault="00DF11FE">
      <w:pPr>
        <w:pStyle w:val="FORMATTEXT"/>
        <w:ind w:firstLine="568"/>
        <w:jc w:val="both"/>
      </w:pPr>
    </w:p>
    <w:p w14:paraId="289E5020" w14:textId="77777777" w:rsidR="00000000" w:rsidRDefault="00DF11FE">
      <w:pPr>
        <w:pStyle w:val="FORMATTEXT"/>
        <w:ind w:firstLine="568"/>
        <w:jc w:val="both"/>
      </w:pPr>
      <w:r>
        <w:t>участвовать в разработке и внедрении мероприятий по рациональному потреблению электрической энергии;</w:t>
      </w:r>
    </w:p>
    <w:p w14:paraId="5C74B47D" w14:textId="77777777" w:rsidR="00000000" w:rsidRDefault="00DF11FE">
      <w:pPr>
        <w:pStyle w:val="FORMATTEXT"/>
        <w:ind w:firstLine="568"/>
        <w:jc w:val="both"/>
      </w:pPr>
    </w:p>
    <w:p w14:paraId="043D0996" w14:textId="77777777" w:rsidR="00000000" w:rsidRDefault="00DF11FE">
      <w:pPr>
        <w:pStyle w:val="FORMATTEXT"/>
        <w:ind w:firstLine="568"/>
        <w:jc w:val="both"/>
      </w:pPr>
      <w:r>
        <w:t>контролировать наличие, своевременность проверок и испытаний средств защиты в эле</w:t>
      </w:r>
      <w:r>
        <w:t>ктроустановках, средств пожаротушения и инструмента;</w:t>
      </w:r>
    </w:p>
    <w:p w14:paraId="34A581BB" w14:textId="77777777" w:rsidR="00000000" w:rsidRDefault="00DF11FE">
      <w:pPr>
        <w:pStyle w:val="FORMATTEXT"/>
        <w:ind w:firstLine="568"/>
        <w:jc w:val="both"/>
      </w:pPr>
    </w:p>
    <w:p w14:paraId="4C6EAC4A" w14:textId="77777777" w:rsidR="00000000" w:rsidRDefault="00DF11FE">
      <w:pPr>
        <w:pStyle w:val="FORMATTEXT"/>
        <w:ind w:firstLine="568"/>
        <w:jc w:val="both"/>
      </w:pPr>
      <w:r>
        <w:t>обеспечить установленный порядок допуска в эксплуатацию и подключения новых и реконструированных электроустановок;</w:t>
      </w:r>
    </w:p>
    <w:p w14:paraId="4CD4660E" w14:textId="77777777" w:rsidR="00000000" w:rsidRDefault="00DF11FE">
      <w:pPr>
        <w:pStyle w:val="FORMATTEXT"/>
        <w:ind w:firstLine="568"/>
        <w:jc w:val="both"/>
      </w:pPr>
    </w:p>
    <w:p w14:paraId="0B5BF264" w14:textId="77777777" w:rsidR="00000000" w:rsidRDefault="00DF11FE">
      <w:pPr>
        <w:pStyle w:val="FORMATTEXT"/>
        <w:ind w:firstLine="568"/>
        <w:jc w:val="both"/>
      </w:pPr>
      <w:r>
        <w:t>организовать оперативное обслуживание электроустановок и ликвидацию аварийных ситуаци</w:t>
      </w:r>
      <w:r>
        <w:t>й;</w:t>
      </w:r>
    </w:p>
    <w:p w14:paraId="616EAEDB" w14:textId="77777777" w:rsidR="00000000" w:rsidRDefault="00DF11FE">
      <w:pPr>
        <w:pStyle w:val="FORMATTEXT"/>
        <w:ind w:firstLine="568"/>
        <w:jc w:val="both"/>
      </w:pPr>
    </w:p>
    <w:p w14:paraId="6E37012A" w14:textId="77777777" w:rsidR="00000000" w:rsidRDefault="00DF11FE">
      <w:pPr>
        <w:pStyle w:val="FORMATTEXT"/>
        <w:ind w:firstLine="568"/>
        <w:jc w:val="both"/>
      </w:pPr>
      <w:r>
        <w:t>обеспечить проверку соответствия схем электроснабжения фактическим эксплуатационным с отметкой на них о проверке (не реже 1 раза в 2 года); пересмотр инструкций и схем (не реже 1 раза в 3 года); контроль замеров показателей качества электрической энерг</w:t>
      </w:r>
      <w:r>
        <w:t>ии (не реже 1 раза в 2 года); повышение квалификации электротехнического персонала (не реже 1 раза в 5 лет);</w:t>
      </w:r>
    </w:p>
    <w:p w14:paraId="4F34A0E4" w14:textId="77777777" w:rsidR="00000000" w:rsidRDefault="00DF11FE">
      <w:pPr>
        <w:pStyle w:val="FORMATTEXT"/>
        <w:ind w:firstLine="568"/>
        <w:jc w:val="both"/>
      </w:pPr>
    </w:p>
    <w:p w14:paraId="310D35C1" w14:textId="77777777" w:rsidR="00000000" w:rsidRDefault="00DF11FE">
      <w:pPr>
        <w:pStyle w:val="FORMATTEXT"/>
        <w:ind w:firstLine="568"/>
        <w:jc w:val="both"/>
      </w:pPr>
      <w:r>
        <w:t>контролировать правильность допуска персонала строительно-монтажных и специализированных организаций к работам в действующих электроустановках и в</w:t>
      </w:r>
      <w:r>
        <w:t xml:space="preserve"> охранной зоне линий электропередачи.</w:t>
      </w:r>
    </w:p>
    <w:p w14:paraId="62D3E84E" w14:textId="77777777" w:rsidR="00000000" w:rsidRDefault="00DF11FE">
      <w:pPr>
        <w:pStyle w:val="FORMATTEXT"/>
        <w:ind w:firstLine="568"/>
        <w:jc w:val="both"/>
      </w:pPr>
    </w:p>
    <w:p w14:paraId="7683E534" w14:textId="77777777" w:rsidR="00000000" w:rsidRDefault="00DF11FE">
      <w:pPr>
        <w:pStyle w:val="FORMATTEXT"/>
        <w:ind w:firstLine="568"/>
        <w:jc w:val="both"/>
      </w:pPr>
      <w:r>
        <w:t>В  инструкции ответственного за электрохозяйство дополнительно следует указывать его права и ответственность.</w:t>
      </w:r>
    </w:p>
    <w:p w14:paraId="3CFCF92C" w14:textId="77777777" w:rsidR="00000000" w:rsidRDefault="00DF11FE">
      <w:pPr>
        <w:pStyle w:val="FORMATTEXT"/>
        <w:ind w:firstLine="568"/>
        <w:jc w:val="both"/>
      </w:pPr>
    </w:p>
    <w:p w14:paraId="4FEFDB6F" w14:textId="77777777" w:rsidR="00000000" w:rsidRDefault="00DF11FE">
      <w:pPr>
        <w:pStyle w:val="FORMATTEXT"/>
        <w:ind w:firstLine="568"/>
        <w:jc w:val="both"/>
      </w:pPr>
      <w:r>
        <w:t xml:space="preserve">1.2.7. Назначение ответственного за электрохозяйство и его заместителя производится после проверки знаний </w:t>
      </w:r>
      <w:r>
        <w:t>и присвоения соответствующей группы по электробезопасности:</w:t>
      </w:r>
    </w:p>
    <w:p w14:paraId="3FC211FB" w14:textId="77777777" w:rsidR="00000000" w:rsidRDefault="00DF11FE">
      <w:pPr>
        <w:pStyle w:val="FORMATTEXT"/>
        <w:ind w:firstLine="568"/>
        <w:jc w:val="both"/>
      </w:pPr>
    </w:p>
    <w:p w14:paraId="1338B02A" w14:textId="77777777" w:rsidR="00000000" w:rsidRDefault="00DF11FE">
      <w:pPr>
        <w:pStyle w:val="FORMATTEXT"/>
        <w:ind w:firstLine="568"/>
        <w:jc w:val="both"/>
      </w:pPr>
      <w:r>
        <w:t>V - в электроустановках напряжением выше 1000 В;</w:t>
      </w:r>
    </w:p>
    <w:p w14:paraId="00CAF6E8" w14:textId="77777777" w:rsidR="00000000" w:rsidRDefault="00DF11FE">
      <w:pPr>
        <w:pStyle w:val="FORMATTEXT"/>
        <w:ind w:firstLine="568"/>
        <w:jc w:val="both"/>
      </w:pPr>
    </w:p>
    <w:p w14:paraId="056EC5E0" w14:textId="77777777" w:rsidR="00000000" w:rsidRDefault="00DF11FE">
      <w:pPr>
        <w:pStyle w:val="FORMATTEXT"/>
        <w:ind w:firstLine="568"/>
        <w:jc w:val="both"/>
      </w:pPr>
      <w:r>
        <w:t>IV - в электроустановках напряжением до 1000 В.</w:t>
      </w:r>
    </w:p>
    <w:p w14:paraId="05A9E092" w14:textId="77777777" w:rsidR="00000000" w:rsidRDefault="00DF11FE">
      <w:pPr>
        <w:pStyle w:val="FORMATTEXT"/>
        <w:ind w:firstLine="568"/>
        <w:jc w:val="both"/>
      </w:pPr>
    </w:p>
    <w:p w14:paraId="6118F6DE" w14:textId="77777777" w:rsidR="00000000" w:rsidRDefault="00DF11FE">
      <w:pPr>
        <w:pStyle w:val="FORMATTEXT"/>
        <w:ind w:firstLine="568"/>
        <w:jc w:val="both"/>
      </w:pPr>
      <w:r>
        <w:t>1.2.8. По представлению ответственного за электрохозяйство руководитель Потребителя может назнач</w:t>
      </w:r>
      <w:r>
        <w:t>ить ответственных за электрохозяйство структурных подразделений (филиалов).</w:t>
      </w:r>
    </w:p>
    <w:p w14:paraId="15C39B90" w14:textId="77777777" w:rsidR="00000000" w:rsidRDefault="00DF11FE">
      <w:pPr>
        <w:pStyle w:val="FORMATTEXT"/>
        <w:ind w:firstLine="568"/>
        <w:jc w:val="both"/>
      </w:pPr>
    </w:p>
    <w:p w14:paraId="0C339D76" w14:textId="77777777" w:rsidR="00000000" w:rsidRDefault="00DF11FE">
      <w:pPr>
        <w:pStyle w:val="FORMATTEXT"/>
        <w:ind w:firstLine="568"/>
        <w:jc w:val="both"/>
      </w:pPr>
      <w:r>
        <w:t>Взаимоотношения и распределение обязанностей между ответственными за электрохозяйство структурных подразделений и ответственным за электрохозяйство Потребителя должны быть отражен</w:t>
      </w:r>
      <w:r>
        <w:t>ы в их должностных инструкциях.</w:t>
      </w:r>
    </w:p>
    <w:p w14:paraId="332C698C" w14:textId="77777777" w:rsidR="00000000" w:rsidRDefault="00DF11FE">
      <w:pPr>
        <w:pStyle w:val="FORMATTEXT"/>
        <w:ind w:firstLine="568"/>
        <w:jc w:val="both"/>
      </w:pPr>
    </w:p>
    <w:p w14:paraId="49D9E3BE" w14:textId="77777777" w:rsidR="00000000" w:rsidRDefault="00DF11FE">
      <w:pPr>
        <w:pStyle w:val="FORMATTEXT"/>
        <w:ind w:firstLine="568"/>
        <w:jc w:val="both"/>
      </w:pPr>
      <w:r>
        <w:t>1.2.9. За нарушения в работе электроустановок персональную ответственность несут:</w:t>
      </w:r>
    </w:p>
    <w:p w14:paraId="4702DF97" w14:textId="77777777" w:rsidR="00000000" w:rsidRDefault="00DF11FE">
      <w:pPr>
        <w:pStyle w:val="FORMATTEXT"/>
        <w:ind w:firstLine="568"/>
        <w:jc w:val="both"/>
      </w:pPr>
    </w:p>
    <w:p w14:paraId="54488F74" w14:textId="77777777" w:rsidR="00000000" w:rsidRDefault="00DF11FE">
      <w:pPr>
        <w:pStyle w:val="FORMATTEXT"/>
        <w:ind w:firstLine="568"/>
        <w:jc w:val="both"/>
      </w:pPr>
      <w:r>
        <w:t>руководитель Потребителя и ответственные за электрохозяйство - за невыполнение требований, предусмотренных Правилами и должностными инструкц</w:t>
      </w:r>
      <w:r>
        <w:t>иями;</w:t>
      </w:r>
    </w:p>
    <w:p w14:paraId="7EB428AF" w14:textId="77777777" w:rsidR="00000000" w:rsidRDefault="00DF11FE">
      <w:pPr>
        <w:pStyle w:val="FORMATTEXT"/>
        <w:ind w:firstLine="568"/>
        <w:jc w:val="both"/>
      </w:pPr>
    </w:p>
    <w:p w14:paraId="6089AFB8" w14:textId="77777777" w:rsidR="00000000" w:rsidRDefault="00DF11FE">
      <w:pPr>
        <w:pStyle w:val="FORMATTEXT"/>
        <w:ind w:firstLine="568"/>
        <w:jc w:val="both"/>
      </w:pPr>
      <w:r>
        <w:t>работники, непосредственно обслуживающие электроустановки, - за нарушения, происшедшие по их вине, а также за неправильную ликвидацию ими нарушений в работе электроустановок на обслуживаемом участке;</w:t>
      </w:r>
    </w:p>
    <w:p w14:paraId="1D270049" w14:textId="77777777" w:rsidR="00000000" w:rsidRDefault="00DF11FE">
      <w:pPr>
        <w:pStyle w:val="FORMATTEXT"/>
        <w:ind w:firstLine="568"/>
        <w:jc w:val="both"/>
      </w:pPr>
    </w:p>
    <w:p w14:paraId="7C42AD35" w14:textId="77777777" w:rsidR="00000000" w:rsidRDefault="00DF11FE">
      <w:pPr>
        <w:pStyle w:val="FORMATTEXT"/>
        <w:ind w:firstLine="568"/>
        <w:jc w:val="both"/>
      </w:pPr>
      <w:r>
        <w:t xml:space="preserve">работники, проводящие ремонт оборудования, - за </w:t>
      </w:r>
      <w:r>
        <w:t>нарушения в работе, вызванные низким качеством ремонта;</w:t>
      </w:r>
    </w:p>
    <w:p w14:paraId="24FBCF67" w14:textId="77777777" w:rsidR="00000000" w:rsidRDefault="00DF11FE">
      <w:pPr>
        <w:pStyle w:val="FORMATTEXT"/>
        <w:ind w:firstLine="568"/>
        <w:jc w:val="both"/>
      </w:pPr>
    </w:p>
    <w:p w14:paraId="6B5073B6" w14:textId="77777777" w:rsidR="00000000" w:rsidRDefault="00DF11FE">
      <w:pPr>
        <w:pStyle w:val="FORMATTEXT"/>
        <w:ind w:firstLine="568"/>
        <w:jc w:val="both"/>
      </w:pPr>
      <w:r>
        <w:t xml:space="preserve">руководители и специалисты энергетической службы - за нарушения в работе электроустановок, происшедшие по их вине, а также из-за несвоевременного и неудовлетворительного технического обслуживания и </w:t>
      </w:r>
      <w:r>
        <w:t>невыполнения противоаварийных мероприятий;</w:t>
      </w:r>
    </w:p>
    <w:p w14:paraId="08741065" w14:textId="77777777" w:rsidR="00000000" w:rsidRDefault="00DF11FE">
      <w:pPr>
        <w:pStyle w:val="FORMATTEXT"/>
        <w:ind w:firstLine="568"/>
        <w:jc w:val="both"/>
      </w:pPr>
    </w:p>
    <w:p w14:paraId="67A5AF28" w14:textId="77777777" w:rsidR="00000000" w:rsidRDefault="00DF11FE">
      <w:pPr>
        <w:pStyle w:val="FORMATTEXT"/>
        <w:ind w:firstLine="568"/>
        <w:jc w:val="both"/>
      </w:pPr>
      <w:r>
        <w:t>руководители и специалисты технологических служб - за нарушения в эксплуатации электротехнологического оборудования.</w:t>
      </w:r>
    </w:p>
    <w:p w14:paraId="5A3D81C6" w14:textId="77777777" w:rsidR="00000000" w:rsidRDefault="00DF11FE">
      <w:pPr>
        <w:pStyle w:val="FORMATTEXT"/>
        <w:ind w:firstLine="568"/>
        <w:jc w:val="both"/>
      </w:pPr>
    </w:p>
    <w:p w14:paraId="04A86685" w14:textId="77777777" w:rsidR="00000000" w:rsidRDefault="00DF11FE">
      <w:pPr>
        <w:pStyle w:val="FORMATTEXT"/>
        <w:ind w:firstLine="568"/>
        <w:jc w:val="both"/>
      </w:pPr>
      <w:r>
        <w:t>1.2.10. Нарушение настоящих Правил влечет за собой ответственность в соответствии с действующи</w:t>
      </w:r>
      <w:r>
        <w:t>м законодательством.</w:t>
      </w:r>
    </w:p>
    <w:p w14:paraId="4B71AAC6" w14:textId="77777777" w:rsidR="00000000" w:rsidRDefault="00DF11FE">
      <w:pPr>
        <w:pStyle w:val="FORMATTEXT"/>
        <w:ind w:firstLine="568"/>
        <w:jc w:val="both"/>
      </w:pPr>
    </w:p>
    <w:p w14:paraId="62B13915" w14:textId="77777777" w:rsidR="00000000" w:rsidRDefault="00DF11FE">
      <w:pPr>
        <w:pStyle w:val="FORMATTEXT"/>
        <w:ind w:firstLine="568"/>
        <w:jc w:val="both"/>
      </w:pPr>
      <w:r>
        <w:t>Каждый работник, обнаруживший нарушение настоящих Правил, а также заметивший неисправности электроустановки или средств защиты, должен немедленно сообщить об этом своему непосредственному руководителю, а в его отсутствие - вышестоящем</w:t>
      </w:r>
      <w:r>
        <w:t>у руководителю.</w:t>
      </w:r>
    </w:p>
    <w:p w14:paraId="43E7BB96" w14:textId="77777777" w:rsidR="00000000" w:rsidRDefault="00DF11FE">
      <w:pPr>
        <w:pStyle w:val="FORMATTEXT"/>
        <w:ind w:firstLine="568"/>
        <w:jc w:val="both"/>
      </w:pPr>
    </w:p>
    <w:p w14:paraId="2C1444FB" w14:textId="77777777" w:rsidR="00000000" w:rsidRDefault="00DF11FE">
      <w:pPr>
        <w:pStyle w:val="FORMATTEXT"/>
        <w:ind w:firstLine="568"/>
        <w:jc w:val="both"/>
      </w:pPr>
      <w:r>
        <w:t>1.2.11. Государственный надзор за соблюдением требований настоящих Правил осуществляется органами государственного энергетического надзора.</w:t>
      </w:r>
    </w:p>
    <w:p w14:paraId="20A722B5" w14:textId="77777777" w:rsidR="00000000" w:rsidRDefault="00DF11FE">
      <w:pPr>
        <w:pStyle w:val="FORMATTEXT"/>
        <w:ind w:firstLine="568"/>
        <w:jc w:val="both"/>
      </w:pPr>
    </w:p>
    <w:p w14:paraId="46EB4535" w14:textId="77777777" w:rsidR="00000000" w:rsidRDefault="00DF11FE">
      <w:pPr>
        <w:pStyle w:val="HEADERTEXT"/>
        <w:rPr>
          <w:b/>
          <w:bCs/>
        </w:rPr>
      </w:pPr>
    </w:p>
    <w:p w14:paraId="4ACAD8B9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1.3</w:t>
      </w:r>
    </w:p>
    <w:p w14:paraId="62E8FC35" w14:textId="77777777" w:rsidR="00000000" w:rsidRDefault="00DF11FE">
      <w:pPr>
        <w:pStyle w:val="HEADERTEXT"/>
        <w:rPr>
          <w:b/>
          <w:bCs/>
        </w:rPr>
      </w:pPr>
    </w:p>
    <w:p w14:paraId="1F2076A4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Приемка в эксплуатацию электроустановок </w:t>
      </w:r>
    </w:p>
    <w:p w14:paraId="3B742EF2" w14:textId="77777777" w:rsidR="00000000" w:rsidRDefault="00DF11FE">
      <w:pPr>
        <w:pStyle w:val="FORMATTEXT"/>
        <w:ind w:firstLine="568"/>
        <w:jc w:val="both"/>
      </w:pPr>
      <w:r>
        <w:t>1.3.1. Новые или реконструированные электро</w:t>
      </w:r>
      <w:r>
        <w:t>установки и пусковые комплексы должны быть приняты в эксплуатацию в порядке, изложенном в настоящих Правилах и других нормативных документах.</w:t>
      </w:r>
    </w:p>
    <w:p w14:paraId="7339CAAF" w14:textId="77777777" w:rsidR="00000000" w:rsidRDefault="00DF11FE">
      <w:pPr>
        <w:pStyle w:val="FORMATTEXT"/>
        <w:ind w:firstLine="568"/>
        <w:jc w:val="both"/>
      </w:pPr>
    </w:p>
    <w:p w14:paraId="0B219470" w14:textId="77777777" w:rsidR="00000000" w:rsidRDefault="00DF11FE">
      <w:pPr>
        <w:pStyle w:val="FORMATTEXT"/>
        <w:ind w:firstLine="568"/>
        <w:jc w:val="both"/>
      </w:pPr>
      <w:r>
        <w:t>1.3.2. До начала монтажа или реконструкции электроустановок необходимо:</w:t>
      </w:r>
    </w:p>
    <w:p w14:paraId="22483FB7" w14:textId="77777777" w:rsidR="00000000" w:rsidRDefault="00DF11FE">
      <w:pPr>
        <w:pStyle w:val="FORMATTEXT"/>
        <w:ind w:firstLine="568"/>
        <w:jc w:val="both"/>
      </w:pPr>
    </w:p>
    <w:p w14:paraId="48C11DB5" w14:textId="77777777" w:rsidR="00000000" w:rsidRDefault="00DF11FE">
      <w:pPr>
        <w:pStyle w:val="FORMATTEXT"/>
        <w:ind w:firstLine="568"/>
        <w:jc w:val="both"/>
      </w:pPr>
      <w:r>
        <w:t>получить технические условия в энергосна</w:t>
      </w:r>
      <w:r>
        <w:t>бжающей организации;</w:t>
      </w:r>
    </w:p>
    <w:p w14:paraId="339D7482" w14:textId="77777777" w:rsidR="00000000" w:rsidRDefault="00DF11FE">
      <w:pPr>
        <w:pStyle w:val="FORMATTEXT"/>
        <w:ind w:firstLine="568"/>
        <w:jc w:val="both"/>
      </w:pPr>
    </w:p>
    <w:p w14:paraId="3A8B6B34" w14:textId="77777777" w:rsidR="00000000" w:rsidRDefault="00DF11FE">
      <w:pPr>
        <w:pStyle w:val="FORMATTEXT"/>
        <w:ind w:firstLine="568"/>
        <w:jc w:val="both"/>
      </w:pPr>
      <w:r>
        <w:t>выполнить проектную документацию;</w:t>
      </w:r>
    </w:p>
    <w:p w14:paraId="119C8AC7" w14:textId="77777777" w:rsidR="00000000" w:rsidRDefault="00DF11FE">
      <w:pPr>
        <w:pStyle w:val="FORMATTEXT"/>
        <w:ind w:firstLine="568"/>
        <w:jc w:val="both"/>
      </w:pPr>
    </w:p>
    <w:p w14:paraId="3D84A273" w14:textId="77777777" w:rsidR="00000000" w:rsidRDefault="00DF11FE">
      <w:pPr>
        <w:pStyle w:val="FORMATTEXT"/>
        <w:ind w:firstLine="568"/>
        <w:jc w:val="both"/>
      </w:pPr>
      <w:r>
        <w:t>согласовать проектную документацию с энергоснабжающей организацией, выдавшей технические условия, и органом государственного энергетического надзора.</w:t>
      </w:r>
    </w:p>
    <w:p w14:paraId="2458EB6C" w14:textId="77777777" w:rsidR="00000000" w:rsidRDefault="00DF11FE">
      <w:pPr>
        <w:pStyle w:val="FORMATTEXT"/>
        <w:ind w:firstLine="568"/>
        <w:jc w:val="both"/>
      </w:pPr>
    </w:p>
    <w:p w14:paraId="024C5951" w14:textId="77777777" w:rsidR="00000000" w:rsidRDefault="00DF11FE">
      <w:pPr>
        <w:pStyle w:val="FORMATTEXT"/>
        <w:ind w:firstLine="568"/>
        <w:jc w:val="both"/>
      </w:pPr>
      <w:r>
        <w:t>1.3.3. Перед приемкой в эксплуатацию электроуста</w:t>
      </w:r>
      <w:r>
        <w:t>новок должны быть проведены:</w:t>
      </w:r>
    </w:p>
    <w:p w14:paraId="460B2C0D" w14:textId="77777777" w:rsidR="00000000" w:rsidRDefault="00DF11FE">
      <w:pPr>
        <w:pStyle w:val="FORMATTEXT"/>
        <w:ind w:firstLine="568"/>
        <w:jc w:val="both"/>
      </w:pPr>
    </w:p>
    <w:p w14:paraId="35A5CE56" w14:textId="77777777" w:rsidR="00000000" w:rsidRDefault="00DF11FE">
      <w:pPr>
        <w:pStyle w:val="FORMATTEXT"/>
        <w:ind w:firstLine="568"/>
        <w:jc w:val="both"/>
      </w:pPr>
      <w:r>
        <w:lastRenderedPageBreak/>
        <w:t>в период строительства и монтажа энергообъекта - промежуточные приемки узлов оборудования и сооружений, в том числе скрытых работ;</w:t>
      </w:r>
    </w:p>
    <w:p w14:paraId="34E97B08" w14:textId="77777777" w:rsidR="00000000" w:rsidRDefault="00DF11FE">
      <w:pPr>
        <w:pStyle w:val="FORMATTEXT"/>
        <w:ind w:firstLine="568"/>
        <w:jc w:val="both"/>
      </w:pPr>
    </w:p>
    <w:p w14:paraId="7C21A7D0" w14:textId="77777777" w:rsidR="00000000" w:rsidRDefault="00DF11FE">
      <w:pPr>
        <w:pStyle w:val="FORMATTEXT"/>
        <w:ind w:firstLine="568"/>
        <w:jc w:val="both"/>
      </w:pPr>
      <w:r>
        <w:t>приемосдаточные испытания оборудования и пусконаладочные испытания отдельных систем электроус</w:t>
      </w:r>
      <w:r>
        <w:t>тановок;</w:t>
      </w:r>
    </w:p>
    <w:p w14:paraId="322FC276" w14:textId="77777777" w:rsidR="00000000" w:rsidRDefault="00DF11FE">
      <w:pPr>
        <w:pStyle w:val="FORMATTEXT"/>
        <w:ind w:firstLine="568"/>
        <w:jc w:val="both"/>
      </w:pPr>
    </w:p>
    <w:p w14:paraId="6D43F1EB" w14:textId="77777777" w:rsidR="00000000" w:rsidRDefault="00DF11FE">
      <w:pPr>
        <w:pStyle w:val="FORMATTEXT"/>
        <w:ind w:firstLine="568"/>
        <w:jc w:val="both"/>
      </w:pPr>
      <w:r>
        <w:t>комплексное опробование оборудования.</w:t>
      </w:r>
    </w:p>
    <w:p w14:paraId="62A4C865" w14:textId="77777777" w:rsidR="00000000" w:rsidRDefault="00DF11FE">
      <w:pPr>
        <w:pStyle w:val="FORMATTEXT"/>
        <w:ind w:firstLine="568"/>
        <w:jc w:val="both"/>
      </w:pPr>
    </w:p>
    <w:p w14:paraId="66A8A6A0" w14:textId="77777777" w:rsidR="00000000" w:rsidRDefault="00DF11FE">
      <w:pPr>
        <w:pStyle w:val="FORMATTEXT"/>
        <w:ind w:firstLine="568"/>
        <w:jc w:val="both"/>
      </w:pPr>
      <w:r>
        <w:t>1.3.4. Приемосдаточные испытания оборудования и пусконаладочные испытания отдельных систем должны проводиться по проектным схемам подрядчиком (генподрядчиком) с привлечением персонала заказчика после окончан</w:t>
      </w:r>
      <w:r>
        <w:t>ия всех строительных и монтажных работ по сдаваемой электроустановке, а комплексное опробование должно быть проведено заказчиком.</w:t>
      </w:r>
    </w:p>
    <w:p w14:paraId="6F0D4374" w14:textId="77777777" w:rsidR="00000000" w:rsidRDefault="00DF11FE">
      <w:pPr>
        <w:pStyle w:val="FORMATTEXT"/>
        <w:ind w:firstLine="568"/>
        <w:jc w:val="both"/>
      </w:pPr>
    </w:p>
    <w:p w14:paraId="6AE1B897" w14:textId="77777777" w:rsidR="00000000" w:rsidRDefault="00DF11FE">
      <w:pPr>
        <w:pStyle w:val="FORMATTEXT"/>
        <w:ind w:firstLine="568"/>
        <w:jc w:val="both"/>
      </w:pPr>
      <w:r>
        <w:t>1.3.5. Перед приемосдаточными и пусконаладочными испытаниями и комплексным опробованием оборудования должно быть проверено вы</w:t>
      </w:r>
      <w:r>
        <w:t>полнение настоящих Правил, правил устройства электроустановок, строительных норм и правил, государственных стандартов, правил безопасности труда, правил взрыво- и пожаробезопасности, указаний заводов-изготовителей, инструкций по монтажу оборудования.</w:t>
      </w:r>
    </w:p>
    <w:p w14:paraId="70737802" w14:textId="77777777" w:rsidR="00000000" w:rsidRDefault="00DF11FE">
      <w:pPr>
        <w:pStyle w:val="FORMATTEXT"/>
        <w:ind w:firstLine="568"/>
        <w:jc w:val="both"/>
      </w:pPr>
    </w:p>
    <w:p w14:paraId="18CFC802" w14:textId="77777777" w:rsidR="00000000" w:rsidRDefault="00DF11FE">
      <w:pPr>
        <w:pStyle w:val="FORMATTEXT"/>
        <w:ind w:firstLine="568"/>
        <w:jc w:val="both"/>
      </w:pPr>
      <w:r>
        <w:t>1.3.</w:t>
      </w:r>
      <w:r>
        <w:t>6. Для проведения пусконаладочных работ и опробования электрооборудования допускается включение электроустановок по проектной схеме на основании временного разрешения, выданного органами госэнергонадзора.</w:t>
      </w:r>
    </w:p>
    <w:p w14:paraId="7638C220" w14:textId="77777777" w:rsidR="00000000" w:rsidRDefault="00DF11FE">
      <w:pPr>
        <w:pStyle w:val="FORMATTEXT"/>
        <w:ind w:firstLine="568"/>
        <w:jc w:val="both"/>
      </w:pPr>
    </w:p>
    <w:p w14:paraId="7A7C37D0" w14:textId="77777777" w:rsidR="00000000" w:rsidRDefault="00DF11FE">
      <w:pPr>
        <w:pStyle w:val="FORMATTEXT"/>
        <w:ind w:firstLine="568"/>
        <w:jc w:val="both"/>
      </w:pPr>
      <w:r>
        <w:t>1.3.7. При комплексном опробовании оборудования до</w:t>
      </w:r>
      <w:r>
        <w:t>лжна быть проверена работоспособность оборудования и технологических схем, безопасность их эксплуатации; проведены проверка и настройка всех систем контроля и управления, устройств защиты и блокировок, устройств сигнализации и контрольно-измерительных приб</w:t>
      </w:r>
      <w:r>
        <w:t>оров. Комплексное опробование считается проведенным при условии нормальной и непрерывной работы основного и вспомогательного оборудования в течение 72 ч, а линии электропередачи - в течение 24 ч.</w:t>
      </w:r>
    </w:p>
    <w:p w14:paraId="0A761FE0" w14:textId="77777777" w:rsidR="00000000" w:rsidRDefault="00DF11FE">
      <w:pPr>
        <w:pStyle w:val="FORMATTEXT"/>
        <w:ind w:firstLine="568"/>
        <w:jc w:val="both"/>
      </w:pPr>
    </w:p>
    <w:p w14:paraId="70B18AD8" w14:textId="77777777" w:rsidR="00000000" w:rsidRDefault="00DF11FE">
      <w:pPr>
        <w:pStyle w:val="FORMATTEXT"/>
        <w:ind w:firstLine="568"/>
        <w:jc w:val="both"/>
      </w:pPr>
      <w:r>
        <w:t>1.3.8. Дефекты и недоделки, допущенные в ходе строительства</w:t>
      </w:r>
      <w:r>
        <w:t xml:space="preserve"> и монтажа, а также дефекты оборудования, выявленные в процессе приемосдаточных и пусконаладочных испытаний, комплексного опробования электроустановок, должны быть устранены. Приемка в эксплуатацию электроустановок с дефектами и недоделками не допускается.</w:t>
      </w:r>
    </w:p>
    <w:p w14:paraId="662882B1" w14:textId="77777777" w:rsidR="00000000" w:rsidRDefault="00DF11FE">
      <w:pPr>
        <w:pStyle w:val="FORMATTEXT"/>
        <w:ind w:firstLine="568"/>
        <w:jc w:val="both"/>
      </w:pPr>
    </w:p>
    <w:p w14:paraId="3B2AB4D1" w14:textId="77777777" w:rsidR="00000000" w:rsidRDefault="00DF11FE">
      <w:pPr>
        <w:pStyle w:val="FORMATTEXT"/>
        <w:ind w:firstLine="568"/>
        <w:jc w:val="both"/>
      </w:pPr>
      <w:r>
        <w:t>1.3.9. Перед опробованием и приемкой должны быть подготовлены условия для надежной и безопасной эксплуатации энергообъекта:</w:t>
      </w:r>
    </w:p>
    <w:p w14:paraId="70677AB5" w14:textId="77777777" w:rsidR="00000000" w:rsidRDefault="00DF11FE">
      <w:pPr>
        <w:pStyle w:val="FORMATTEXT"/>
        <w:ind w:firstLine="568"/>
        <w:jc w:val="both"/>
      </w:pPr>
    </w:p>
    <w:p w14:paraId="4CDB6837" w14:textId="77777777" w:rsidR="00000000" w:rsidRDefault="00DF11FE">
      <w:pPr>
        <w:pStyle w:val="FORMATTEXT"/>
        <w:ind w:firstLine="568"/>
        <w:jc w:val="both"/>
      </w:pPr>
      <w:r>
        <w:t>укомплектован, обучен (с проверкой знаний) электротехнический и электротехнологический персонал;</w:t>
      </w:r>
    </w:p>
    <w:p w14:paraId="1839E691" w14:textId="77777777" w:rsidR="00000000" w:rsidRDefault="00DF11FE">
      <w:pPr>
        <w:pStyle w:val="FORMATTEXT"/>
        <w:ind w:firstLine="568"/>
        <w:jc w:val="both"/>
      </w:pPr>
    </w:p>
    <w:p w14:paraId="004F0153" w14:textId="77777777" w:rsidR="00000000" w:rsidRDefault="00DF11FE">
      <w:pPr>
        <w:pStyle w:val="FORMATTEXT"/>
        <w:ind w:firstLine="568"/>
        <w:jc w:val="both"/>
      </w:pPr>
      <w:r>
        <w:t>разработаны и утверждены эксплу</w:t>
      </w:r>
      <w:r>
        <w:t xml:space="preserve">атационные инструкции, инструкции по охране труда и оперативные схемы, техническая документация по учету и отчетности; </w:t>
      </w:r>
    </w:p>
    <w:p w14:paraId="71F28CEA" w14:textId="77777777" w:rsidR="00000000" w:rsidRDefault="00DF11FE">
      <w:pPr>
        <w:pStyle w:val="FORMATTEXT"/>
        <w:ind w:firstLine="568"/>
        <w:jc w:val="both"/>
      </w:pPr>
    </w:p>
    <w:p w14:paraId="0114DCF5" w14:textId="77777777" w:rsidR="00000000" w:rsidRDefault="00DF11FE">
      <w:pPr>
        <w:pStyle w:val="FORMATTEXT"/>
        <w:ind w:firstLine="568"/>
        <w:jc w:val="both"/>
      </w:pPr>
      <w:r>
        <w:t>подготовлены и испытаны защитные средства, инструмент, запасные части и материалы;</w:t>
      </w:r>
    </w:p>
    <w:p w14:paraId="186D4CBE" w14:textId="77777777" w:rsidR="00000000" w:rsidRDefault="00DF11FE">
      <w:pPr>
        <w:pStyle w:val="FORMATTEXT"/>
        <w:ind w:firstLine="568"/>
        <w:jc w:val="both"/>
      </w:pPr>
    </w:p>
    <w:p w14:paraId="3425CF2C" w14:textId="77777777" w:rsidR="00000000" w:rsidRDefault="00DF11FE">
      <w:pPr>
        <w:pStyle w:val="FORMATTEXT"/>
        <w:ind w:firstLine="568"/>
        <w:jc w:val="both"/>
      </w:pPr>
      <w:r>
        <w:t>введены в действие средства связи, сигнализации и п</w:t>
      </w:r>
      <w:r>
        <w:t>ожаротушения, аварийного освещения и вентиляции.</w:t>
      </w:r>
    </w:p>
    <w:p w14:paraId="2989882A" w14:textId="77777777" w:rsidR="00000000" w:rsidRDefault="00DF11FE">
      <w:pPr>
        <w:pStyle w:val="FORMATTEXT"/>
        <w:ind w:firstLine="568"/>
        <w:jc w:val="both"/>
      </w:pPr>
    </w:p>
    <w:p w14:paraId="1C3985CB" w14:textId="77777777" w:rsidR="00000000" w:rsidRDefault="00DF11FE">
      <w:pPr>
        <w:pStyle w:val="FORMATTEXT"/>
        <w:ind w:firstLine="568"/>
        <w:jc w:val="both"/>
      </w:pPr>
      <w:r>
        <w:t>1.3.10. Перед допуском в эксплуатацию электроустановки должны быть приняты Потребителем (заказчиком) в установленном порядке.</w:t>
      </w:r>
    </w:p>
    <w:p w14:paraId="65CE865C" w14:textId="77777777" w:rsidR="00000000" w:rsidRDefault="00DF11FE">
      <w:pPr>
        <w:pStyle w:val="FORMATTEXT"/>
        <w:ind w:firstLine="568"/>
        <w:jc w:val="both"/>
      </w:pPr>
    </w:p>
    <w:p w14:paraId="3F05762A" w14:textId="77777777" w:rsidR="00000000" w:rsidRDefault="00DF11FE">
      <w:pPr>
        <w:pStyle w:val="FORMATTEXT"/>
        <w:ind w:firstLine="568"/>
        <w:jc w:val="both"/>
      </w:pPr>
      <w:r>
        <w:t>1.3.11. Подача напряжения на электроустановки производится только после получе</w:t>
      </w:r>
      <w:r>
        <w:t>ния разрешения от органов госэнергонадзора и на основании договора на электроснабжение между Потребителем и энергоснабжающей организацией.</w:t>
      </w:r>
    </w:p>
    <w:p w14:paraId="4F92F948" w14:textId="77777777" w:rsidR="00000000" w:rsidRDefault="00DF11FE">
      <w:pPr>
        <w:pStyle w:val="FORMATTEXT"/>
        <w:ind w:firstLine="568"/>
        <w:jc w:val="both"/>
      </w:pPr>
    </w:p>
    <w:p w14:paraId="547218B2" w14:textId="77777777" w:rsidR="00000000" w:rsidRDefault="00DF11FE">
      <w:pPr>
        <w:pStyle w:val="HEADERTEXT"/>
        <w:rPr>
          <w:b/>
          <w:bCs/>
        </w:rPr>
      </w:pPr>
    </w:p>
    <w:p w14:paraId="382A40D4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1.4</w:t>
      </w:r>
    </w:p>
    <w:p w14:paraId="4805C887" w14:textId="77777777" w:rsidR="00000000" w:rsidRDefault="00DF11FE">
      <w:pPr>
        <w:pStyle w:val="HEADERTEXT"/>
        <w:rPr>
          <w:b/>
          <w:bCs/>
        </w:rPr>
      </w:pPr>
    </w:p>
    <w:p w14:paraId="20EAAFC6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Требования к персоналу и его подготовка </w:t>
      </w:r>
    </w:p>
    <w:p w14:paraId="6665F267" w14:textId="77777777" w:rsidR="00000000" w:rsidRDefault="00DF11FE">
      <w:pPr>
        <w:pStyle w:val="FORMATTEXT"/>
        <w:ind w:firstLine="568"/>
        <w:jc w:val="both"/>
      </w:pPr>
      <w:r>
        <w:t>1.4.1. Эксплуатацию электроустановок должен осуществлять подг</w:t>
      </w:r>
      <w:r>
        <w:t>отовленный электротехнический персонал.</w:t>
      </w:r>
    </w:p>
    <w:p w14:paraId="70115173" w14:textId="77777777" w:rsidR="00000000" w:rsidRDefault="00DF11FE">
      <w:pPr>
        <w:pStyle w:val="FORMATTEXT"/>
        <w:ind w:firstLine="568"/>
        <w:jc w:val="both"/>
      </w:pPr>
    </w:p>
    <w:p w14:paraId="636EA887" w14:textId="77777777" w:rsidR="00000000" w:rsidRDefault="00DF11FE">
      <w:pPr>
        <w:pStyle w:val="FORMATTEXT"/>
        <w:ind w:firstLine="568"/>
        <w:jc w:val="both"/>
      </w:pPr>
      <w:r>
        <w:t>Электротехнический персонал предприятий подразделяется на:</w:t>
      </w:r>
    </w:p>
    <w:p w14:paraId="274437B5" w14:textId="77777777" w:rsidR="00000000" w:rsidRDefault="00DF11FE">
      <w:pPr>
        <w:pStyle w:val="FORMATTEXT"/>
        <w:ind w:firstLine="568"/>
        <w:jc w:val="both"/>
      </w:pPr>
    </w:p>
    <w:p w14:paraId="7F19ED79" w14:textId="77777777" w:rsidR="00000000" w:rsidRDefault="00DF11FE">
      <w:pPr>
        <w:pStyle w:val="FORMATTEXT"/>
        <w:ind w:firstLine="568"/>
        <w:jc w:val="both"/>
      </w:pPr>
      <w:r>
        <w:t>административно-технический;</w:t>
      </w:r>
    </w:p>
    <w:p w14:paraId="20B8292E" w14:textId="77777777" w:rsidR="00000000" w:rsidRDefault="00DF11FE">
      <w:pPr>
        <w:pStyle w:val="FORMATTEXT"/>
        <w:ind w:firstLine="568"/>
        <w:jc w:val="both"/>
      </w:pPr>
    </w:p>
    <w:p w14:paraId="541084AE" w14:textId="7E675AC0" w:rsidR="00000000" w:rsidRDefault="00DF11FE">
      <w:pPr>
        <w:pStyle w:val="FORMATTEXT"/>
        <w:ind w:firstLine="568"/>
        <w:jc w:val="both"/>
      </w:pPr>
      <w:r>
        <w:t>оперативный</w:t>
      </w:r>
      <w:r w:rsidR="00414D6F">
        <w:rPr>
          <w:noProof/>
          <w:position w:val="-8"/>
        </w:rPr>
        <w:drawing>
          <wp:inline distT="0" distB="0" distL="0" distR="0" wp14:anchorId="35698BDA" wp14:editId="09FB07D0">
            <wp:extent cx="85725" cy="219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; </w:t>
      </w:r>
    </w:p>
    <w:p w14:paraId="18BEDF2E" w14:textId="77777777" w:rsidR="00000000" w:rsidRDefault="00DF11FE">
      <w:pPr>
        <w:pStyle w:val="FORMATTEXT"/>
        <w:jc w:val="both"/>
      </w:pPr>
      <w:r>
        <w:t xml:space="preserve">_______________ </w:t>
      </w:r>
    </w:p>
    <w:p w14:paraId="6D84A4A0" w14:textId="77B82C72" w:rsidR="00000000" w:rsidRDefault="00414D6F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 wp14:anchorId="2D26EBB0" wp14:editId="7660B978">
            <wp:extent cx="85725" cy="219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1FE">
        <w:t>В дальнейшем оперативн</w:t>
      </w:r>
      <w:r w:rsidR="00DF11FE">
        <w:t>ый и оперативно-ремонтный персонал, если не требуется разделения, именуется оперативным персоналом.</w:t>
      </w:r>
    </w:p>
    <w:p w14:paraId="14AC81D1" w14:textId="77777777" w:rsidR="00000000" w:rsidRDefault="00DF11FE">
      <w:pPr>
        <w:pStyle w:val="FORMATTEXT"/>
        <w:ind w:firstLine="568"/>
        <w:jc w:val="both"/>
      </w:pPr>
    </w:p>
    <w:p w14:paraId="38FCF3C9" w14:textId="77777777" w:rsidR="00000000" w:rsidRDefault="00DF11FE">
      <w:pPr>
        <w:pStyle w:val="FORMATTEXT"/>
        <w:ind w:firstLine="568"/>
        <w:jc w:val="both"/>
      </w:pPr>
      <w:r>
        <w:t>ремонтный;</w:t>
      </w:r>
    </w:p>
    <w:p w14:paraId="5B213D16" w14:textId="77777777" w:rsidR="00000000" w:rsidRDefault="00DF11FE">
      <w:pPr>
        <w:pStyle w:val="FORMATTEXT"/>
        <w:ind w:firstLine="568"/>
        <w:jc w:val="both"/>
      </w:pPr>
    </w:p>
    <w:p w14:paraId="25315161" w14:textId="0F744D9E" w:rsidR="00000000" w:rsidRDefault="00DF11FE">
      <w:pPr>
        <w:pStyle w:val="FORMATTEXT"/>
        <w:ind w:firstLine="568"/>
        <w:jc w:val="both"/>
      </w:pPr>
      <w:r>
        <w:t>оперативно-ремонтный</w:t>
      </w:r>
      <w:r w:rsidR="00414D6F">
        <w:rPr>
          <w:noProof/>
          <w:position w:val="-8"/>
        </w:rPr>
        <w:drawing>
          <wp:inline distT="0" distB="0" distL="0" distR="0" wp14:anchorId="492C7FFA" wp14:editId="6F36414E">
            <wp:extent cx="85725" cy="2190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. </w:t>
      </w:r>
    </w:p>
    <w:p w14:paraId="700BCEA7" w14:textId="77777777" w:rsidR="00000000" w:rsidRDefault="00DF11FE">
      <w:pPr>
        <w:pStyle w:val="FORMATTEXT"/>
        <w:jc w:val="both"/>
      </w:pPr>
      <w:r>
        <w:t xml:space="preserve">_______________ </w:t>
      </w:r>
    </w:p>
    <w:p w14:paraId="1003C366" w14:textId="018C9D85" w:rsidR="00000000" w:rsidRDefault="00414D6F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 wp14:anchorId="4B3666C5" wp14:editId="4371D887">
            <wp:extent cx="85725" cy="219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1FE">
        <w:t>В дальнейшем оперативный и опер</w:t>
      </w:r>
      <w:r w:rsidR="00DF11FE">
        <w:t>ативно-ремонтный персонал, если не требуется разделения, именуется оперативным персоналом.</w:t>
      </w:r>
    </w:p>
    <w:p w14:paraId="7B6BD4BA" w14:textId="77777777" w:rsidR="00000000" w:rsidRDefault="00DF11FE">
      <w:pPr>
        <w:pStyle w:val="FORMATTEXT"/>
        <w:ind w:firstLine="568"/>
        <w:jc w:val="both"/>
      </w:pPr>
    </w:p>
    <w:p w14:paraId="72CCD802" w14:textId="77777777" w:rsidR="00000000" w:rsidRDefault="00DF11FE">
      <w:pPr>
        <w:pStyle w:val="FORMATTEXT"/>
        <w:ind w:firstLine="568"/>
        <w:jc w:val="both"/>
      </w:pPr>
      <w:r>
        <w:t>1.4.2. В соответствии с принятой у Потребителя организацией энергослужбы электротехнический персонал может непосредственно входить в состав энергослужбы или состоят</w:t>
      </w:r>
      <w:r>
        <w:t>ь в штате производственных подразделений Потребителя (структурной единицы). В последнем случае энергослужба осуществляет техническое руководство электротехническим персоналом производственных и структурных подразделений и контроль за его работой.</w:t>
      </w:r>
    </w:p>
    <w:p w14:paraId="3787A90E" w14:textId="77777777" w:rsidR="00000000" w:rsidRDefault="00DF11FE">
      <w:pPr>
        <w:pStyle w:val="FORMATTEXT"/>
        <w:ind w:firstLine="568"/>
        <w:jc w:val="both"/>
      </w:pPr>
    </w:p>
    <w:p w14:paraId="6A6D6051" w14:textId="77777777" w:rsidR="00000000" w:rsidRDefault="00DF11FE">
      <w:pPr>
        <w:pStyle w:val="FORMATTEXT"/>
        <w:ind w:firstLine="568"/>
        <w:jc w:val="both"/>
      </w:pPr>
      <w:r>
        <w:t>1.4.3. О</w:t>
      </w:r>
      <w:r>
        <w:t>бслуживание электротехнологических установок (электросварка, электролиз, электротермия и т.п.), а также сложного энергонасыщенного производственно-технологического оборудования, при работе которого требуется постоянное техническое обслуживание и регулировк</w:t>
      </w:r>
      <w:r>
        <w:t>а электроаппаратуры, электроприводов, ручных электрических машин, переносных и передвижных электроприемников, переносного электроинструмента, должен осуществлять электротехнологический персонал. Он должен иметь достаточные навыки и знания для безопасного в</w:t>
      </w:r>
      <w:r>
        <w:t>ыполнения работ и технического обслуживания закрепленной за ним установки.</w:t>
      </w:r>
    </w:p>
    <w:p w14:paraId="0114E24A" w14:textId="77777777" w:rsidR="00000000" w:rsidRDefault="00DF11FE">
      <w:pPr>
        <w:pStyle w:val="FORMATTEXT"/>
        <w:ind w:firstLine="568"/>
        <w:jc w:val="both"/>
      </w:pPr>
    </w:p>
    <w:p w14:paraId="1939E2B6" w14:textId="77777777" w:rsidR="00000000" w:rsidRDefault="00DF11FE">
      <w:pPr>
        <w:pStyle w:val="FORMATTEXT"/>
        <w:ind w:firstLine="568"/>
        <w:jc w:val="both"/>
      </w:pPr>
      <w:r>
        <w:t>Электротехнологический персонал производственных цехов и участков, не входящих в состав энергослужбы Потребителя, осуществляющий эксплуатацию электротехнологических установок и име</w:t>
      </w:r>
      <w:r>
        <w:t>ющий группу по электробезопасности II и выше, в своих правах и обязанностях приравнивается к электротехническому; в техническом отношении он подчиняется энергослужбе Потребителя.</w:t>
      </w:r>
    </w:p>
    <w:p w14:paraId="5CBB31F0" w14:textId="77777777" w:rsidR="00000000" w:rsidRDefault="00DF11FE">
      <w:pPr>
        <w:pStyle w:val="FORMATTEXT"/>
        <w:ind w:firstLine="568"/>
        <w:jc w:val="both"/>
      </w:pPr>
    </w:p>
    <w:p w14:paraId="1477B705" w14:textId="77777777" w:rsidR="00000000" w:rsidRDefault="00DF11FE">
      <w:pPr>
        <w:pStyle w:val="FORMATTEXT"/>
        <w:ind w:firstLine="568"/>
        <w:jc w:val="both"/>
      </w:pPr>
      <w:r>
        <w:t>Руководители, в непосредственном подчинении которых находится электротехнол</w:t>
      </w:r>
      <w:r>
        <w:t>огический персонал, должны иметь группу по электробезопасности не ниже, чем у подчиненного персонала. Они должны осуществлять техническое руководство этим персоналом и контроль за его работой.</w:t>
      </w:r>
    </w:p>
    <w:p w14:paraId="4FB4E91F" w14:textId="77777777" w:rsidR="00000000" w:rsidRDefault="00DF11FE">
      <w:pPr>
        <w:pStyle w:val="FORMATTEXT"/>
        <w:ind w:firstLine="568"/>
        <w:jc w:val="both"/>
      </w:pPr>
    </w:p>
    <w:p w14:paraId="6A602DD7" w14:textId="52467DB2" w:rsidR="00000000" w:rsidRDefault="00DF11FE">
      <w:pPr>
        <w:pStyle w:val="FORMATTEXT"/>
        <w:ind w:firstLine="568"/>
        <w:jc w:val="both"/>
      </w:pPr>
      <w:r>
        <w:t>Перечень должностей и профессий электротехнического</w:t>
      </w:r>
      <w:r w:rsidR="00414D6F">
        <w:rPr>
          <w:noProof/>
          <w:position w:val="-8"/>
        </w:rPr>
        <w:drawing>
          <wp:inline distT="0" distB="0" distL="0" distR="0" wp14:anchorId="01118251" wp14:editId="7B219462">
            <wp:extent cx="85725" cy="2190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электротехнологического персонала, которым необходимо иметь соответствующую группу по электробезопасности, утверждает руководитель Потребителя. </w:t>
      </w:r>
    </w:p>
    <w:p w14:paraId="06CB7A4F" w14:textId="77777777" w:rsidR="00000000" w:rsidRDefault="00DF11FE">
      <w:pPr>
        <w:pStyle w:val="FORMATTEXT"/>
        <w:jc w:val="both"/>
      </w:pPr>
      <w:r>
        <w:t xml:space="preserve">_______________ </w:t>
      </w:r>
    </w:p>
    <w:p w14:paraId="471FDD13" w14:textId="57BA16B1" w:rsidR="00000000" w:rsidRDefault="00414D6F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 wp14:anchorId="17C0FC60" wp14:editId="2F407AF7">
            <wp:extent cx="85725" cy="219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1FE">
        <w:t>В дальнейшем под электротехниче</w:t>
      </w:r>
      <w:r w:rsidR="00DF11FE">
        <w:t>ским персоналом понимается и электротехнологический персонал, если не требуется разделения.</w:t>
      </w:r>
    </w:p>
    <w:p w14:paraId="2C70FA78" w14:textId="77777777" w:rsidR="00000000" w:rsidRDefault="00DF11FE">
      <w:pPr>
        <w:pStyle w:val="FORMATTEXT"/>
        <w:ind w:firstLine="568"/>
        <w:jc w:val="both"/>
      </w:pPr>
    </w:p>
    <w:p w14:paraId="05459BE6" w14:textId="77777777" w:rsidR="00000000" w:rsidRDefault="00DF11FE">
      <w:pPr>
        <w:pStyle w:val="FORMATTEXT"/>
        <w:ind w:firstLine="568"/>
        <w:jc w:val="both"/>
      </w:pPr>
      <w:r>
        <w:t>Руководителю Потребителя, главному инженеру, техническому директору присвоение группы по электробезопасности не требуется. Однако, если указанные работники ранее и</w:t>
      </w:r>
      <w:r>
        <w:t>мели группу по электробезопасности и хотят ее подтвердить (повысить) или получить впервые, то проверка знаний проводится в обычном порядке как для электротехнического персонала.</w:t>
      </w:r>
    </w:p>
    <w:p w14:paraId="5A7A72E9" w14:textId="77777777" w:rsidR="00000000" w:rsidRDefault="00DF11FE">
      <w:pPr>
        <w:pStyle w:val="FORMATTEXT"/>
        <w:ind w:firstLine="568"/>
        <w:jc w:val="both"/>
      </w:pPr>
    </w:p>
    <w:p w14:paraId="269742DE" w14:textId="77777777" w:rsidR="00000000" w:rsidRDefault="00DF11FE">
      <w:pPr>
        <w:pStyle w:val="FORMATTEXT"/>
        <w:ind w:firstLine="568"/>
        <w:jc w:val="both"/>
      </w:pPr>
      <w:r>
        <w:t>1.4.4. Неэлектротехническому персоналу, выполняющему работы, при которых може</w:t>
      </w:r>
      <w:r>
        <w:t>т возникнуть опасность поражения электрическим током, присваивается группа I по электробезопасности. Перечень должностей и профессий, требующих присвоения персоналу I группы по электробезопасности, определяет руководитель Потребителя. Персоналу, усвоившему</w:t>
      </w:r>
      <w:r>
        <w:t xml:space="preserve"> требования по электробезопасности, относящиеся к его производственной деятельности, присваивается группа I с оформлением в журнале установленной формы; удостоверение не выдается.</w:t>
      </w:r>
    </w:p>
    <w:p w14:paraId="13ECF98C" w14:textId="77777777" w:rsidR="00000000" w:rsidRDefault="00DF11FE">
      <w:pPr>
        <w:pStyle w:val="FORMATTEXT"/>
        <w:ind w:firstLine="568"/>
        <w:jc w:val="both"/>
      </w:pPr>
    </w:p>
    <w:p w14:paraId="052E1A7F" w14:textId="77777777" w:rsidR="00000000" w:rsidRDefault="00DF11FE">
      <w:pPr>
        <w:pStyle w:val="FORMATTEXT"/>
        <w:ind w:firstLine="568"/>
        <w:jc w:val="both"/>
      </w:pPr>
      <w:r>
        <w:t>Присвоение группы I производится путем проведения инструктажа, который, как</w:t>
      </w:r>
      <w:r>
        <w:t xml:space="preserve"> правило, должен завершаться проверкой знаний в форме устного опроса и (при необходимости) проверкой приобретенных навыков безопасных способов работы или оказания первой помощи при поражении электрическим током. Присвоение I группы по электробезопасности п</w:t>
      </w:r>
      <w:r>
        <w:t xml:space="preserve">роводит работник из числа </w:t>
      </w:r>
      <w:r>
        <w:lastRenderedPageBreak/>
        <w:t>электротехнического персонала данного Потребителя с группой по электробезопасности не ниже III.</w:t>
      </w:r>
    </w:p>
    <w:p w14:paraId="54BB3B2C" w14:textId="77777777" w:rsidR="00000000" w:rsidRDefault="00DF11FE">
      <w:pPr>
        <w:pStyle w:val="FORMATTEXT"/>
        <w:ind w:firstLine="568"/>
        <w:jc w:val="both"/>
      </w:pPr>
    </w:p>
    <w:p w14:paraId="2DD9FA4D" w14:textId="77777777" w:rsidR="00000000" w:rsidRDefault="00DF11FE">
      <w:pPr>
        <w:pStyle w:val="FORMATTEXT"/>
        <w:ind w:firstLine="568"/>
        <w:jc w:val="both"/>
      </w:pPr>
      <w:r>
        <w:t>Присвоение I группы по электробезопасности проводится с периодичностью не реже 1 раза в год.</w:t>
      </w:r>
    </w:p>
    <w:p w14:paraId="1E64245B" w14:textId="77777777" w:rsidR="00000000" w:rsidRDefault="00DF11FE">
      <w:pPr>
        <w:pStyle w:val="FORMATTEXT"/>
        <w:ind w:firstLine="568"/>
        <w:jc w:val="both"/>
      </w:pPr>
    </w:p>
    <w:p w14:paraId="02D37C5F" w14:textId="066F6AF8" w:rsidR="00000000" w:rsidRDefault="00DF11FE">
      <w:pPr>
        <w:pStyle w:val="FORMATTEXT"/>
        <w:ind w:firstLine="568"/>
        <w:jc w:val="both"/>
      </w:pPr>
      <w:r>
        <w:t>1.4.5. Обязательные формы работы с разл</w:t>
      </w:r>
      <w:r>
        <w:t>ичными категориями работников</w:t>
      </w:r>
      <w:r w:rsidR="00414D6F">
        <w:rPr>
          <w:noProof/>
          <w:position w:val="-8"/>
        </w:rPr>
        <w:drawing>
          <wp:inline distT="0" distB="0" distL="0" distR="0" wp14:anchorId="619EA306" wp14:editId="713E8489">
            <wp:extent cx="104775" cy="2190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: </w:t>
      </w:r>
    </w:p>
    <w:p w14:paraId="0656FCAA" w14:textId="77777777" w:rsidR="00000000" w:rsidRDefault="00DF11FE">
      <w:pPr>
        <w:pStyle w:val="FORMATTEXT"/>
        <w:jc w:val="both"/>
      </w:pPr>
      <w:r>
        <w:t xml:space="preserve">_______________ </w:t>
      </w:r>
    </w:p>
    <w:p w14:paraId="5227C96B" w14:textId="455EEE9B" w:rsidR="00000000" w:rsidRDefault="00414D6F">
      <w:pPr>
        <w:pStyle w:val="FORMATTEXT"/>
        <w:ind w:firstLine="568"/>
        <w:jc w:val="both"/>
      </w:pPr>
      <w:r>
        <w:rPr>
          <w:noProof/>
          <w:position w:val="-8"/>
        </w:rPr>
        <w:drawing>
          <wp:inline distT="0" distB="0" distL="0" distR="0" wp14:anchorId="1DE112B5" wp14:editId="491BAA3E">
            <wp:extent cx="104775" cy="2190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1FE">
        <w:fldChar w:fldCharType="begin"/>
      </w:r>
      <w:r w:rsidR="00DF11FE">
        <w:instrText xml:space="preserve"> HYPERLINK "kodeks://link/d?nd=901756350&amp;point=mark=000000000000000000000000000000000000000000000000006500IL"\o"’’Об утверждении Правил</w:instrText>
      </w:r>
      <w:r w:rsidR="00DF11FE">
        <w:instrText xml:space="preserve"> работы с персоналом в организациях электроэнергетики Российской Федерации’’</w:instrText>
      </w:r>
    </w:p>
    <w:p w14:paraId="5B66FF87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19.02.2000 N 49</w:instrText>
      </w:r>
    </w:p>
    <w:p w14:paraId="1965BDA7" w14:textId="77777777" w:rsidR="00000000" w:rsidRDefault="00DF11FE">
      <w:pPr>
        <w:pStyle w:val="FORMATTEXT"/>
        <w:ind w:firstLine="568"/>
        <w:jc w:val="both"/>
      </w:pPr>
      <w:r>
        <w:instrText>Статус: действует с 14.04.2000"</w:instrText>
      </w:r>
      <w:r>
        <w:fldChar w:fldCharType="separate"/>
      </w:r>
      <w:r>
        <w:rPr>
          <w:color w:val="0000AA"/>
          <w:u w:val="single"/>
        </w:rPr>
        <w:t>Правила работы с персоналом в организациях электроэнергетики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утвержденные </w:t>
      </w:r>
      <w:r>
        <w:fldChar w:fldCharType="begin"/>
      </w:r>
      <w:r>
        <w:instrText xml:space="preserve"> HYPE</w:instrText>
      </w:r>
      <w:r>
        <w:instrText>RLINK "kodeks://link/d?nd=901756350&amp;point=mark=0000000000000000000000000000000000000000000000000064U0IK"\o"’’Об утверждении Правил работы с персоналом в организациях электроэнергетики Российской Федерации’’</w:instrText>
      </w:r>
    </w:p>
    <w:p w14:paraId="6F2980D0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19.02.2000 N 49</w:instrText>
      </w:r>
    </w:p>
    <w:p w14:paraId="263FA0E7" w14:textId="77777777" w:rsidR="00000000" w:rsidRDefault="00DF11FE">
      <w:pPr>
        <w:pStyle w:val="FORMATTEXT"/>
        <w:ind w:firstLine="568"/>
        <w:jc w:val="both"/>
      </w:pPr>
      <w:r>
        <w:instrText>Статус</w:instrText>
      </w:r>
      <w:r>
        <w:instrText>: действует с 14.04.2000"</w:instrText>
      </w:r>
      <w:r>
        <w:fldChar w:fldCharType="separate"/>
      </w:r>
      <w:r>
        <w:rPr>
          <w:color w:val="0000AA"/>
          <w:u w:val="single"/>
        </w:rPr>
        <w:t>приказом Минтопэнерго России от 19.02.2000 N 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зарегистрированным в Минюсте России 16.03.2000, регистрационный номер 2150.</w:t>
      </w:r>
    </w:p>
    <w:p w14:paraId="720C82C6" w14:textId="77777777" w:rsidR="00000000" w:rsidRDefault="00DF11FE">
      <w:pPr>
        <w:pStyle w:val="FORMATTEXT"/>
        <w:ind w:firstLine="568"/>
        <w:jc w:val="both"/>
      </w:pPr>
    </w:p>
    <w:p w14:paraId="6501E35C" w14:textId="77777777" w:rsidR="00000000" w:rsidRDefault="00DF11FE">
      <w:pPr>
        <w:pStyle w:val="FORMATTEXT"/>
        <w:ind w:firstLine="568"/>
        <w:jc w:val="both"/>
      </w:pPr>
      <w:r>
        <w:t>1.4.5.1. С административно-техническим персоналом:</w:t>
      </w:r>
    </w:p>
    <w:p w14:paraId="147C1CF6" w14:textId="77777777" w:rsidR="00000000" w:rsidRDefault="00DF11FE">
      <w:pPr>
        <w:pStyle w:val="FORMATTEXT"/>
        <w:ind w:firstLine="568"/>
        <w:jc w:val="both"/>
      </w:pPr>
    </w:p>
    <w:p w14:paraId="786FC95A" w14:textId="77777777" w:rsidR="00000000" w:rsidRDefault="00DF11FE">
      <w:pPr>
        <w:pStyle w:val="FORMATTEXT"/>
        <w:ind w:firstLine="568"/>
        <w:jc w:val="both"/>
      </w:pPr>
      <w:r>
        <w:t>вводный и целевой (при необходимости) инструктажи</w:t>
      </w:r>
      <w:r>
        <w:t xml:space="preserve"> по охране труда;</w:t>
      </w:r>
    </w:p>
    <w:p w14:paraId="738C868A" w14:textId="77777777" w:rsidR="00000000" w:rsidRDefault="00DF11FE">
      <w:pPr>
        <w:pStyle w:val="FORMATTEXT"/>
        <w:ind w:firstLine="568"/>
        <w:jc w:val="both"/>
      </w:pPr>
    </w:p>
    <w:p w14:paraId="71125E48" w14:textId="77777777" w:rsidR="00000000" w:rsidRDefault="00DF11FE">
      <w:pPr>
        <w:pStyle w:val="FORMATTEXT"/>
        <w:ind w:firstLine="568"/>
        <w:jc w:val="both"/>
      </w:pPr>
      <w:r>
        <w:t>проверка знаний правил, норм по охране труда, настоящих Правил, правил пожарной безопасности и других нормативных документов;</w:t>
      </w:r>
    </w:p>
    <w:p w14:paraId="68B7DDA0" w14:textId="77777777" w:rsidR="00000000" w:rsidRDefault="00DF11FE">
      <w:pPr>
        <w:pStyle w:val="FORMATTEXT"/>
        <w:ind w:firstLine="568"/>
        <w:jc w:val="both"/>
      </w:pPr>
    </w:p>
    <w:p w14:paraId="70BE2B7F" w14:textId="77777777" w:rsidR="00000000" w:rsidRDefault="00DF11FE">
      <w:pPr>
        <w:pStyle w:val="FORMATTEXT"/>
        <w:ind w:firstLine="568"/>
        <w:jc w:val="both"/>
      </w:pPr>
      <w:r>
        <w:t>профессиональное дополнительное образование для непрерывного повышения квалификации.</w:t>
      </w:r>
    </w:p>
    <w:p w14:paraId="4A97A850" w14:textId="77777777" w:rsidR="00000000" w:rsidRDefault="00DF11FE">
      <w:pPr>
        <w:pStyle w:val="FORMATTEXT"/>
        <w:ind w:firstLine="568"/>
        <w:jc w:val="both"/>
      </w:pPr>
    </w:p>
    <w:p w14:paraId="3720E499" w14:textId="77777777" w:rsidR="00000000" w:rsidRDefault="00DF11FE">
      <w:pPr>
        <w:pStyle w:val="FORMATTEXT"/>
        <w:ind w:firstLine="568"/>
        <w:jc w:val="both"/>
      </w:pPr>
      <w:r>
        <w:t>С административно-техни</w:t>
      </w:r>
      <w:r>
        <w:t>ческим персоналом, имеющим права оперативного, оперативно-ремонтного или ремонтного персонала, помимо указанных форм работы должны проводиться все виды подготовки, предусмотренные для оперативного, оперативно-ремонтного или ремонтного персонала.</w:t>
      </w:r>
    </w:p>
    <w:p w14:paraId="03EE8BC4" w14:textId="77777777" w:rsidR="00000000" w:rsidRDefault="00DF11FE">
      <w:pPr>
        <w:pStyle w:val="FORMATTEXT"/>
        <w:ind w:firstLine="568"/>
        <w:jc w:val="both"/>
      </w:pPr>
    </w:p>
    <w:p w14:paraId="71748AEF" w14:textId="77777777" w:rsidR="00000000" w:rsidRDefault="00DF11FE">
      <w:pPr>
        <w:pStyle w:val="FORMATTEXT"/>
        <w:ind w:firstLine="568"/>
        <w:jc w:val="both"/>
      </w:pPr>
      <w:r>
        <w:t xml:space="preserve">1.4.5.2. </w:t>
      </w:r>
      <w:r>
        <w:t>С оперативным и оперативно-ремонтным персоналом:</w:t>
      </w:r>
    </w:p>
    <w:p w14:paraId="1F02DD86" w14:textId="77777777" w:rsidR="00000000" w:rsidRDefault="00DF11FE">
      <w:pPr>
        <w:pStyle w:val="FORMATTEXT"/>
        <w:ind w:firstLine="568"/>
        <w:jc w:val="both"/>
      </w:pPr>
    </w:p>
    <w:p w14:paraId="4BF92A55" w14:textId="77777777" w:rsidR="00000000" w:rsidRDefault="00DF11FE">
      <w:pPr>
        <w:pStyle w:val="FORMATTEXT"/>
        <w:ind w:firstLine="568"/>
        <w:jc w:val="both"/>
      </w:pPr>
      <w:r>
        <w:t>вводный, первичный на рабочем месте, повторный, внеплановый и целевой инструктажи по охране труда, а также инструктаж по пожарной безопасности;</w:t>
      </w:r>
    </w:p>
    <w:p w14:paraId="30D9D1C0" w14:textId="77777777" w:rsidR="00000000" w:rsidRDefault="00DF11FE">
      <w:pPr>
        <w:pStyle w:val="FORMATTEXT"/>
        <w:ind w:firstLine="568"/>
        <w:jc w:val="both"/>
      </w:pPr>
    </w:p>
    <w:p w14:paraId="2F50888B" w14:textId="77777777" w:rsidR="00000000" w:rsidRDefault="00DF11FE">
      <w:pPr>
        <w:pStyle w:val="FORMATTEXT"/>
        <w:ind w:firstLine="568"/>
        <w:jc w:val="both"/>
      </w:pPr>
      <w:r>
        <w:t>подготовка по новой должности или профессии с обучением на ра</w:t>
      </w:r>
      <w:r>
        <w:t>бочем месте (стажировка);</w:t>
      </w:r>
    </w:p>
    <w:p w14:paraId="3F931583" w14:textId="77777777" w:rsidR="00000000" w:rsidRDefault="00DF11FE">
      <w:pPr>
        <w:pStyle w:val="FORMATTEXT"/>
        <w:ind w:firstLine="568"/>
        <w:jc w:val="both"/>
      </w:pPr>
    </w:p>
    <w:p w14:paraId="08AD1457" w14:textId="77777777" w:rsidR="00000000" w:rsidRDefault="00DF11FE">
      <w:pPr>
        <w:pStyle w:val="FORMATTEXT"/>
        <w:ind w:firstLine="568"/>
        <w:jc w:val="both"/>
      </w:pPr>
      <w:r>
        <w:t>проверка знаний правил, норм по охране труда, настоящих Правил, правил пожарной безопасности и других нормативных документов;</w:t>
      </w:r>
    </w:p>
    <w:p w14:paraId="72F20799" w14:textId="77777777" w:rsidR="00000000" w:rsidRDefault="00DF11FE">
      <w:pPr>
        <w:pStyle w:val="FORMATTEXT"/>
        <w:ind w:firstLine="568"/>
        <w:jc w:val="both"/>
      </w:pPr>
    </w:p>
    <w:p w14:paraId="4A1A690D" w14:textId="77777777" w:rsidR="00000000" w:rsidRDefault="00DF11FE">
      <w:pPr>
        <w:pStyle w:val="FORMATTEXT"/>
        <w:ind w:firstLine="568"/>
        <w:jc w:val="both"/>
      </w:pPr>
      <w:r>
        <w:t>дублирование;</w:t>
      </w:r>
    </w:p>
    <w:p w14:paraId="723CE3EC" w14:textId="77777777" w:rsidR="00000000" w:rsidRDefault="00DF11FE">
      <w:pPr>
        <w:pStyle w:val="FORMATTEXT"/>
        <w:ind w:firstLine="568"/>
        <w:jc w:val="both"/>
      </w:pPr>
    </w:p>
    <w:p w14:paraId="2500CA86" w14:textId="77777777" w:rsidR="00000000" w:rsidRDefault="00DF11FE">
      <w:pPr>
        <w:pStyle w:val="FORMATTEXT"/>
        <w:ind w:firstLine="568"/>
        <w:jc w:val="both"/>
      </w:pPr>
      <w:r>
        <w:t>специальная подготовка;</w:t>
      </w:r>
    </w:p>
    <w:p w14:paraId="2A663ED6" w14:textId="77777777" w:rsidR="00000000" w:rsidRDefault="00DF11FE">
      <w:pPr>
        <w:pStyle w:val="FORMATTEXT"/>
        <w:ind w:firstLine="568"/>
        <w:jc w:val="both"/>
      </w:pPr>
    </w:p>
    <w:p w14:paraId="2F856E83" w14:textId="77777777" w:rsidR="00000000" w:rsidRDefault="00DF11FE">
      <w:pPr>
        <w:pStyle w:val="FORMATTEXT"/>
        <w:ind w:firstLine="568"/>
        <w:jc w:val="both"/>
      </w:pPr>
      <w:r>
        <w:t>контрольные противоаварийные и противопожарные тренировки;</w:t>
      </w:r>
    </w:p>
    <w:p w14:paraId="2CED581B" w14:textId="77777777" w:rsidR="00000000" w:rsidRDefault="00DF11FE">
      <w:pPr>
        <w:pStyle w:val="FORMATTEXT"/>
        <w:ind w:firstLine="568"/>
        <w:jc w:val="both"/>
      </w:pPr>
    </w:p>
    <w:p w14:paraId="2859C659" w14:textId="77777777" w:rsidR="00000000" w:rsidRDefault="00DF11FE">
      <w:pPr>
        <w:pStyle w:val="FORMATTEXT"/>
        <w:ind w:firstLine="568"/>
        <w:jc w:val="both"/>
      </w:pPr>
      <w:r>
        <w:t>пр</w:t>
      </w:r>
      <w:r>
        <w:t>офессиональное дополнительное образование для непрерывного повышения квалификации.</w:t>
      </w:r>
    </w:p>
    <w:p w14:paraId="171B0333" w14:textId="77777777" w:rsidR="00000000" w:rsidRDefault="00DF11FE">
      <w:pPr>
        <w:pStyle w:val="FORMATTEXT"/>
        <w:ind w:firstLine="568"/>
        <w:jc w:val="both"/>
      </w:pPr>
    </w:p>
    <w:p w14:paraId="02567E38" w14:textId="77777777" w:rsidR="00000000" w:rsidRDefault="00DF11FE">
      <w:pPr>
        <w:pStyle w:val="FORMATTEXT"/>
        <w:ind w:firstLine="568"/>
        <w:jc w:val="both"/>
      </w:pPr>
      <w:r>
        <w:t>1.4.5.3. С ремонтным персоналом:</w:t>
      </w:r>
    </w:p>
    <w:p w14:paraId="4B34D0C8" w14:textId="77777777" w:rsidR="00000000" w:rsidRDefault="00DF11FE">
      <w:pPr>
        <w:pStyle w:val="FORMATTEXT"/>
        <w:ind w:firstLine="568"/>
        <w:jc w:val="both"/>
      </w:pPr>
    </w:p>
    <w:p w14:paraId="443A6977" w14:textId="77777777" w:rsidR="00000000" w:rsidRDefault="00DF11FE">
      <w:pPr>
        <w:pStyle w:val="FORMATTEXT"/>
        <w:ind w:firstLine="568"/>
        <w:jc w:val="both"/>
      </w:pPr>
      <w:r>
        <w:t>вводный, первичный на рабочем месте, повторный, внеплановый и целевой инструктажи по охране труда, а также инструктаж по пожарной безопасн</w:t>
      </w:r>
      <w:r>
        <w:t>ости;</w:t>
      </w:r>
    </w:p>
    <w:p w14:paraId="0FECDECA" w14:textId="77777777" w:rsidR="00000000" w:rsidRDefault="00DF11FE">
      <w:pPr>
        <w:pStyle w:val="FORMATTEXT"/>
        <w:ind w:firstLine="568"/>
        <w:jc w:val="both"/>
      </w:pPr>
    </w:p>
    <w:p w14:paraId="0D2B95B9" w14:textId="77777777" w:rsidR="00000000" w:rsidRDefault="00DF11FE">
      <w:pPr>
        <w:pStyle w:val="FORMATTEXT"/>
        <w:ind w:firstLine="568"/>
        <w:jc w:val="both"/>
      </w:pPr>
      <w:r>
        <w:t>подготовка по новой должности или профессии с обучением на рабочем месте (стажировка);</w:t>
      </w:r>
    </w:p>
    <w:p w14:paraId="5C1B7F5F" w14:textId="77777777" w:rsidR="00000000" w:rsidRDefault="00DF11FE">
      <w:pPr>
        <w:pStyle w:val="FORMATTEXT"/>
        <w:ind w:firstLine="568"/>
        <w:jc w:val="both"/>
      </w:pPr>
    </w:p>
    <w:p w14:paraId="25F23CF3" w14:textId="77777777" w:rsidR="00000000" w:rsidRDefault="00DF11FE">
      <w:pPr>
        <w:pStyle w:val="FORMATTEXT"/>
        <w:ind w:firstLine="568"/>
        <w:jc w:val="both"/>
      </w:pPr>
      <w:r>
        <w:t>проверка знаний правил, норм по охране труда, настоящих Правил, правил пожарной безопасности и других нормативных документов;</w:t>
      </w:r>
    </w:p>
    <w:p w14:paraId="5918FD29" w14:textId="77777777" w:rsidR="00000000" w:rsidRDefault="00DF11FE">
      <w:pPr>
        <w:pStyle w:val="FORMATTEXT"/>
        <w:ind w:firstLine="568"/>
        <w:jc w:val="both"/>
      </w:pPr>
    </w:p>
    <w:p w14:paraId="2EB4E14B" w14:textId="77777777" w:rsidR="00000000" w:rsidRDefault="00DF11FE">
      <w:pPr>
        <w:pStyle w:val="FORMATTEXT"/>
        <w:ind w:firstLine="568"/>
        <w:jc w:val="both"/>
      </w:pPr>
      <w:r>
        <w:t>профессиональное дополнительное о</w:t>
      </w:r>
      <w:r>
        <w:t>бразование для непрерывного повышения квалификации.</w:t>
      </w:r>
    </w:p>
    <w:p w14:paraId="6C33B417" w14:textId="77777777" w:rsidR="00000000" w:rsidRDefault="00DF11FE">
      <w:pPr>
        <w:pStyle w:val="FORMATTEXT"/>
        <w:ind w:firstLine="568"/>
        <w:jc w:val="both"/>
      </w:pPr>
    </w:p>
    <w:p w14:paraId="1690B8E4" w14:textId="77777777" w:rsidR="00000000" w:rsidRDefault="00DF11FE">
      <w:pPr>
        <w:pStyle w:val="FORMATTEXT"/>
        <w:ind w:firstLine="568"/>
        <w:jc w:val="both"/>
      </w:pPr>
      <w:r>
        <w:t>1.4.6. Проведение инструктажей по безопасности труда допускается совмещать с инструктажами по пожарной безопасности.</w:t>
      </w:r>
    </w:p>
    <w:p w14:paraId="4911B0E9" w14:textId="77777777" w:rsidR="00000000" w:rsidRDefault="00DF11FE">
      <w:pPr>
        <w:pStyle w:val="FORMATTEXT"/>
        <w:ind w:firstLine="568"/>
        <w:jc w:val="both"/>
      </w:pPr>
    </w:p>
    <w:p w14:paraId="46BCA952" w14:textId="77777777" w:rsidR="00000000" w:rsidRDefault="00DF11FE">
      <w:pPr>
        <w:pStyle w:val="FORMATTEXT"/>
        <w:ind w:firstLine="568"/>
        <w:jc w:val="both"/>
      </w:pPr>
      <w:r>
        <w:t xml:space="preserve">1.4.7. Работники, принимаемые для выполнения работ в электроустановках, должны иметь </w:t>
      </w:r>
      <w:r>
        <w:t>профессиональную подготовку, соответствующую характеру работы. При отсутствии профессиональной подготовки такие работники должны быть обучены (до допуска к самостоятельной работе) в специализированных центрах подготовки персонала (учебных комбинатах, учебн</w:t>
      </w:r>
      <w:r>
        <w:t>о-тренировочных центрах и т.п.).</w:t>
      </w:r>
    </w:p>
    <w:p w14:paraId="4EB87DFD" w14:textId="77777777" w:rsidR="00000000" w:rsidRDefault="00DF11FE">
      <w:pPr>
        <w:pStyle w:val="FORMATTEXT"/>
        <w:ind w:firstLine="568"/>
        <w:jc w:val="both"/>
      </w:pPr>
    </w:p>
    <w:p w14:paraId="16C62C87" w14:textId="77777777" w:rsidR="00000000" w:rsidRDefault="00DF11FE">
      <w:pPr>
        <w:pStyle w:val="FORMATTEXT"/>
        <w:ind w:firstLine="568"/>
        <w:jc w:val="both"/>
      </w:pPr>
      <w:r>
        <w:t>1.4.8. Электротехнический персонал до назначения на самостоятельную работу или при переходе на другую работу (должность), связанную с эксплуатацией электроустановок, а также при перерыве в работе в качестве электротехничес</w:t>
      </w:r>
      <w:r>
        <w:t>кого персонала свыше 1 года обязан пройти стажировку (производственное обучение) на рабочем месте.</w:t>
      </w:r>
    </w:p>
    <w:p w14:paraId="4BA6F3CF" w14:textId="77777777" w:rsidR="00000000" w:rsidRDefault="00DF11FE">
      <w:pPr>
        <w:pStyle w:val="FORMATTEXT"/>
        <w:ind w:firstLine="568"/>
        <w:jc w:val="both"/>
      </w:pPr>
    </w:p>
    <w:p w14:paraId="5EE431F3" w14:textId="77777777" w:rsidR="00000000" w:rsidRDefault="00DF11FE">
      <w:pPr>
        <w:pStyle w:val="FORMATTEXT"/>
        <w:ind w:firstLine="568"/>
        <w:jc w:val="both"/>
      </w:pPr>
      <w:r>
        <w:t>Для обучения работнику должен быть предоставлен срок, достаточный для ознакомления с оборудованием, аппаратурой, оперативными схемами и одновременного изуче</w:t>
      </w:r>
      <w:r>
        <w:t>ния в необходимом для данной должности (профессии) объеме:</w:t>
      </w:r>
    </w:p>
    <w:p w14:paraId="735D2ABD" w14:textId="77777777" w:rsidR="00000000" w:rsidRDefault="00DF11FE">
      <w:pPr>
        <w:pStyle w:val="FORMATTEXT"/>
        <w:ind w:firstLine="568"/>
        <w:jc w:val="both"/>
      </w:pPr>
    </w:p>
    <w:p w14:paraId="583D9157" w14:textId="77777777" w:rsidR="00000000" w:rsidRDefault="00DF11FE">
      <w:pPr>
        <w:pStyle w:val="FORMATTEXT"/>
        <w:ind w:firstLine="568"/>
        <w:jc w:val="both"/>
      </w:pPr>
      <w:r>
        <w:t>правил устройства электроустановок, правил безопасности, правил и приемов оказания первой помощи при несчастных случаях на производстве, правил применения и испытания средств защиты, настоящих Пра</w:t>
      </w:r>
      <w:r>
        <w:t>вил;</w:t>
      </w:r>
    </w:p>
    <w:p w14:paraId="4CFD9A09" w14:textId="77777777" w:rsidR="00000000" w:rsidRDefault="00DF11FE">
      <w:pPr>
        <w:pStyle w:val="FORMATTEXT"/>
        <w:ind w:firstLine="568"/>
        <w:jc w:val="both"/>
      </w:pPr>
    </w:p>
    <w:p w14:paraId="380B2688" w14:textId="77777777" w:rsidR="00000000" w:rsidRDefault="00DF11FE">
      <w:pPr>
        <w:pStyle w:val="FORMATTEXT"/>
        <w:ind w:firstLine="568"/>
        <w:jc w:val="both"/>
      </w:pPr>
      <w:r>
        <w:t>должностных и производственных инструкций;</w:t>
      </w:r>
    </w:p>
    <w:p w14:paraId="1ED21264" w14:textId="77777777" w:rsidR="00000000" w:rsidRDefault="00DF11FE">
      <w:pPr>
        <w:pStyle w:val="FORMATTEXT"/>
        <w:ind w:firstLine="568"/>
        <w:jc w:val="both"/>
      </w:pPr>
    </w:p>
    <w:p w14:paraId="7C1837C7" w14:textId="77777777" w:rsidR="00000000" w:rsidRDefault="00DF11FE">
      <w:pPr>
        <w:pStyle w:val="FORMATTEXT"/>
        <w:ind w:firstLine="568"/>
        <w:jc w:val="both"/>
      </w:pPr>
      <w:r>
        <w:t>инструкций по охране труда;</w:t>
      </w:r>
    </w:p>
    <w:p w14:paraId="4820C900" w14:textId="77777777" w:rsidR="00000000" w:rsidRDefault="00DF11FE">
      <w:pPr>
        <w:pStyle w:val="FORMATTEXT"/>
        <w:ind w:firstLine="568"/>
        <w:jc w:val="both"/>
      </w:pPr>
    </w:p>
    <w:p w14:paraId="2CCBDAA5" w14:textId="77777777" w:rsidR="00000000" w:rsidRDefault="00DF11FE">
      <w:pPr>
        <w:pStyle w:val="FORMATTEXT"/>
        <w:ind w:firstLine="568"/>
        <w:jc w:val="both"/>
      </w:pPr>
      <w:r>
        <w:t>других правил, нормативных и эксплуатационных документов, действующих у данного Потребителя.</w:t>
      </w:r>
    </w:p>
    <w:p w14:paraId="238FB706" w14:textId="77777777" w:rsidR="00000000" w:rsidRDefault="00DF11FE">
      <w:pPr>
        <w:pStyle w:val="FORMATTEXT"/>
        <w:ind w:firstLine="568"/>
        <w:jc w:val="both"/>
      </w:pPr>
    </w:p>
    <w:p w14:paraId="5B6D14CE" w14:textId="77777777" w:rsidR="00000000" w:rsidRDefault="00DF11FE">
      <w:pPr>
        <w:pStyle w:val="FORMATTEXT"/>
        <w:ind w:firstLine="568"/>
        <w:jc w:val="both"/>
      </w:pPr>
      <w:r>
        <w:t>1.4.9. Программы подготовки электротехнического персонала с указанием необходимых р</w:t>
      </w:r>
      <w:r>
        <w:t>азделов правил и инструкций составляются руководителями (ответственными за электрохозяйство) структурных подразделений и могут утверждаться ответственным за электрохозяйство Потребителя.</w:t>
      </w:r>
    </w:p>
    <w:p w14:paraId="02C40273" w14:textId="77777777" w:rsidR="00000000" w:rsidRDefault="00DF11FE">
      <w:pPr>
        <w:pStyle w:val="FORMATTEXT"/>
        <w:ind w:firstLine="568"/>
        <w:jc w:val="both"/>
      </w:pPr>
    </w:p>
    <w:p w14:paraId="349EA090" w14:textId="77777777" w:rsidR="00000000" w:rsidRDefault="00DF11FE">
      <w:pPr>
        <w:pStyle w:val="FORMATTEXT"/>
        <w:ind w:firstLine="568"/>
        <w:jc w:val="both"/>
      </w:pPr>
      <w:r>
        <w:t>Программа подготовки руководителей оперативного персонала, работнико</w:t>
      </w:r>
      <w:r>
        <w:t>в из числа оперативного, оперативно-ремонтного и ремонтного персонала должна предусматривать стажировку и проверку знаний, а для руководителей оперативного персонала, работников из числа оперативного, оперативно-ремонтного персонала еще и дублирование.</w:t>
      </w:r>
    </w:p>
    <w:p w14:paraId="4482834A" w14:textId="77777777" w:rsidR="00000000" w:rsidRDefault="00DF11FE">
      <w:pPr>
        <w:pStyle w:val="FORMATTEXT"/>
        <w:ind w:firstLine="568"/>
        <w:jc w:val="both"/>
      </w:pPr>
    </w:p>
    <w:p w14:paraId="5DF38998" w14:textId="77777777" w:rsidR="00000000" w:rsidRDefault="00DF11FE">
      <w:pPr>
        <w:pStyle w:val="FORMATTEXT"/>
        <w:ind w:firstLine="568"/>
        <w:jc w:val="both"/>
      </w:pPr>
      <w:r>
        <w:t>1.</w:t>
      </w:r>
      <w:r>
        <w:t>4.10. Работник, проходящий стажировку (дублирование), должен быть соответствующим документом закреплен за опытным работником по организации (для руководителей и специалистов) или по структурному подразделению (для рабочих).</w:t>
      </w:r>
    </w:p>
    <w:p w14:paraId="62F272A5" w14:textId="77777777" w:rsidR="00000000" w:rsidRDefault="00DF11FE">
      <w:pPr>
        <w:pStyle w:val="FORMATTEXT"/>
        <w:ind w:firstLine="568"/>
        <w:jc w:val="both"/>
      </w:pPr>
    </w:p>
    <w:p w14:paraId="0A250966" w14:textId="77777777" w:rsidR="00000000" w:rsidRDefault="00DF11FE">
      <w:pPr>
        <w:pStyle w:val="FORMATTEXT"/>
        <w:ind w:firstLine="568"/>
        <w:jc w:val="both"/>
      </w:pPr>
      <w:r>
        <w:t>1.4.11. Стажировка проводится п</w:t>
      </w:r>
      <w:r>
        <w:t>од руководством ответственного обучающего работника и осуществляется по программам, разработанным для каждой должности (рабочего места) и утвержденным в установленном порядке. Продолжительность стажировки должна быть от 2 до 14 смен.</w:t>
      </w:r>
    </w:p>
    <w:p w14:paraId="49E63F48" w14:textId="77777777" w:rsidR="00000000" w:rsidRDefault="00DF11FE">
      <w:pPr>
        <w:pStyle w:val="FORMATTEXT"/>
        <w:ind w:firstLine="568"/>
        <w:jc w:val="both"/>
      </w:pPr>
    </w:p>
    <w:p w14:paraId="211693F6" w14:textId="77777777" w:rsidR="00000000" w:rsidRDefault="00DF11FE">
      <w:pPr>
        <w:pStyle w:val="FORMATTEXT"/>
        <w:ind w:firstLine="568"/>
        <w:jc w:val="both"/>
      </w:pPr>
      <w:r>
        <w:t xml:space="preserve">1.4.12. Руководитель </w:t>
      </w:r>
      <w:r>
        <w:t>Потребителя или структурного подразделения может освобождать от стажировки работника, имеющего стаж по специальности не менее 3 лет, переходящего из одного цеха в другой, если характер его работы и тип оборудования, на котором он работал ранее, не меняется</w:t>
      </w:r>
      <w:r>
        <w:t>.</w:t>
      </w:r>
    </w:p>
    <w:p w14:paraId="7A36FFEF" w14:textId="77777777" w:rsidR="00000000" w:rsidRDefault="00DF11FE">
      <w:pPr>
        <w:pStyle w:val="FORMATTEXT"/>
        <w:ind w:firstLine="568"/>
        <w:jc w:val="both"/>
      </w:pPr>
    </w:p>
    <w:p w14:paraId="2B055D2D" w14:textId="77777777" w:rsidR="00000000" w:rsidRDefault="00DF11FE">
      <w:pPr>
        <w:pStyle w:val="FORMATTEXT"/>
        <w:ind w:firstLine="568"/>
        <w:jc w:val="both"/>
      </w:pPr>
      <w:r>
        <w:t>Допуск к стажировке оформляется соответствующим документом руководителя Потребителя или структурного подразделения. В документе указываются календарные сроки стажировки и фамилии работников, ответственных за ее проведение.</w:t>
      </w:r>
    </w:p>
    <w:p w14:paraId="07D449D0" w14:textId="77777777" w:rsidR="00000000" w:rsidRDefault="00DF11FE">
      <w:pPr>
        <w:pStyle w:val="FORMATTEXT"/>
        <w:ind w:firstLine="568"/>
        <w:jc w:val="both"/>
      </w:pPr>
    </w:p>
    <w:p w14:paraId="76206875" w14:textId="77777777" w:rsidR="00000000" w:rsidRDefault="00DF11FE">
      <w:pPr>
        <w:pStyle w:val="FORMATTEXT"/>
        <w:ind w:firstLine="568"/>
        <w:jc w:val="both"/>
      </w:pPr>
      <w:r>
        <w:t>Продолжительность стажировки</w:t>
      </w:r>
      <w:r>
        <w:t xml:space="preserve"> устанавливается индивидуально в зависимости от уровня профессионального образования, опыта работы, профессии (должности) обучаемого.</w:t>
      </w:r>
    </w:p>
    <w:p w14:paraId="54543DAC" w14:textId="77777777" w:rsidR="00000000" w:rsidRDefault="00DF11FE">
      <w:pPr>
        <w:pStyle w:val="FORMATTEXT"/>
        <w:ind w:firstLine="568"/>
        <w:jc w:val="both"/>
      </w:pPr>
    </w:p>
    <w:p w14:paraId="3ECEE25A" w14:textId="77777777" w:rsidR="00000000" w:rsidRDefault="00DF11FE">
      <w:pPr>
        <w:pStyle w:val="FORMATTEXT"/>
        <w:ind w:firstLine="568"/>
        <w:jc w:val="both"/>
      </w:pPr>
      <w:r>
        <w:t>1.4.13. В процессе стажировки работник должен:</w:t>
      </w:r>
    </w:p>
    <w:p w14:paraId="21CE5BA2" w14:textId="77777777" w:rsidR="00000000" w:rsidRDefault="00DF11FE">
      <w:pPr>
        <w:pStyle w:val="FORMATTEXT"/>
        <w:ind w:firstLine="568"/>
        <w:jc w:val="both"/>
      </w:pPr>
    </w:p>
    <w:p w14:paraId="049E0D87" w14:textId="77777777" w:rsidR="00000000" w:rsidRDefault="00DF11FE">
      <w:pPr>
        <w:pStyle w:val="FORMATTEXT"/>
        <w:ind w:firstLine="568"/>
        <w:jc w:val="both"/>
      </w:pPr>
      <w:r>
        <w:t>- усвоить требования правил эксплуатации, охраны труда, пожарной безопасн</w:t>
      </w:r>
      <w:r>
        <w:t>ости и их практическое применение на рабочем месте;</w:t>
      </w:r>
    </w:p>
    <w:p w14:paraId="3E79A5F2" w14:textId="77777777" w:rsidR="00000000" w:rsidRDefault="00DF11FE">
      <w:pPr>
        <w:pStyle w:val="FORMATTEXT"/>
        <w:ind w:firstLine="568"/>
        <w:jc w:val="both"/>
      </w:pPr>
    </w:p>
    <w:p w14:paraId="5BE00DB4" w14:textId="77777777" w:rsidR="00000000" w:rsidRDefault="00DF11FE">
      <w:pPr>
        <w:pStyle w:val="FORMATTEXT"/>
        <w:ind w:firstLine="568"/>
        <w:jc w:val="both"/>
      </w:pPr>
      <w:r>
        <w:t>- изучить схемы, производственные инструкции и инструкции по охране труда, знание которых обязательно для работы в данной должности (профессии);</w:t>
      </w:r>
    </w:p>
    <w:p w14:paraId="3D7A9599" w14:textId="77777777" w:rsidR="00000000" w:rsidRDefault="00DF11FE">
      <w:pPr>
        <w:pStyle w:val="FORMATTEXT"/>
        <w:ind w:firstLine="568"/>
        <w:jc w:val="both"/>
      </w:pPr>
    </w:p>
    <w:p w14:paraId="22C9D4F1" w14:textId="77777777" w:rsidR="00000000" w:rsidRDefault="00DF11FE">
      <w:pPr>
        <w:pStyle w:val="FORMATTEXT"/>
        <w:ind w:firstLine="568"/>
        <w:jc w:val="both"/>
      </w:pPr>
      <w:r>
        <w:t>- отработать четкое ориентирование на своем рабочем месте</w:t>
      </w:r>
      <w:r>
        <w:t>;</w:t>
      </w:r>
    </w:p>
    <w:p w14:paraId="33FAEA88" w14:textId="77777777" w:rsidR="00000000" w:rsidRDefault="00DF11FE">
      <w:pPr>
        <w:pStyle w:val="FORMATTEXT"/>
        <w:ind w:firstLine="568"/>
        <w:jc w:val="both"/>
      </w:pPr>
    </w:p>
    <w:p w14:paraId="3C043A19" w14:textId="77777777" w:rsidR="00000000" w:rsidRDefault="00DF11FE">
      <w:pPr>
        <w:pStyle w:val="FORMATTEXT"/>
        <w:ind w:firstLine="568"/>
        <w:jc w:val="both"/>
      </w:pPr>
      <w:r>
        <w:t>- приобрести необходимые практические навыки в выполнении производственных операций;</w:t>
      </w:r>
    </w:p>
    <w:p w14:paraId="0935B0FE" w14:textId="77777777" w:rsidR="00000000" w:rsidRDefault="00DF11FE">
      <w:pPr>
        <w:pStyle w:val="FORMATTEXT"/>
        <w:ind w:firstLine="568"/>
        <w:jc w:val="both"/>
      </w:pPr>
    </w:p>
    <w:p w14:paraId="6BD3C6EE" w14:textId="77777777" w:rsidR="00000000" w:rsidRDefault="00DF11FE">
      <w:pPr>
        <w:pStyle w:val="FORMATTEXT"/>
        <w:ind w:firstLine="568"/>
        <w:jc w:val="both"/>
      </w:pPr>
      <w:r>
        <w:t xml:space="preserve">- изучить приемы и условия безаварийной, безопасной и экономичной эксплуатации </w:t>
      </w:r>
      <w:r>
        <w:lastRenderedPageBreak/>
        <w:t>обслуживаемого оборудования.</w:t>
      </w:r>
    </w:p>
    <w:p w14:paraId="36837D51" w14:textId="77777777" w:rsidR="00000000" w:rsidRDefault="00DF11FE">
      <w:pPr>
        <w:pStyle w:val="FORMATTEXT"/>
        <w:ind w:firstLine="568"/>
        <w:jc w:val="both"/>
      </w:pPr>
    </w:p>
    <w:p w14:paraId="6D6B52C8" w14:textId="77777777" w:rsidR="00000000" w:rsidRDefault="00DF11FE">
      <w:pPr>
        <w:pStyle w:val="FORMATTEXT"/>
        <w:ind w:firstLine="568"/>
        <w:jc w:val="both"/>
      </w:pPr>
      <w:r>
        <w:t>1.4.14. Допуск к дублированию для оперативного персонала и</w:t>
      </w:r>
      <w:r>
        <w:t xml:space="preserve"> самостоятельной работе для административно-технического и ремонтного персонала оформляется соответствующим документом по Потребителю.</w:t>
      </w:r>
    </w:p>
    <w:p w14:paraId="4953B200" w14:textId="77777777" w:rsidR="00000000" w:rsidRDefault="00DF11FE">
      <w:pPr>
        <w:pStyle w:val="FORMATTEXT"/>
        <w:ind w:firstLine="568"/>
        <w:jc w:val="both"/>
      </w:pPr>
    </w:p>
    <w:p w14:paraId="2AE080D8" w14:textId="77777777" w:rsidR="00000000" w:rsidRDefault="00DF11FE">
      <w:pPr>
        <w:pStyle w:val="FORMATTEXT"/>
        <w:ind w:firstLine="568"/>
        <w:jc w:val="both"/>
      </w:pPr>
      <w:r>
        <w:t>После дублирования работник из числа оперативного или оперативно-ремонтного персонала может быть допущен к самостоятельн</w:t>
      </w:r>
      <w:r>
        <w:t>ой работе. Продолжительность дублирования - от 2 до 12 рабочих смен. Для конкретного работника она устанавливается решением комиссии по проверке знаний в зависимости от уровня его профессиональной подготовки, стажа и опыта работы.</w:t>
      </w:r>
    </w:p>
    <w:p w14:paraId="01BBA5F4" w14:textId="77777777" w:rsidR="00000000" w:rsidRDefault="00DF11FE">
      <w:pPr>
        <w:pStyle w:val="FORMATTEXT"/>
        <w:ind w:firstLine="568"/>
        <w:jc w:val="both"/>
      </w:pPr>
    </w:p>
    <w:p w14:paraId="16DA400F" w14:textId="77777777" w:rsidR="00000000" w:rsidRDefault="00DF11FE">
      <w:pPr>
        <w:pStyle w:val="FORMATTEXT"/>
        <w:ind w:firstLine="568"/>
        <w:jc w:val="both"/>
      </w:pPr>
      <w:r>
        <w:t>Допуск к самостоятельной</w:t>
      </w:r>
      <w:r>
        <w:t xml:space="preserve"> работе для оперативного персонала оформляется соответствующим документом руководителя Потребителя.</w:t>
      </w:r>
    </w:p>
    <w:p w14:paraId="4DD83EB1" w14:textId="77777777" w:rsidR="00000000" w:rsidRDefault="00DF11FE">
      <w:pPr>
        <w:pStyle w:val="FORMATTEXT"/>
        <w:ind w:firstLine="568"/>
        <w:jc w:val="both"/>
      </w:pPr>
    </w:p>
    <w:p w14:paraId="7BE9E277" w14:textId="77777777" w:rsidR="00000000" w:rsidRDefault="00DF11FE">
      <w:pPr>
        <w:pStyle w:val="FORMATTEXT"/>
        <w:ind w:firstLine="568"/>
        <w:jc w:val="both"/>
      </w:pPr>
      <w:r>
        <w:t>1.4.15. В период дублирования работник должен принять участие в контрольных противоаварийных и противопожарных тренировках с оценкой результатов и оформлен</w:t>
      </w:r>
      <w:r>
        <w:t xml:space="preserve">ием в соответствующих журналах. </w:t>
      </w:r>
    </w:p>
    <w:p w14:paraId="56A1EB16" w14:textId="77777777" w:rsidR="00000000" w:rsidRDefault="00DF11FE">
      <w:pPr>
        <w:pStyle w:val="FORMATTEXT"/>
        <w:ind w:firstLine="568"/>
        <w:jc w:val="both"/>
      </w:pPr>
    </w:p>
    <w:p w14:paraId="1CC48E93" w14:textId="77777777" w:rsidR="00000000" w:rsidRDefault="00DF11FE">
      <w:pPr>
        <w:pStyle w:val="FORMATTEXT"/>
        <w:ind w:firstLine="568"/>
        <w:jc w:val="both"/>
      </w:pPr>
      <w:r>
        <w:t>Количество тренировок и их тематика определяются программой подготовки дублера.</w:t>
      </w:r>
    </w:p>
    <w:p w14:paraId="3B9E603D" w14:textId="77777777" w:rsidR="00000000" w:rsidRDefault="00DF11FE">
      <w:pPr>
        <w:pStyle w:val="FORMATTEXT"/>
        <w:ind w:firstLine="568"/>
        <w:jc w:val="both"/>
      </w:pPr>
    </w:p>
    <w:p w14:paraId="45DEDEE6" w14:textId="77777777" w:rsidR="00000000" w:rsidRDefault="00DF11FE">
      <w:pPr>
        <w:pStyle w:val="FORMATTEXT"/>
        <w:ind w:firstLine="568"/>
        <w:jc w:val="both"/>
      </w:pPr>
      <w:r>
        <w:t>1.4.16. Если за время дублирования работник не приобрел достаточных производственных навыков или получил неудовлетворительную оценку по проти</w:t>
      </w:r>
      <w:r>
        <w:t>воаварийной тренировке, допускается продление его дублирования на срок от 2 до 12 рабочих смен и дополнительное проведение контрольных противоаварийных тренировок. Продление дублирования оформляется соответствующим документом Потребителя.</w:t>
      </w:r>
    </w:p>
    <w:p w14:paraId="1219F620" w14:textId="77777777" w:rsidR="00000000" w:rsidRDefault="00DF11FE">
      <w:pPr>
        <w:pStyle w:val="FORMATTEXT"/>
        <w:ind w:firstLine="568"/>
        <w:jc w:val="both"/>
      </w:pPr>
    </w:p>
    <w:p w14:paraId="0903D191" w14:textId="77777777" w:rsidR="00000000" w:rsidRDefault="00DF11FE">
      <w:pPr>
        <w:pStyle w:val="FORMATTEXT"/>
        <w:ind w:firstLine="568"/>
        <w:jc w:val="both"/>
      </w:pPr>
      <w:r>
        <w:t xml:space="preserve">1.4.17. Если в </w:t>
      </w:r>
      <w:r>
        <w:t>период дублирования будет установлена профессиональная непригодность работника к данной деятельности, он снимается с подготовки.</w:t>
      </w:r>
    </w:p>
    <w:p w14:paraId="728B5408" w14:textId="77777777" w:rsidR="00000000" w:rsidRDefault="00DF11FE">
      <w:pPr>
        <w:pStyle w:val="FORMATTEXT"/>
        <w:ind w:firstLine="568"/>
        <w:jc w:val="both"/>
      </w:pPr>
    </w:p>
    <w:p w14:paraId="6623A520" w14:textId="77777777" w:rsidR="00000000" w:rsidRDefault="00DF11FE">
      <w:pPr>
        <w:pStyle w:val="FORMATTEXT"/>
        <w:ind w:firstLine="568"/>
        <w:jc w:val="both"/>
      </w:pPr>
      <w:r>
        <w:t>1.4.18. Bo время прохождения дублирования обучаемый может производить оперативные переключения, осмотры и другие работы в элек</w:t>
      </w:r>
      <w:r>
        <w:t>троустановках только с разрешения и под надзором обучающего. Ответственность за правильность действий обучаемого и соблюдение им правил несут как сам обучаемый, так и обучающий его работник.</w:t>
      </w:r>
    </w:p>
    <w:p w14:paraId="00829DF6" w14:textId="77777777" w:rsidR="00000000" w:rsidRDefault="00DF11FE">
      <w:pPr>
        <w:pStyle w:val="FORMATTEXT"/>
        <w:ind w:firstLine="568"/>
        <w:jc w:val="both"/>
      </w:pPr>
    </w:p>
    <w:p w14:paraId="2DF297F9" w14:textId="77777777" w:rsidR="00000000" w:rsidRDefault="00DF11FE">
      <w:pPr>
        <w:pStyle w:val="FORMATTEXT"/>
        <w:ind w:firstLine="568"/>
        <w:jc w:val="both"/>
      </w:pPr>
      <w:r>
        <w:t>1.4.19. Проверка знаний работников подразделяется на первичную и</w:t>
      </w:r>
      <w:r>
        <w:t xml:space="preserve"> периодическую (очередную и внеочередную).</w:t>
      </w:r>
    </w:p>
    <w:p w14:paraId="4EBCE860" w14:textId="77777777" w:rsidR="00000000" w:rsidRDefault="00DF11FE">
      <w:pPr>
        <w:pStyle w:val="FORMATTEXT"/>
        <w:ind w:firstLine="568"/>
        <w:jc w:val="both"/>
      </w:pPr>
    </w:p>
    <w:p w14:paraId="402B83B4" w14:textId="77777777" w:rsidR="00000000" w:rsidRDefault="00DF11FE">
      <w:pPr>
        <w:pStyle w:val="FORMATTEXT"/>
        <w:ind w:firstLine="568"/>
        <w:jc w:val="both"/>
      </w:pPr>
      <w:r>
        <w:t>Первичная проверка знаний проводится у работников, впервые поступивших на работу, связанную с обслуживанием электроустановок, или при перерыве в проверке знаний более 3 лет; очередная - в порядке, установленном в</w:t>
      </w:r>
      <w:r>
        <w:t xml:space="preserve"> </w:t>
      </w:r>
      <w:r>
        <w:fldChar w:fldCharType="begin"/>
      </w:r>
      <w:r>
        <w:instrText xml:space="preserve"> HYPERLINK "kodeks://link/d?nd=901839683&amp;point=mark=000000000000000000000000000000000000000000000000007DQ0K9"\o"’’Об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606863DC" w14:textId="77777777" w:rsidR="00000000" w:rsidRDefault="00DF11FE">
      <w:pPr>
        <w:pStyle w:val="FORMATTEXT"/>
        <w:ind w:firstLine="568"/>
        <w:jc w:val="both"/>
      </w:pPr>
      <w:r>
        <w:instrText>Приказ Минэнерго Росс</w:instrText>
      </w:r>
      <w:r>
        <w:instrText>ии от 13.01.2003 N 6</w:instrText>
      </w:r>
    </w:p>
    <w:p w14:paraId="1FCBD61A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п.1.4.20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а внеочередная - в порядке, установленном в </w:t>
      </w:r>
      <w:r>
        <w:fldChar w:fldCharType="begin"/>
      </w:r>
      <w:r>
        <w:instrText xml:space="preserve"> HYPERLINK "kodeks://link/d?nd=901839683&amp;point=mark=000000000000000000000000000000000000000000000000007E00KC"\o"’’Об утвержде</w:instrText>
      </w:r>
      <w:r>
        <w:instrText>нии Правил технической эксплуатации электроустановок потребителей (с изменениями на 13 сентября 2018 года)’’</w:instrText>
      </w:r>
    </w:p>
    <w:p w14:paraId="69E15B7D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057FC585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п.1.4.23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11C94381" w14:textId="77777777" w:rsidR="00000000" w:rsidRDefault="00DF11FE">
      <w:pPr>
        <w:pStyle w:val="FORMATTEXT"/>
        <w:ind w:firstLine="568"/>
        <w:jc w:val="both"/>
      </w:pPr>
    </w:p>
    <w:p w14:paraId="712F6A93" w14:textId="77777777" w:rsidR="00000000" w:rsidRDefault="00DF11FE">
      <w:pPr>
        <w:pStyle w:val="FORMATTEXT"/>
        <w:ind w:firstLine="568"/>
        <w:jc w:val="both"/>
      </w:pPr>
      <w:r>
        <w:t>1.4.20. Очередная проверка должна прои</w:t>
      </w:r>
      <w:r>
        <w:t>зводиться в следующие сроки:</w:t>
      </w:r>
    </w:p>
    <w:p w14:paraId="43188AE1" w14:textId="77777777" w:rsidR="00000000" w:rsidRDefault="00DF11FE">
      <w:pPr>
        <w:pStyle w:val="FORMATTEXT"/>
        <w:ind w:firstLine="568"/>
        <w:jc w:val="both"/>
      </w:pPr>
    </w:p>
    <w:p w14:paraId="1F94AEC9" w14:textId="77777777" w:rsidR="00000000" w:rsidRDefault="00DF11FE">
      <w:pPr>
        <w:pStyle w:val="FORMATTEXT"/>
        <w:ind w:firstLine="568"/>
        <w:jc w:val="both"/>
      </w:pPr>
      <w:r>
        <w:t>- для электротехнического персонала, непосредственно организующего и проводящего работы по обслуживанию действующих электроустановок или выполняющего в них наладочные, электромонтажные, ремонтные работы или профилактические ис</w:t>
      </w:r>
      <w:r>
        <w:t>пытания, а также для персонала, имеющего право выдачи нарядов, распоряжений, ведения оперативных переговоров, - 1 раз в год;</w:t>
      </w:r>
    </w:p>
    <w:p w14:paraId="26020EB7" w14:textId="77777777" w:rsidR="00000000" w:rsidRDefault="00DF11FE">
      <w:pPr>
        <w:pStyle w:val="FORMATTEXT"/>
        <w:ind w:firstLine="568"/>
        <w:jc w:val="both"/>
      </w:pPr>
    </w:p>
    <w:p w14:paraId="37FB5713" w14:textId="77777777" w:rsidR="00000000" w:rsidRDefault="00DF11FE">
      <w:pPr>
        <w:pStyle w:val="FORMATTEXT"/>
        <w:ind w:firstLine="568"/>
        <w:jc w:val="both"/>
      </w:pPr>
      <w:r>
        <w:t>- для административно-технического персонала, не относящегося к предыдущей группе, а также для специалистов по охране труда, допущ</w:t>
      </w:r>
      <w:r>
        <w:t>енных к инспектированию электроустановок, - 1 раз в 3 года.</w:t>
      </w:r>
    </w:p>
    <w:p w14:paraId="40485084" w14:textId="77777777" w:rsidR="00000000" w:rsidRDefault="00DF11FE">
      <w:pPr>
        <w:pStyle w:val="FORMATTEXT"/>
        <w:ind w:firstLine="568"/>
        <w:jc w:val="both"/>
      </w:pPr>
    </w:p>
    <w:p w14:paraId="31459EE9" w14:textId="77777777" w:rsidR="00000000" w:rsidRDefault="00DF11FE">
      <w:pPr>
        <w:pStyle w:val="FORMATTEXT"/>
        <w:ind w:firstLine="568"/>
        <w:jc w:val="both"/>
      </w:pPr>
      <w:r>
        <w:t>1.4.21. Время следующей проверки устанавливается в соответствии с датой последней проверки знаний.</w:t>
      </w:r>
    </w:p>
    <w:p w14:paraId="56EE2B02" w14:textId="77777777" w:rsidR="00000000" w:rsidRDefault="00DF11FE">
      <w:pPr>
        <w:pStyle w:val="FORMATTEXT"/>
        <w:ind w:firstLine="568"/>
        <w:jc w:val="both"/>
      </w:pPr>
    </w:p>
    <w:p w14:paraId="09F4C7D1" w14:textId="77777777" w:rsidR="00000000" w:rsidRDefault="00DF11FE">
      <w:pPr>
        <w:pStyle w:val="FORMATTEXT"/>
        <w:ind w:firstLine="568"/>
        <w:jc w:val="both"/>
      </w:pPr>
      <w:r>
        <w:t>1.4.22. Работникам, получившим при очередной проверке знаний неудовлетворительную оценку, комис</w:t>
      </w:r>
      <w:r>
        <w:t>сия назначает повторную проверку в срок не позднее 1 месяца со дня последней проверки. Срок действия удостоверения для работника, получившего неудовлетворительную оценку, автоматически продлевается до срока, назначенного комиссией для второй проверки, если</w:t>
      </w:r>
      <w:r>
        <w:t xml:space="preserve"> нет записанного в журнал проверки знаний специального решения комиссии о временном отстранении работника от работы в электроустановках.</w:t>
      </w:r>
    </w:p>
    <w:p w14:paraId="0EA25979" w14:textId="77777777" w:rsidR="00000000" w:rsidRDefault="00DF11FE">
      <w:pPr>
        <w:pStyle w:val="FORMATTEXT"/>
        <w:ind w:firstLine="568"/>
        <w:jc w:val="both"/>
      </w:pPr>
    </w:p>
    <w:p w14:paraId="054F2172" w14:textId="77777777" w:rsidR="00000000" w:rsidRDefault="00DF11FE">
      <w:pPr>
        <w:pStyle w:val="FORMATTEXT"/>
        <w:ind w:firstLine="568"/>
        <w:jc w:val="both"/>
      </w:pPr>
      <w:r>
        <w:t xml:space="preserve">1.4.23. Внеочередная проверка знаний проводится независимо от срока проведения </w:t>
      </w:r>
      <w:r>
        <w:lastRenderedPageBreak/>
        <w:t>предыдущей проверки:</w:t>
      </w:r>
    </w:p>
    <w:p w14:paraId="47C2C584" w14:textId="77777777" w:rsidR="00000000" w:rsidRDefault="00DF11FE">
      <w:pPr>
        <w:pStyle w:val="FORMATTEXT"/>
        <w:ind w:firstLine="568"/>
        <w:jc w:val="both"/>
      </w:pPr>
    </w:p>
    <w:p w14:paraId="16202E26" w14:textId="77777777" w:rsidR="00000000" w:rsidRDefault="00DF11FE">
      <w:pPr>
        <w:pStyle w:val="FORMATTEXT"/>
        <w:ind w:firstLine="568"/>
        <w:jc w:val="both"/>
      </w:pPr>
      <w:r>
        <w:t xml:space="preserve">- при введении в </w:t>
      </w:r>
      <w:r>
        <w:t>действие у Потребителя новых или переработанных норм и правил;</w:t>
      </w:r>
    </w:p>
    <w:p w14:paraId="6B972F6F" w14:textId="77777777" w:rsidR="00000000" w:rsidRDefault="00DF11FE">
      <w:pPr>
        <w:pStyle w:val="FORMATTEXT"/>
        <w:ind w:firstLine="568"/>
        <w:jc w:val="both"/>
      </w:pPr>
    </w:p>
    <w:p w14:paraId="2203A80B" w14:textId="77777777" w:rsidR="00000000" w:rsidRDefault="00DF11FE">
      <w:pPr>
        <w:pStyle w:val="FORMATTEXT"/>
        <w:ind w:firstLine="568"/>
        <w:jc w:val="both"/>
      </w:pPr>
      <w:r>
        <w:t>- при установке нового оборудования, реконструкции или изменении главных электрических и технологических схем (необходимость внеочередной проверки в этом случае определяет технический руководи</w:t>
      </w:r>
      <w:r>
        <w:t>тель);</w:t>
      </w:r>
    </w:p>
    <w:p w14:paraId="01526513" w14:textId="77777777" w:rsidR="00000000" w:rsidRDefault="00DF11FE">
      <w:pPr>
        <w:pStyle w:val="FORMATTEXT"/>
        <w:ind w:firstLine="568"/>
        <w:jc w:val="both"/>
      </w:pPr>
    </w:p>
    <w:p w14:paraId="50FC2A6C" w14:textId="77777777" w:rsidR="00000000" w:rsidRDefault="00DF11FE">
      <w:pPr>
        <w:pStyle w:val="FORMATTEXT"/>
        <w:ind w:firstLine="568"/>
        <w:jc w:val="both"/>
      </w:pPr>
      <w:r>
        <w:t>- при назначении или переводе на другую работу, если новые обязанности требуют дополнительных знаний норм и правил;</w:t>
      </w:r>
    </w:p>
    <w:p w14:paraId="74F444A1" w14:textId="77777777" w:rsidR="00000000" w:rsidRDefault="00DF11FE">
      <w:pPr>
        <w:pStyle w:val="FORMATTEXT"/>
        <w:ind w:firstLine="568"/>
        <w:jc w:val="both"/>
      </w:pPr>
    </w:p>
    <w:p w14:paraId="59F9C029" w14:textId="77777777" w:rsidR="00000000" w:rsidRDefault="00DF11FE">
      <w:pPr>
        <w:pStyle w:val="FORMATTEXT"/>
        <w:ind w:firstLine="568"/>
        <w:jc w:val="both"/>
      </w:pPr>
      <w:r>
        <w:t>- при нарушении работниками требований нормативных актов по охране труда;</w:t>
      </w:r>
    </w:p>
    <w:p w14:paraId="5D4DBF7B" w14:textId="77777777" w:rsidR="00000000" w:rsidRDefault="00DF11FE">
      <w:pPr>
        <w:pStyle w:val="FORMATTEXT"/>
        <w:ind w:firstLine="568"/>
        <w:jc w:val="both"/>
      </w:pPr>
    </w:p>
    <w:p w14:paraId="0AB7C2AE" w14:textId="77777777" w:rsidR="00000000" w:rsidRDefault="00DF11FE">
      <w:pPr>
        <w:pStyle w:val="FORMATTEXT"/>
        <w:ind w:firstLine="568"/>
        <w:jc w:val="both"/>
      </w:pPr>
      <w:r>
        <w:t>- по требованию органов государственного надзора;</w:t>
      </w:r>
    </w:p>
    <w:p w14:paraId="46B43D64" w14:textId="77777777" w:rsidR="00000000" w:rsidRDefault="00DF11FE">
      <w:pPr>
        <w:pStyle w:val="FORMATTEXT"/>
        <w:ind w:firstLine="568"/>
        <w:jc w:val="both"/>
      </w:pPr>
    </w:p>
    <w:p w14:paraId="0BA3F74E" w14:textId="77777777" w:rsidR="00000000" w:rsidRDefault="00DF11FE">
      <w:pPr>
        <w:pStyle w:val="FORMATTEXT"/>
        <w:ind w:firstLine="568"/>
        <w:jc w:val="both"/>
      </w:pPr>
      <w:r>
        <w:t>- по</w:t>
      </w:r>
      <w:r>
        <w:t xml:space="preserve"> заключению комиссий, расследовавших несчастные случаи с людьми или нарушения в работе энергетического объекта;</w:t>
      </w:r>
    </w:p>
    <w:p w14:paraId="2C5313E0" w14:textId="77777777" w:rsidR="00000000" w:rsidRDefault="00DF11FE">
      <w:pPr>
        <w:pStyle w:val="FORMATTEXT"/>
        <w:ind w:firstLine="568"/>
        <w:jc w:val="both"/>
      </w:pPr>
    </w:p>
    <w:p w14:paraId="0A2E361F" w14:textId="77777777" w:rsidR="00000000" w:rsidRDefault="00DF11FE">
      <w:pPr>
        <w:pStyle w:val="FORMATTEXT"/>
        <w:ind w:firstLine="568"/>
        <w:jc w:val="both"/>
      </w:pPr>
      <w:r>
        <w:t>- при повышении знаний на более высокую группу;</w:t>
      </w:r>
    </w:p>
    <w:p w14:paraId="29DEEA27" w14:textId="77777777" w:rsidR="00000000" w:rsidRDefault="00DF11FE">
      <w:pPr>
        <w:pStyle w:val="FORMATTEXT"/>
        <w:ind w:firstLine="568"/>
        <w:jc w:val="both"/>
      </w:pPr>
    </w:p>
    <w:p w14:paraId="67C9980E" w14:textId="77777777" w:rsidR="00000000" w:rsidRDefault="00DF11FE">
      <w:pPr>
        <w:pStyle w:val="FORMATTEXT"/>
        <w:ind w:firstLine="568"/>
        <w:jc w:val="both"/>
      </w:pPr>
      <w:r>
        <w:t>- при проверке знаний после получения неудовлетворительной оценки;</w:t>
      </w:r>
    </w:p>
    <w:p w14:paraId="3BDB52A3" w14:textId="77777777" w:rsidR="00000000" w:rsidRDefault="00DF11FE">
      <w:pPr>
        <w:pStyle w:val="FORMATTEXT"/>
        <w:ind w:firstLine="568"/>
        <w:jc w:val="both"/>
      </w:pPr>
    </w:p>
    <w:p w14:paraId="67FE133A" w14:textId="77777777" w:rsidR="00000000" w:rsidRDefault="00DF11FE">
      <w:pPr>
        <w:pStyle w:val="FORMATTEXT"/>
        <w:ind w:firstLine="568"/>
        <w:jc w:val="both"/>
      </w:pPr>
      <w:r>
        <w:t xml:space="preserve">- при перерыве в работе в </w:t>
      </w:r>
      <w:r>
        <w:t>данной должности более 6 месяцев.</w:t>
      </w:r>
    </w:p>
    <w:p w14:paraId="19347403" w14:textId="77777777" w:rsidR="00000000" w:rsidRDefault="00DF11FE">
      <w:pPr>
        <w:pStyle w:val="FORMATTEXT"/>
        <w:ind w:firstLine="568"/>
        <w:jc w:val="both"/>
      </w:pPr>
    </w:p>
    <w:p w14:paraId="0C5345B3" w14:textId="77777777" w:rsidR="00000000" w:rsidRDefault="00DF11FE">
      <w:pPr>
        <w:pStyle w:val="FORMATTEXT"/>
        <w:ind w:firstLine="568"/>
        <w:jc w:val="both"/>
      </w:pPr>
      <w:r>
        <w:t>1.4.24. Объем знаний для внеочередной проверки и дату ее проведения определяет ответственный за электрохозяйство Потребителя с учетом требований настоящих Правил.</w:t>
      </w:r>
    </w:p>
    <w:p w14:paraId="71A596C0" w14:textId="77777777" w:rsidR="00000000" w:rsidRDefault="00DF11FE">
      <w:pPr>
        <w:pStyle w:val="FORMATTEXT"/>
        <w:ind w:firstLine="568"/>
        <w:jc w:val="both"/>
      </w:pPr>
    </w:p>
    <w:p w14:paraId="789542D3" w14:textId="77777777" w:rsidR="00000000" w:rsidRDefault="00DF11FE">
      <w:pPr>
        <w:pStyle w:val="FORMATTEXT"/>
        <w:ind w:firstLine="568"/>
        <w:jc w:val="both"/>
      </w:pPr>
      <w:r>
        <w:t>1.4.25. Внеочередная проверка, проводимая по требованию о</w:t>
      </w:r>
      <w:r>
        <w:t>рганов государственного надзора и контроля, а также после происшедших аварий, инцидентов и несчастных случаев, не отменяет сроков очередной проверки по графику и может проводиться в комиссии органов госэнергонадзора.</w:t>
      </w:r>
    </w:p>
    <w:p w14:paraId="11319B41" w14:textId="77777777" w:rsidR="00000000" w:rsidRDefault="00DF11FE">
      <w:pPr>
        <w:pStyle w:val="FORMATTEXT"/>
        <w:ind w:firstLine="568"/>
        <w:jc w:val="both"/>
      </w:pPr>
    </w:p>
    <w:p w14:paraId="371DD72B" w14:textId="77777777" w:rsidR="00000000" w:rsidRDefault="00DF11FE">
      <w:pPr>
        <w:pStyle w:val="FORMATTEXT"/>
        <w:ind w:firstLine="568"/>
        <w:jc w:val="both"/>
      </w:pPr>
      <w:r>
        <w:t xml:space="preserve">1.4.26. В случае внесения изменений и </w:t>
      </w:r>
      <w:r>
        <w:t>дополнений в действующие правила внеочередная проверка не проводится, а они доводятся до сведения работников с оформлением в журнале регистрации инструктажа на рабочем месте.</w:t>
      </w:r>
    </w:p>
    <w:p w14:paraId="0ED45C33" w14:textId="77777777" w:rsidR="00000000" w:rsidRDefault="00DF11FE">
      <w:pPr>
        <w:pStyle w:val="FORMATTEXT"/>
        <w:ind w:firstLine="568"/>
        <w:jc w:val="both"/>
      </w:pPr>
    </w:p>
    <w:p w14:paraId="03E1C043" w14:textId="77777777" w:rsidR="00000000" w:rsidRDefault="00DF11FE">
      <w:pPr>
        <w:pStyle w:val="FORMATTEXT"/>
        <w:ind w:firstLine="568"/>
        <w:jc w:val="both"/>
      </w:pPr>
      <w:r>
        <w:t>1.4.27. Проверка знаний норм и правил работы в электроустановках Потребителей до</w:t>
      </w:r>
      <w:r>
        <w:t>лжна осуществляться по утвержденным руководителем Потребителя календарным графикам.</w:t>
      </w:r>
    </w:p>
    <w:p w14:paraId="06997281" w14:textId="77777777" w:rsidR="00000000" w:rsidRDefault="00DF11FE">
      <w:pPr>
        <w:pStyle w:val="FORMATTEXT"/>
        <w:ind w:firstLine="568"/>
        <w:jc w:val="both"/>
      </w:pPr>
    </w:p>
    <w:p w14:paraId="47CA8020" w14:textId="77777777" w:rsidR="00000000" w:rsidRDefault="00DF11FE">
      <w:pPr>
        <w:pStyle w:val="FORMATTEXT"/>
        <w:ind w:firstLine="568"/>
        <w:jc w:val="both"/>
      </w:pPr>
      <w:r>
        <w:t>Работники, подлежащие проверке знаний, должны быть ознакомлены с графиком.</w:t>
      </w:r>
    </w:p>
    <w:p w14:paraId="3EA22D7B" w14:textId="77777777" w:rsidR="00000000" w:rsidRDefault="00DF11FE">
      <w:pPr>
        <w:pStyle w:val="FORMATTEXT"/>
        <w:ind w:firstLine="568"/>
        <w:jc w:val="both"/>
      </w:pPr>
    </w:p>
    <w:p w14:paraId="6EB7AA10" w14:textId="77777777" w:rsidR="00000000" w:rsidRDefault="00DF11FE">
      <w:pPr>
        <w:pStyle w:val="FORMATTEXT"/>
        <w:ind w:firstLine="568"/>
        <w:jc w:val="both"/>
      </w:pPr>
      <w:r>
        <w:t>1.4.28. Проверка знаний у ответственных за электрохозяйство Потребителей, их заместителей, а та</w:t>
      </w:r>
      <w:r>
        <w:t>кже специалистов по охране труда, в обязанности которых входит контроль за электроустановками, проводится в комиссии органов госэнергонадзора.</w:t>
      </w:r>
    </w:p>
    <w:p w14:paraId="1704149C" w14:textId="77777777" w:rsidR="00000000" w:rsidRDefault="00DF11FE">
      <w:pPr>
        <w:pStyle w:val="FORMATTEXT"/>
        <w:ind w:firstLine="568"/>
        <w:jc w:val="both"/>
      </w:pPr>
    </w:p>
    <w:p w14:paraId="129774A0" w14:textId="77777777" w:rsidR="00000000" w:rsidRDefault="00DF11FE">
      <w:pPr>
        <w:pStyle w:val="FORMATTEXT"/>
        <w:ind w:firstLine="568"/>
        <w:jc w:val="both"/>
      </w:pPr>
      <w:r>
        <w:t>1.4.29. Допускается не проводить по согласованию с органами госэнергонадзора проверку знаний у специалиста, прин</w:t>
      </w:r>
      <w:r>
        <w:t>ятого на работу по совместительству в целях возложения на него обязанностей ответственного за электрохозяйство, при одновременном выполнении следующих условий:</w:t>
      </w:r>
    </w:p>
    <w:p w14:paraId="5761CA55" w14:textId="77777777" w:rsidR="00000000" w:rsidRDefault="00DF11FE">
      <w:pPr>
        <w:pStyle w:val="FORMATTEXT"/>
        <w:ind w:firstLine="568"/>
        <w:jc w:val="both"/>
      </w:pPr>
    </w:p>
    <w:p w14:paraId="5D9BFF29" w14:textId="77777777" w:rsidR="00000000" w:rsidRDefault="00DF11FE">
      <w:pPr>
        <w:pStyle w:val="FORMATTEXT"/>
        <w:ind w:firstLine="568"/>
        <w:jc w:val="both"/>
      </w:pPr>
      <w:r>
        <w:t>если с момента проверки знаний в комиссии госэнергонадзора в качестве административно-техничес</w:t>
      </w:r>
      <w:r>
        <w:t>кого персонала по основной работе прошло не более 6 месяцев;</w:t>
      </w:r>
    </w:p>
    <w:p w14:paraId="4498B165" w14:textId="77777777" w:rsidR="00000000" w:rsidRDefault="00DF11FE">
      <w:pPr>
        <w:pStyle w:val="FORMATTEXT"/>
        <w:ind w:firstLine="568"/>
        <w:jc w:val="both"/>
      </w:pPr>
    </w:p>
    <w:p w14:paraId="30DA3FF1" w14:textId="77777777" w:rsidR="00000000" w:rsidRDefault="00DF11FE">
      <w:pPr>
        <w:pStyle w:val="FORMATTEXT"/>
        <w:ind w:firstLine="568"/>
        <w:jc w:val="both"/>
      </w:pPr>
      <w:r>
        <w:t>энергоемкость электроустановок, их сложность в организации по совместительству не выше, чем по месту основной работы;</w:t>
      </w:r>
    </w:p>
    <w:p w14:paraId="3FD3C8A2" w14:textId="77777777" w:rsidR="00000000" w:rsidRDefault="00DF11FE">
      <w:pPr>
        <w:pStyle w:val="FORMATTEXT"/>
        <w:ind w:firstLine="568"/>
        <w:jc w:val="both"/>
      </w:pPr>
    </w:p>
    <w:p w14:paraId="3AC4BEA7" w14:textId="77777777" w:rsidR="00000000" w:rsidRDefault="00DF11FE">
      <w:pPr>
        <w:pStyle w:val="FORMATTEXT"/>
        <w:ind w:firstLine="568"/>
        <w:jc w:val="both"/>
      </w:pPr>
      <w:r>
        <w:t xml:space="preserve">в организации по совместительству отсутствуют электроустановки напряжением </w:t>
      </w:r>
      <w:r>
        <w:t>выше 1000 В.</w:t>
      </w:r>
    </w:p>
    <w:p w14:paraId="28D2D14E" w14:textId="77777777" w:rsidR="00000000" w:rsidRDefault="00DF11FE">
      <w:pPr>
        <w:pStyle w:val="FORMATTEXT"/>
        <w:ind w:firstLine="568"/>
        <w:jc w:val="both"/>
      </w:pPr>
    </w:p>
    <w:p w14:paraId="3AB45F80" w14:textId="77777777" w:rsidR="00000000" w:rsidRDefault="00DF11FE">
      <w:pPr>
        <w:pStyle w:val="FORMATTEXT"/>
        <w:ind w:firstLine="568"/>
        <w:jc w:val="both"/>
      </w:pPr>
      <w:r>
        <w:t>1.4.30. Для проведения проверки знаний электротехнического и электротехнологического персонала организации руководитель Потребителя должен назначить приказом по организации комиссию в составе не менее пяти человек.</w:t>
      </w:r>
    </w:p>
    <w:p w14:paraId="34C073E3" w14:textId="77777777" w:rsidR="00000000" w:rsidRDefault="00DF11FE">
      <w:pPr>
        <w:pStyle w:val="FORMATTEXT"/>
        <w:ind w:firstLine="568"/>
        <w:jc w:val="both"/>
      </w:pPr>
    </w:p>
    <w:p w14:paraId="562AA2C1" w14:textId="77777777" w:rsidR="00000000" w:rsidRDefault="00DF11FE">
      <w:pPr>
        <w:pStyle w:val="FORMATTEXT"/>
        <w:ind w:firstLine="568"/>
        <w:jc w:val="both"/>
      </w:pPr>
      <w:r>
        <w:t>Председатель комиссии долж</w:t>
      </w:r>
      <w:r>
        <w:t xml:space="preserve">ен иметь группу по электробезопасности V у Потребителей с электроустановками напряжением до и выше 1000 В и группу IV у Потребителей с электроустановками напряжением только до 1000 В. Председателем комиссии назначается, как </w:t>
      </w:r>
      <w:r>
        <w:lastRenderedPageBreak/>
        <w:t>правило, ответственный за электр</w:t>
      </w:r>
      <w:r>
        <w:t>охозяйство Потребителя.</w:t>
      </w:r>
    </w:p>
    <w:p w14:paraId="3CB2B768" w14:textId="77777777" w:rsidR="00000000" w:rsidRDefault="00DF11FE">
      <w:pPr>
        <w:pStyle w:val="FORMATTEXT"/>
        <w:ind w:firstLine="568"/>
        <w:jc w:val="both"/>
      </w:pPr>
    </w:p>
    <w:p w14:paraId="2F32DCD6" w14:textId="77777777" w:rsidR="00000000" w:rsidRDefault="00DF11FE">
      <w:pPr>
        <w:pStyle w:val="FORMATTEXT"/>
        <w:ind w:firstLine="568"/>
        <w:jc w:val="both"/>
      </w:pPr>
      <w:r>
        <w:t>1.4.31. Все члены комиссии должны иметь группу по электробезопасности и пройти проверку знаний в комиссии органа госэнергонадзора.</w:t>
      </w:r>
    </w:p>
    <w:p w14:paraId="4D4EBF3B" w14:textId="77777777" w:rsidR="00000000" w:rsidRDefault="00DF11FE">
      <w:pPr>
        <w:pStyle w:val="FORMATTEXT"/>
        <w:ind w:firstLine="568"/>
        <w:jc w:val="both"/>
      </w:pPr>
    </w:p>
    <w:p w14:paraId="610B0AD4" w14:textId="77777777" w:rsidR="00000000" w:rsidRDefault="00DF11FE">
      <w:pPr>
        <w:pStyle w:val="FORMATTEXT"/>
        <w:ind w:firstLine="568"/>
        <w:jc w:val="both"/>
      </w:pPr>
      <w:r>
        <w:t xml:space="preserve">Допускается проверка знаний отдельных членов комиссии на месте, при условии, что председатель и не </w:t>
      </w:r>
      <w:r>
        <w:t>менее двух членов комиссии прошли проверку знаний в комиссии органов госэнергонадзора.</w:t>
      </w:r>
    </w:p>
    <w:p w14:paraId="7FAB6365" w14:textId="77777777" w:rsidR="00000000" w:rsidRDefault="00DF11FE">
      <w:pPr>
        <w:pStyle w:val="FORMATTEXT"/>
        <w:ind w:firstLine="568"/>
        <w:jc w:val="both"/>
      </w:pPr>
    </w:p>
    <w:p w14:paraId="6D11079C" w14:textId="77777777" w:rsidR="00000000" w:rsidRDefault="00DF11FE">
      <w:pPr>
        <w:pStyle w:val="FORMATTEXT"/>
        <w:ind w:firstLine="568"/>
        <w:jc w:val="both"/>
      </w:pPr>
      <w:r>
        <w:t>1.4.32. В структурных подразделениях руководителем Потребителя могут создаваться комиссии по проверке знаний работников структурных подразделений.</w:t>
      </w:r>
    </w:p>
    <w:p w14:paraId="415DD77E" w14:textId="77777777" w:rsidR="00000000" w:rsidRDefault="00DF11FE">
      <w:pPr>
        <w:pStyle w:val="FORMATTEXT"/>
        <w:ind w:firstLine="568"/>
        <w:jc w:val="both"/>
      </w:pPr>
    </w:p>
    <w:p w14:paraId="4820E54C" w14:textId="77777777" w:rsidR="00000000" w:rsidRDefault="00DF11FE">
      <w:pPr>
        <w:pStyle w:val="FORMATTEXT"/>
        <w:ind w:firstLine="568"/>
        <w:jc w:val="both"/>
      </w:pPr>
      <w:r>
        <w:t>Члены комиссий струк</w:t>
      </w:r>
      <w:r>
        <w:t>турных подразделений должны пройти проверку знаний норм и правил в центральной комиссии Потребителя.</w:t>
      </w:r>
    </w:p>
    <w:p w14:paraId="31097D5C" w14:textId="77777777" w:rsidR="00000000" w:rsidRDefault="00DF11FE">
      <w:pPr>
        <w:pStyle w:val="FORMATTEXT"/>
        <w:ind w:firstLine="568"/>
        <w:jc w:val="both"/>
      </w:pPr>
    </w:p>
    <w:p w14:paraId="541B09B6" w14:textId="77777777" w:rsidR="00000000" w:rsidRDefault="00DF11FE">
      <w:pPr>
        <w:pStyle w:val="FORMATTEXT"/>
        <w:ind w:firstLine="568"/>
        <w:jc w:val="both"/>
      </w:pPr>
      <w:r>
        <w:t>1.4.33. При проведении процедуры проверки знаний должно присутствовать не менее трех членов комиссии, в том числе обязательно председатель (заместитель пр</w:t>
      </w:r>
      <w:r>
        <w:t>едседателя) комиссии.</w:t>
      </w:r>
    </w:p>
    <w:p w14:paraId="2C507C69" w14:textId="77777777" w:rsidR="00000000" w:rsidRDefault="00DF11FE">
      <w:pPr>
        <w:pStyle w:val="FORMATTEXT"/>
        <w:ind w:firstLine="568"/>
        <w:jc w:val="both"/>
      </w:pPr>
    </w:p>
    <w:p w14:paraId="26C19433" w14:textId="77777777" w:rsidR="00000000" w:rsidRDefault="00DF11FE">
      <w:pPr>
        <w:pStyle w:val="FORMATTEXT"/>
        <w:ind w:firstLine="568"/>
        <w:jc w:val="both"/>
      </w:pPr>
      <w:r>
        <w:t>1.4.34. Проверка знаний работников Потребителей, численность которых не позволяет образовать комиссии по проверке знаний, должна проводиться в комиссиях органов госэнергонадзора.</w:t>
      </w:r>
    </w:p>
    <w:p w14:paraId="6B5F2A03" w14:textId="77777777" w:rsidR="00000000" w:rsidRDefault="00DF11FE">
      <w:pPr>
        <w:pStyle w:val="FORMATTEXT"/>
        <w:ind w:firstLine="568"/>
        <w:jc w:val="both"/>
      </w:pPr>
    </w:p>
    <w:p w14:paraId="3CDBABDA" w14:textId="77777777" w:rsidR="00000000" w:rsidRDefault="00DF11FE">
      <w:pPr>
        <w:pStyle w:val="FORMATTEXT"/>
        <w:ind w:firstLine="568"/>
        <w:jc w:val="both"/>
      </w:pPr>
      <w:r>
        <w:t>1.4.35. Комиссии органов госэнергонадзора для проверк</w:t>
      </w:r>
      <w:r>
        <w:t xml:space="preserve">и знаний могут создаваться при специализированных образовательных учреждениях (институтах повышения квалификации, учебных центрах и т.п.). Они назначаются приказом (распоряжением) руководителя органа госэнергонадзора. Члены комиссии должны пройти проверку </w:t>
      </w:r>
      <w:r>
        <w:t>знаний в органе госэнергонадзора, выдавшем разрешение на создание этой комиссии. Председателем комиссии назначается старший государственный инспектор (государственный инспектор) по энергетическому надзору.</w:t>
      </w:r>
    </w:p>
    <w:p w14:paraId="525CA04A" w14:textId="77777777" w:rsidR="00000000" w:rsidRDefault="00DF11FE">
      <w:pPr>
        <w:pStyle w:val="FORMATTEXT"/>
        <w:ind w:firstLine="568"/>
        <w:jc w:val="both"/>
      </w:pPr>
    </w:p>
    <w:p w14:paraId="467E0568" w14:textId="77777777" w:rsidR="00000000" w:rsidRDefault="00DF11FE">
      <w:pPr>
        <w:pStyle w:val="FORMATTEXT"/>
        <w:ind w:firstLine="568"/>
        <w:jc w:val="both"/>
      </w:pPr>
      <w:r>
        <w:t>1.4.36. Представители органов государственного на</w:t>
      </w:r>
      <w:r>
        <w:t>дзора и контроля по их решению могут принимать участие в работе комиссий по проверке знаний всех уровней.</w:t>
      </w:r>
    </w:p>
    <w:p w14:paraId="6BA24E68" w14:textId="77777777" w:rsidR="00000000" w:rsidRDefault="00DF11FE">
      <w:pPr>
        <w:pStyle w:val="FORMATTEXT"/>
        <w:ind w:firstLine="568"/>
        <w:jc w:val="both"/>
      </w:pPr>
    </w:p>
    <w:p w14:paraId="4CA6CDA3" w14:textId="77777777" w:rsidR="00000000" w:rsidRDefault="00DF11FE">
      <w:pPr>
        <w:pStyle w:val="FORMATTEXT"/>
        <w:ind w:firstLine="568"/>
        <w:jc w:val="both"/>
      </w:pPr>
      <w:r>
        <w:t>1.4.37. Проверка знаний каждого работника производится индивидуально.</w:t>
      </w:r>
    </w:p>
    <w:p w14:paraId="362BC8BF" w14:textId="77777777" w:rsidR="00000000" w:rsidRDefault="00DF11FE">
      <w:pPr>
        <w:pStyle w:val="FORMATTEXT"/>
        <w:ind w:firstLine="568"/>
        <w:jc w:val="both"/>
      </w:pPr>
    </w:p>
    <w:p w14:paraId="48C11BC1" w14:textId="77777777" w:rsidR="00000000" w:rsidRDefault="00DF11FE">
      <w:pPr>
        <w:pStyle w:val="FORMATTEXT"/>
        <w:ind w:firstLine="568"/>
        <w:jc w:val="both"/>
      </w:pPr>
      <w:r>
        <w:t>Для каждой должности (профессии) руководителем Потребителя или структурного п</w:t>
      </w:r>
      <w:r>
        <w:t>одразделения должен быть определен объем проверки знаний норм и правил с учетом должностных обязанностей и характера производственной деятельности работника по соответствующей должности (профессии), а также требований тех нормативных документов, обеспечени</w:t>
      </w:r>
      <w:r>
        <w:t>е и соблюдение которых входит в его служебные обязанности.</w:t>
      </w:r>
    </w:p>
    <w:p w14:paraId="3352A92F" w14:textId="77777777" w:rsidR="00000000" w:rsidRDefault="00DF11FE">
      <w:pPr>
        <w:pStyle w:val="FORMATTEXT"/>
        <w:ind w:firstLine="568"/>
        <w:jc w:val="both"/>
      </w:pPr>
    </w:p>
    <w:p w14:paraId="05314366" w14:textId="77777777" w:rsidR="00000000" w:rsidRDefault="00DF11FE">
      <w:pPr>
        <w:pStyle w:val="FORMATTEXT"/>
        <w:ind w:firstLine="568"/>
        <w:jc w:val="both"/>
      </w:pPr>
      <w:r>
        <w:t>1.4.38. По результатам проверки знаний правил устройства электроустановок, настоящих Правил, правил безопасности и других нормативно-технических документов электротехническому (электротехнологичес</w:t>
      </w:r>
      <w:r>
        <w:t>кому) персоналу устанавливается группа по электробезопасности.</w:t>
      </w:r>
    </w:p>
    <w:p w14:paraId="4DF352EE" w14:textId="77777777" w:rsidR="00000000" w:rsidRDefault="00DF11FE">
      <w:pPr>
        <w:pStyle w:val="FORMATTEXT"/>
        <w:ind w:firstLine="568"/>
        <w:jc w:val="both"/>
      </w:pPr>
    </w:p>
    <w:p w14:paraId="0AC15B1E" w14:textId="77777777" w:rsidR="00000000" w:rsidRDefault="00DF11FE">
      <w:pPr>
        <w:pStyle w:val="FORMATTEXT"/>
        <w:ind w:firstLine="568"/>
        <w:jc w:val="both"/>
      </w:pPr>
      <w:r>
        <w:t>1.4.39. Результаты проверки знаний заносятся в журнал установленной формы и подписываются всеми членами комиссии. Если проверка знаний нескольких работников проводилась в один день и состав ко</w:t>
      </w:r>
      <w:r>
        <w:t>миссии не менялся, то члены комиссии могут расписаться 1 раз после окончания работы; при этом должно быть указано прописью общее число работников, у которых проведена проверка знаний.</w:t>
      </w:r>
    </w:p>
    <w:p w14:paraId="36D13B88" w14:textId="77777777" w:rsidR="00000000" w:rsidRDefault="00DF11FE">
      <w:pPr>
        <w:pStyle w:val="FORMATTEXT"/>
        <w:ind w:firstLine="568"/>
        <w:jc w:val="both"/>
      </w:pPr>
    </w:p>
    <w:p w14:paraId="13E59BA3" w14:textId="77777777" w:rsidR="00000000" w:rsidRDefault="00DF11FE">
      <w:pPr>
        <w:pStyle w:val="FORMATTEXT"/>
        <w:ind w:firstLine="568"/>
        <w:jc w:val="both"/>
      </w:pPr>
      <w:r>
        <w:t>Персоналу, успешно прошедшему проверку знаний, выдается удостоверение у</w:t>
      </w:r>
      <w:r>
        <w:t>становленной формы.</w:t>
      </w:r>
    </w:p>
    <w:p w14:paraId="6A907DC6" w14:textId="77777777" w:rsidR="00000000" w:rsidRDefault="00DF11FE">
      <w:pPr>
        <w:pStyle w:val="FORMATTEXT"/>
        <w:ind w:firstLine="568"/>
        <w:jc w:val="both"/>
      </w:pPr>
    </w:p>
    <w:p w14:paraId="443612A9" w14:textId="77777777" w:rsidR="00000000" w:rsidRDefault="00DF11FE">
      <w:pPr>
        <w:pStyle w:val="FORMATTEXT"/>
        <w:ind w:firstLine="568"/>
        <w:jc w:val="both"/>
      </w:pPr>
      <w:r>
        <w:t>1.4.40. Допускается использование контрольно-обучающих машин на базе персональных электронно-вычислительных машин (ПЭВМ) для всех видов проверки, кроме первичной; при этом запись в журнале проверки знаний не отменяется.</w:t>
      </w:r>
    </w:p>
    <w:p w14:paraId="6976AF4A" w14:textId="77777777" w:rsidR="00000000" w:rsidRDefault="00DF11FE">
      <w:pPr>
        <w:pStyle w:val="FORMATTEXT"/>
        <w:ind w:firstLine="568"/>
        <w:jc w:val="both"/>
      </w:pPr>
    </w:p>
    <w:p w14:paraId="092F982E" w14:textId="77777777" w:rsidR="00000000" w:rsidRDefault="00DF11FE">
      <w:pPr>
        <w:pStyle w:val="FORMATTEXT"/>
        <w:ind w:firstLine="568"/>
        <w:jc w:val="both"/>
      </w:pPr>
      <w:r>
        <w:t xml:space="preserve">Разработанная </w:t>
      </w:r>
      <w:r>
        <w:t>программа при этом должна обеспечить возможность использования ее в режиме обучения.</w:t>
      </w:r>
    </w:p>
    <w:p w14:paraId="01EDDE94" w14:textId="77777777" w:rsidR="00000000" w:rsidRDefault="00DF11FE">
      <w:pPr>
        <w:pStyle w:val="FORMATTEXT"/>
        <w:ind w:firstLine="568"/>
        <w:jc w:val="both"/>
      </w:pPr>
    </w:p>
    <w:p w14:paraId="1D807A48" w14:textId="77777777" w:rsidR="00000000" w:rsidRDefault="00DF11FE">
      <w:pPr>
        <w:pStyle w:val="FORMATTEXT"/>
        <w:ind w:firstLine="568"/>
        <w:jc w:val="both"/>
      </w:pPr>
      <w:r>
        <w:t>1.4.41. В случае использования ПЭВМ и получения неудовлетворительной оценки в протоколе автоэкзаменатора и несогласия проверяемого комиссия задает дополнительные вопросы.</w:t>
      </w:r>
      <w:r>
        <w:t xml:space="preserve"> Окончательная оценка устанавливается по результатам опроса комиссии.</w:t>
      </w:r>
    </w:p>
    <w:p w14:paraId="64DFDD92" w14:textId="77777777" w:rsidR="00000000" w:rsidRDefault="00DF11FE">
      <w:pPr>
        <w:pStyle w:val="FORMATTEXT"/>
        <w:ind w:firstLine="568"/>
        <w:jc w:val="both"/>
      </w:pPr>
    </w:p>
    <w:p w14:paraId="7B440A78" w14:textId="77777777" w:rsidR="00000000" w:rsidRDefault="00DF11FE">
      <w:pPr>
        <w:pStyle w:val="FORMATTEXT"/>
        <w:ind w:firstLine="568"/>
        <w:jc w:val="both"/>
      </w:pPr>
      <w:r>
        <w:lastRenderedPageBreak/>
        <w:t>1.4.42. Специалисту по охране труда, в обязанности которого входит инспектирование электроустановок, прошедшему проверку знаний в объеме IV группы по электробезопасности, выдается удост</w:t>
      </w:r>
      <w:r>
        <w:t>оверение на право инспектирования электроустановок своего Потребителя.</w:t>
      </w:r>
    </w:p>
    <w:p w14:paraId="7C529507" w14:textId="77777777" w:rsidR="00000000" w:rsidRDefault="00DF11FE">
      <w:pPr>
        <w:pStyle w:val="FORMATTEXT"/>
        <w:ind w:firstLine="568"/>
        <w:jc w:val="both"/>
      </w:pPr>
    </w:p>
    <w:p w14:paraId="072C1C11" w14:textId="77777777" w:rsidR="00000000" w:rsidRDefault="00DF11FE">
      <w:pPr>
        <w:pStyle w:val="FORMATTEXT"/>
        <w:ind w:firstLine="568"/>
        <w:jc w:val="both"/>
      </w:pPr>
      <w:r>
        <w:t>1.4.43. У Потребителей должна проводиться систематическая работа с электротехническим персоналом, направленная на повышение его квалификации, уровня знаний правил и инструкций по охран</w:t>
      </w:r>
      <w:r>
        <w:t>е труда, изучение передового опыта и безопасных приемов обслуживания электроустановок, предупреждение аварийности и травматизма.</w:t>
      </w:r>
    </w:p>
    <w:p w14:paraId="423D68A8" w14:textId="77777777" w:rsidR="00000000" w:rsidRDefault="00DF11FE">
      <w:pPr>
        <w:pStyle w:val="FORMATTEXT"/>
        <w:ind w:firstLine="568"/>
        <w:jc w:val="both"/>
      </w:pPr>
    </w:p>
    <w:p w14:paraId="48E4BC83" w14:textId="77777777" w:rsidR="00000000" w:rsidRDefault="00DF11FE">
      <w:pPr>
        <w:pStyle w:val="FORMATTEXT"/>
        <w:ind w:firstLine="568"/>
        <w:jc w:val="both"/>
      </w:pPr>
      <w:r>
        <w:t>Объем организуемой технической учебы, необходимость проведения противоаварийных тренировок определяет технический руководитель</w:t>
      </w:r>
      <w:r>
        <w:t xml:space="preserve"> Потребителя.</w:t>
      </w:r>
    </w:p>
    <w:p w14:paraId="0A20D25F" w14:textId="77777777" w:rsidR="00000000" w:rsidRDefault="00DF11FE">
      <w:pPr>
        <w:pStyle w:val="FORMATTEXT"/>
        <w:ind w:firstLine="568"/>
        <w:jc w:val="both"/>
      </w:pPr>
    </w:p>
    <w:p w14:paraId="283345C1" w14:textId="77777777" w:rsidR="00000000" w:rsidRDefault="00DF11FE">
      <w:pPr>
        <w:pStyle w:val="HEADERTEXT"/>
        <w:rPr>
          <w:b/>
          <w:bCs/>
        </w:rPr>
      </w:pPr>
    </w:p>
    <w:p w14:paraId="5207BC47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Глава 1.5</w:t>
      </w:r>
    </w:p>
    <w:p w14:paraId="0DCECE5B" w14:textId="77777777" w:rsidR="00000000" w:rsidRDefault="00DF11FE">
      <w:pPr>
        <w:pStyle w:val="HEADERTEXT"/>
        <w:rPr>
          <w:b/>
          <w:bCs/>
        </w:rPr>
      </w:pPr>
    </w:p>
    <w:p w14:paraId="51CF3560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Управление электрохозяйством</w:t>
      </w:r>
    </w:p>
    <w:p w14:paraId="153F862F" w14:textId="77777777" w:rsidR="00000000" w:rsidRDefault="00DF11FE">
      <w:pPr>
        <w:pStyle w:val="HEADERTEXT"/>
        <w:rPr>
          <w:b/>
          <w:bCs/>
        </w:rPr>
      </w:pPr>
    </w:p>
    <w:p w14:paraId="410B788A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Общие положения </w:t>
      </w:r>
    </w:p>
    <w:p w14:paraId="701C1A33" w14:textId="77777777" w:rsidR="00000000" w:rsidRDefault="00DF11FE">
      <w:pPr>
        <w:pStyle w:val="FORMATTEXT"/>
        <w:ind w:firstLine="568"/>
        <w:jc w:val="both"/>
      </w:pPr>
      <w:r>
        <w:t>1.5.1. Система управления электрохозяйством Потребителя электрической энергии является составной частью управления энергохозяйством, интегрированной в систему управления Потреби</w:t>
      </w:r>
      <w:r>
        <w:t>теля в целом, и должна обеспечивать:</w:t>
      </w:r>
    </w:p>
    <w:p w14:paraId="01260F17" w14:textId="77777777" w:rsidR="00000000" w:rsidRDefault="00DF11FE">
      <w:pPr>
        <w:pStyle w:val="FORMATTEXT"/>
        <w:ind w:firstLine="568"/>
        <w:jc w:val="both"/>
      </w:pPr>
    </w:p>
    <w:p w14:paraId="2C1DA2E0" w14:textId="77777777" w:rsidR="00000000" w:rsidRDefault="00DF11FE">
      <w:pPr>
        <w:pStyle w:val="FORMATTEXT"/>
        <w:ind w:firstLine="568"/>
        <w:jc w:val="both"/>
      </w:pPr>
      <w:r>
        <w:t>оперативное развитие схемы электроснабжения Потребителя для удовлетворения его потребностей в электроэнергии;</w:t>
      </w:r>
    </w:p>
    <w:p w14:paraId="07FE23BA" w14:textId="77777777" w:rsidR="00000000" w:rsidRDefault="00DF11FE">
      <w:pPr>
        <w:pStyle w:val="FORMATTEXT"/>
        <w:ind w:firstLine="568"/>
        <w:jc w:val="both"/>
      </w:pPr>
    </w:p>
    <w:p w14:paraId="3BAD45F7" w14:textId="77777777" w:rsidR="00000000" w:rsidRDefault="00DF11FE">
      <w:pPr>
        <w:pStyle w:val="FORMATTEXT"/>
        <w:ind w:firstLine="568"/>
        <w:jc w:val="both"/>
      </w:pPr>
      <w:r>
        <w:t>эффективную работу электрохозяйства путем совершенствования энергетического производства и осуществления ме</w:t>
      </w:r>
      <w:r>
        <w:t>роприятий по энергосбережению;</w:t>
      </w:r>
    </w:p>
    <w:p w14:paraId="0161D715" w14:textId="77777777" w:rsidR="00000000" w:rsidRDefault="00DF11FE">
      <w:pPr>
        <w:pStyle w:val="FORMATTEXT"/>
        <w:ind w:firstLine="568"/>
        <w:jc w:val="both"/>
      </w:pPr>
    </w:p>
    <w:p w14:paraId="21850138" w14:textId="77777777" w:rsidR="00000000" w:rsidRDefault="00DF11FE">
      <w:pPr>
        <w:pStyle w:val="FORMATTEXT"/>
        <w:ind w:firstLine="568"/>
        <w:jc w:val="both"/>
      </w:pPr>
      <w:r>
        <w:t>повышение надежности, безопасности и безаварийной работы оборудования;</w:t>
      </w:r>
    </w:p>
    <w:p w14:paraId="068C8ADA" w14:textId="77777777" w:rsidR="00000000" w:rsidRDefault="00DF11FE">
      <w:pPr>
        <w:pStyle w:val="FORMATTEXT"/>
        <w:ind w:firstLine="568"/>
        <w:jc w:val="both"/>
      </w:pPr>
    </w:p>
    <w:p w14:paraId="58B79370" w14:textId="77777777" w:rsidR="00000000" w:rsidRDefault="00DF11FE">
      <w:pPr>
        <w:pStyle w:val="FORMATTEXT"/>
        <w:ind w:firstLine="568"/>
        <w:jc w:val="both"/>
      </w:pPr>
      <w:r>
        <w:t>обновление основных производственных фондов путем технического перевооружения и реконструкции электрохозяйства, модернизации оборудования;</w:t>
      </w:r>
    </w:p>
    <w:p w14:paraId="15A027C3" w14:textId="77777777" w:rsidR="00000000" w:rsidRDefault="00DF11FE">
      <w:pPr>
        <w:pStyle w:val="FORMATTEXT"/>
        <w:ind w:firstLine="568"/>
        <w:jc w:val="both"/>
      </w:pPr>
    </w:p>
    <w:p w14:paraId="3C222D92" w14:textId="77777777" w:rsidR="00000000" w:rsidRDefault="00DF11FE">
      <w:pPr>
        <w:pStyle w:val="FORMATTEXT"/>
        <w:ind w:firstLine="568"/>
        <w:jc w:val="both"/>
      </w:pPr>
      <w:r>
        <w:t xml:space="preserve">внедрение и </w:t>
      </w:r>
      <w:r>
        <w:t>освоение новой техники, технологии эксплуатации и ремонта, эффективных и безопасных методов организации производства и труда;</w:t>
      </w:r>
    </w:p>
    <w:p w14:paraId="063B09B1" w14:textId="77777777" w:rsidR="00000000" w:rsidRDefault="00DF11FE">
      <w:pPr>
        <w:pStyle w:val="FORMATTEXT"/>
        <w:ind w:firstLine="568"/>
        <w:jc w:val="both"/>
      </w:pPr>
    </w:p>
    <w:p w14:paraId="21EF8200" w14:textId="77777777" w:rsidR="00000000" w:rsidRDefault="00DF11FE">
      <w:pPr>
        <w:pStyle w:val="FORMATTEXT"/>
        <w:ind w:firstLine="568"/>
        <w:jc w:val="both"/>
      </w:pPr>
      <w:r>
        <w:t>повышение квалификации персонала, распространение передовых методов труда и экономических знаний, развитие рационализации и изобр</w:t>
      </w:r>
      <w:r>
        <w:t>етательства;</w:t>
      </w:r>
    </w:p>
    <w:p w14:paraId="7C5B0467" w14:textId="77777777" w:rsidR="00000000" w:rsidRDefault="00DF11FE">
      <w:pPr>
        <w:pStyle w:val="FORMATTEXT"/>
        <w:ind w:firstLine="568"/>
        <w:jc w:val="both"/>
      </w:pPr>
    </w:p>
    <w:p w14:paraId="4AC4CB6B" w14:textId="77777777" w:rsidR="00000000" w:rsidRDefault="00DF11FE">
      <w:pPr>
        <w:pStyle w:val="FORMATTEXT"/>
        <w:ind w:firstLine="568"/>
        <w:jc w:val="both"/>
      </w:pPr>
      <w:r>
        <w:t>оперативно-диспетчерское управление электрохозяйством, в том числе собственными источниками электрической энергии, согласованное с энергоснабжающей организацией;</w:t>
      </w:r>
    </w:p>
    <w:p w14:paraId="7ABCA634" w14:textId="77777777" w:rsidR="00000000" w:rsidRDefault="00DF11FE">
      <w:pPr>
        <w:pStyle w:val="FORMATTEXT"/>
        <w:ind w:firstLine="568"/>
        <w:jc w:val="both"/>
      </w:pPr>
    </w:p>
    <w:p w14:paraId="32410D08" w14:textId="77777777" w:rsidR="00000000" w:rsidRDefault="00DF11FE">
      <w:pPr>
        <w:pStyle w:val="FORMATTEXT"/>
        <w:ind w:firstLine="568"/>
        <w:jc w:val="both"/>
      </w:pPr>
      <w:r>
        <w:t>контроль за техническим состоянием собственных электроустановок и эксплуатацией</w:t>
      </w:r>
      <w:r>
        <w:t xml:space="preserve"> собственных источников электрической энергии, работающих автономно (не являющихся блок-станциями);</w:t>
      </w:r>
    </w:p>
    <w:p w14:paraId="049DB45E" w14:textId="77777777" w:rsidR="00000000" w:rsidRDefault="00DF11FE">
      <w:pPr>
        <w:pStyle w:val="FORMATTEXT"/>
        <w:ind w:firstLine="568"/>
        <w:jc w:val="both"/>
      </w:pPr>
    </w:p>
    <w:p w14:paraId="311D2010" w14:textId="77777777" w:rsidR="00000000" w:rsidRDefault="00DF11FE">
      <w:pPr>
        <w:pStyle w:val="FORMATTEXT"/>
        <w:ind w:firstLine="568"/>
        <w:jc w:val="both"/>
      </w:pPr>
      <w:r>
        <w:t>контроль за соблюдением организацией заданных ей энергоснабжающей организацией режимов работы и лимитов энергопотребления.</w:t>
      </w:r>
    </w:p>
    <w:p w14:paraId="4563DC34" w14:textId="77777777" w:rsidR="00000000" w:rsidRDefault="00DF11FE">
      <w:pPr>
        <w:pStyle w:val="FORMATTEXT"/>
        <w:ind w:firstLine="568"/>
        <w:jc w:val="both"/>
      </w:pPr>
    </w:p>
    <w:p w14:paraId="2303A14A" w14:textId="77777777" w:rsidR="00000000" w:rsidRDefault="00DF11FE">
      <w:pPr>
        <w:pStyle w:val="FORMATTEXT"/>
        <w:ind w:firstLine="568"/>
        <w:jc w:val="both"/>
      </w:pPr>
      <w:r>
        <w:t>1.5.2. У Потребителя должен быт</w:t>
      </w:r>
      <w:r>
        <w:t>ь организован анализ технико-экономических показателей работы электрохозяйства и его структурных подразделений для оценки состояния отдельных элементов и всей системы электроснабжения, режимов их работы, соответствия нормируемых и фактических показателей ф</w:t>
      </w:r>
      <w:r>
        <w:t>ункционирования электрохозяйства, эффективности проводимых организационно-технических мероприятий.</w:t>
      </w:r>
    </w:p>
    <w:p w14:paraId="5D4F6B06" w14:textId="77777777" w:rsidR="00000000" w:rsidRDefault="00DF11FE">
      <w:pPr>
        <w:pStyle w:val="FORMATTEXT"/>
        <w:ind w:firstLine="568"/>
        <w:jc w:val="both"/>
      </w:pPr>
    </w:p>
    <w:p w14:paraId="4AC9A889" w14:textId="77777777" w:rsidR="00000000" w:rsidRDefault="00DF11FE">
      <w:pPr>
        <w:pStyle w:val="FORMATTEXT"/>
        <w:ind w:firstLine="568"/>
        <w:jc w:val="both"/>
      </w:pPr>
      <w:r>
        <w:t>1.5.3. На основании анализа должны разрабатываться и выполняться мероприятия по повышению надежности, экономичности и безопасности электроснабжения организа</w:t>
      </w:r>
      <w:r>
        <w:t>ции и его структурных подразделений.</w:t>
      </w:r>
    </w:p>
    <w:p w14:paraId="35536411" w14:textId="77777777" w:rsidR="00000000" w:rsidRDefault="00DF11FE">
      <w:pPr>
        <w:pStyle w:val="FORMATTEXT"/>
        <w:ind w:firstLine="568"/>
        <w:jc w:val="both"/>
      </w:pPr>
    </w:p>
    <w:p w14:paraId="5B32A0EA" w14:textId="77777777" w:rsidR="00000000" w:rsidRDefault="00DF11FE">
      <w:pPr>
        <w:pStyle w:val="FORMATTEXT"/>
        <w:ind w:firstLine="568"/>
        <w:jc w:val="both"/>
      </w:pPr>
      <w:r>
        <w:t>1.5.4. У Потребителя должна быть разработана и действовать система стимулирования работы персонала по повышению эффективности функционирования электрохозяйства, включая систему подготовки и переподготовки персонала.</w:t>
      </w:r>
    </w:p>
    <w:p w14:paraId="40540873" w14:textId="77777777" w:rsidR="00000000" w:rsidRDefault="00DF11FE">
      <w:pPr>
        <w:pStyle w:val="FORMATTEXT"/>
        <w:ind w:firstLine="568"/>
        <w:jc w:val="both"/>
      </w:pPr>
    </w:p>
    <w:p w14:paraId="72D4FCA4" w14:textId="77777777" w:rsidR="00000000" w:rsidRDefault="00DF11FE">
      <w:pPr>
        <w:pStyle w:val="FORMATTEXT"/>
        <w:ind w:firstLine="568"/>
        <w:jc w:val="both"/>
      </w:pPr>
      <w:r>
        <w:t>1</w:t>
      </w:r>
      <w:r>
        <w:t xml:space="preserve">.5.5. Результаты работы смены, участка, цеха и всего электрохозяйства следует периодически </w:t>
      </w:r>
      <w:r>
        <w:lastRenderedPageBreak/>
        <w:t>рассматривать с персоналом в целях анализа и устранения недостатков его работы.</w:t>
      </w:r>
    </w:p>
    <w:p w14:paraId="6FED09C0" w14:textId="77777777" w:rsidR="00000000" w:rsidRDefault="00DF11FE">
      <w:pPr>
        <w:pStyle w:val="FORMATTEXT"/>
        <w:ind w:firstLine="568"/>
        <w:jc w:val="both"/>
      </w:pPr>
    </w:p>
    <w:p w14:paraId="739BF36C" w14:textId="77777777" w:rsidR="00000000" w:rsidRDefault="00DF11FE">
      <w:pPr>
        <w:pStyle w:val="FORMATTEXT"/>
        <w:ind w:firstLine="568"/>
        <w:jc w:val="both"/>
      </w:pPr>
      <w:r>
        <w:t xml:space="preserve">1.5.6. В электрохозяйстве Потребителя и его структурных подразделениях должен быть </w:t>
      </w:r>
      <w:r>
        <w:t>организован по установленным формам учет показателей работы оборудования (сменный, суточный, месячный, квартальный, годовой) для контроля его экономичности и надежности, основанный на показаниях контрольно-измерительной аппаратуры, результатах испытаний, и</w:t>
      </w:r>
      <w:r>
        <w:t>змерений и расчетов.</w:t>
      </w:r>
    </w:p>
    <w:p w14:paraId="40D66CFF" w14:textId="77777777" w:rsidR="00000000" w:rsidRDefault="00DF11FE">
      <w:pPr>
        <w:pStyle w:val="FORMATTEXT"/>
        <w:ind w:firstLine="568"/>
        <w:jc w:val="both"/>
      </w:pPr>
    </w:p>
    <w:p w14:paraId="7D2048BA" w14:textId="77777777" w:rsidR="00000000" w:rsidRDefault="00DF11FE">
      <w:pPr>
        <w:pStyle w:val="FORMATTEXT"/>
        <w:ind w:firstLine="568"/>
        <w:jc w:val="both"/>
      </w:pPr>
      <w:r>
        <w:t>1.5.7. Руководители Потребителя, служб, цехов должны обеспечить достоверность показаний контрольно-измерительных средств и систем, правильную постановку учета и отчетности в соответствии с действующими НТД.</w:t>
      </w:r>
    </w:p>
    <w:p w14:paraId="5A92FC75" w14:textId="77777777" w:rsidR="00000000" w:rsidRDefault="00DF11FE">
      <w:pPr>
        <w:pStyle w:val="FORMATTEXT"/>
        <w:ind w:firstLine="568"/>
        <w:jc w:val="both"/>
      </w:pPr>
    </w:p>
    <w:p w14:paraId="53EBFC21" w14:textId="77777777" w:rsidR="00000000" w:rsidRDefault="00DF11FE">
      <w:pPr>
        <w:pStyle w:val="HEADERTEXT"/>
        <w:rPr>
          <w:b/>
          <w:bCs/>
        </w:rPr>
      </w:pPr>
    </w:p>
    <w:p w14:paraId="1F345FD9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Оперативное управление </w:t>
      </w:r>
    </w:p>
    <w:p w14:paraId="374DC3DA" w14:textId="77777777" w:rsidR="00000000" w:rsidRDefault="00DF11FE">
      <w:pPr>
        <w:pStyle w:val="FORMATTEXT"/>
        <w:ind w:firstLine="568"/>
        <w:jc w:val="both"/>
      </w:pPr>
      <w:r>
        <w:t>1.5.8. У Потребителей, имеющих собственные источники электрической энергии или имеющих в своей системе электроснабжения самостоятельные предприятия электрических сетей, должно быть организовано оперативное диспетчерское управление электрооборудованием, зад</w:t>
      </w:r>
      <w:r>
        <w:t>ачами которого являются:</w:t>
      </w:r>
    </w:p>
    <w:p w14:paraId="3D5F48A1" w14:textId="77777777" w:rsidR="00000000" w:rsidRDefault="00DF11FE">
      <w:pPr>
        <w:pStyle w:val="FORMATTEXT"/>
        <w:ind w:firstLine="568"/>
        <w:jc w:val="both"/>
      </w:pPr>
    </w:p>
    <w:p w14:paraId="0B721871" w14:textId="77777777" w:rsidR="00000000" w:rsidRDefault="00DF11FE">
      <w:pPr>
        <w:pStyle w:val="FORMATTEXT"/>
        <w:ind w:firstLine="568"/>
        <w:jc w:val="both"/>
      </w:pPr>
      <w:r>
        <w:t>разработка и ведение требуемого режима работы;</w:t>
      </w:r>
    </w:p>
    <w:p w14:paraId="33205342" w14:textId="77777777" w:rsidR="00000000" w:rsidRDefault="00DF11FE">
      <w:pPr>
        <w:pStyle w:val="FORMATTEXT"/>
        <w:ind w:firstLine="568"/>
        <w:jc w:val="both"/>
      </w:pPr>
    </w:p>
    <w:p w14:paraId="7A26EB42" w14:textId="77777777" w:rsidR="00000000" w:rsidRDefault="00DF11FE">
      <w:pPr>
        <w:pStyle w:val="FORMATTEXT"/>
        <w:ind w:firstLine="568"/>
        <w:jc w:val="both"/>
      </w:pPr>
      <w:r>
        <w:t>производство переключений пусков и остановов;</w:t>
      </w:r>
    </w:p>
    <w:p w14:paraId="421C2C7A" w14:textId="77777777" w:rsidR="00000000" w:rsidRDefault="00DF11FE">
      <w:pPr>
        <w:pStyle w:val="FORMATTEXT"/>
        <w:ind w:firstLine="568"/>
        <w:jc w:val="both"/>
      </w:pPr>
    </w:p>
    <w:p w14:paraId="4DE31491" w14:textId="77777777" w:rsidR="00000000" w:rsidRDefault="00DF11FE">
      <w:pPr>
        <w:pStyle w:val="FORMATTEXT"/>
        <w:ind w:firstLine="568"/>
        <w:jc w:val="both"/>
      </w:pPr>
      <w:r>
        <w:t>локализация аварий и восстановления режима работы;</w:t>
      </w:r>
    </w:p>
    <w:p w14:paraId="1B98ED1F" w14:textId="77777777" w:rsidR="00000000" w:rsidRDefault="00DF11FE">
      <w:pPr>
        <w:pStyle w:val="FORMATTEXT"/>
        <w:ind w:firstLine="568"/>
        <w:jc w:val="both"/>
      </w:pPr>
    </w:p>
    <w:p w14:paraId="54CD8E0F" w14:textId="77777777" w:rsidR="00000000" w:rsidRDefault="00DF11FE">
      <w:pPr>
        <w:pStyle w:val="FORMATTEXT"/>
        <w:ind w:firstLine="568"/>
        <w:jc w:val="both"/>
      </w:pPr>
      <w:r>
        <w:t>планирование и подготовка схем и оборудования к производству ремонтных работ в элек</w:t>
      </w:r>
      <w:r>
        <w:t>троустановках;</w:t>
      </w:r>
    </w:p>
    <w:p w14:paraId="6CCFC072" w14:textId="77777777" w:rsidR="00000000" w:rsidRDefault="00DF11FE">
      <w:pPr>
        <w:pStyle w:val="FORMATTEXT"/>
        <w:ind w:firstLine="568"/>
        <w:jc w:val="both"/>
      </w:pPr>
    </w:p>
    <w:p w14:paraId="7916BDF0" w14:textId="77777777" w:rsidR="00000000" w:rsidRDefault="00DF11FE">
      <w:pPr>
        <w:pStyle w:val="FORMATTEXT"/>
        <w:ind w:firstLine="568"/>
        <w:jc w:val="both"/>
      </w:pPr>
      <w:r>
        <w:t>выполнение требований по качеству электрической энергии;</w:t>
      </w:r>
    </w:p>
    <w:p w14:paraId="78818902" w14:textId="77777777" w:rsidR="00000000" w:rsidRDefault="00DF11FE">
      <w:pPr>
        <w:pStyle w:val="FORMATTEXT"/>
        <w:ind w:firstLine="568"/>
        <w:jc w:val="both"/>
      </w:pPr>
    </w:p>
    <w:p w14:paraId="1C72166D" w14:textId="77777777" w:rsidR="00000000" w:rsidRDefault="00DF11FE">
      <w:pPr>
        <w:pStyle w:val="FORMATTEXT"/>
        <w:ind w:firstLine="568"/>
        <w:jc w:val="both"/>
      </w:pPr>
      <w:r>
        <w:t>обеспечение экономичности работы электрооборудования и рационального использования энергоресурсов при соблюдении режимов потребления;</w:t>
      </w:r>
    </w:p>
    <w:p w14:paraId="5FD32172" w14:textId="77777777" w:rsidR="00000000" w:rsidRDefault="00DF11FE">
      <w:pPr>
        <w:pStyle w:val="FORMATTEXT"/>
        <w:ind w:firstLine="568"/>
        <w:jc w:val="both"/>
      </w:pPr>
    </w:p>
    <w:p w14:paraId="41B7080D" w14:textId="77777777" w:rsidR="00000000" w:rsidRDefault="00DF11FE">
      <w:pPr>
        <w:pStyle w:val="FORMATTEXT"/>
        <w:ind w:firstLine="568"/>
        <w:jc w:val="both"/>
      </w:pPr>
      <w:r>
        <w:t>предотвращение и ликвидация аварий и отказов пр</w:t>
      </w:r>
      <w:r>
        <w:t>и производстве, преобразовании, передаче, распределении и потреблении электрической энергии.</w:t>
      </w:r>
    </w:p>
    <w:p w14:paraId="25BCBB4F" w14:textId="77777777" w:rsidR="00000000" w:rsidRDefault="00DF11FE">
      <w:pPr>
        <w:pStyle w:val="FORMATTEXT"/>
        <w:ind w:firstLine="568"/>
        <w:jc w:val="both"/>
      </w:pPr>
    </w:p>
    <w:p w14:paraId="546A7E58" w14:textId="77777777" w:rsidR="00000000" w:rsidRDefault="00DF11FE">
      <w:pPr>
        <w:pStyle w:val="FORMATTEXT"/>
        <w:ind w:firstLine="568"/>
        <w:jc w:val="both"/>
      </w:pPr>
      <w:r>
        <w:t>Организация диспетчерского управления у Потребителей должна осуществляться в соответствии с требованиями действующих правил, при этом Потребители, включенные в ре</w:t>
      </w:r>
      <w:r>
        <w:t>естр энергоснабжающих организаций, осуществляют свою деятельность в соответствии с правилами технической эксплуатации электрических станций и сетей.</w:t>
      </w:r>
    </w:p>
    <w:p w14:paraId="147DDC19" w14:textId="77777777" w:rsidR="00000000" w:rsidRDefault="00DF11FE">
      <w:pPr>
        <w:pStyle w:val="FORMATTEXT"/>
        <w:ind w:firstLine="568"/>
        <w:jc w:val="both"/>
      </w:pPr>
    </w:p>
    <w:p w14:paraId="3B7174AA" w14:textId="77777777" w:rsidR="00000000" w:rsidRDefault="00DF11FE">
      <w:pPr>
        <w:pStyle w:val="FORMATTEXT"/>
        <w:ind w:firstLine="568"/>
        <w:jc w:val="both"/>
      </w:pPr>
      <w:r>
        <w:t>1.5.9. Система оперативного управления электрохозяйством, организационная структура и форма оперативного у</w:t>
      </w:r>
      <w:r>
        <w:t>правления, а также вид оперативного обслуживания электроустановок, число работников из оперативного персонала в смене определяется руководителем Потребителя и документально оформляется.</w:t>
      </w:r>
    </w:p>
    <w:p w14:paraId="0A955F79" w14:textId="77777777" w:rsidR="00000000" w:rsidRDefault="00DF11FE">
      <w:pPr>
        <w:pStyle w:val="FORMATTEXT"/>
        <w:ind w:firstLine="568"/>
        <w:jc w:val="both"/>
      </w:pPr>
    </w:p>
    <w:p w14:paraId="1F7C63E6" w14:textId="77777777" w:rsidR="00000000" w:rsidRDefault="00DF11FE">
      <w:pPr>
        <w:pStyle w:val="FORMATTEXT"/>
        <w:ind w:firstLine="568"/>
        <w:jc w:val="both"/>
      </w:pPr>
      <w:r>
        <w:t>1.5.10. Оперативное управление должно быть организовано по иерархичес</w:t>
      </w:r>
      <w:r>
        <w:t>кой структуре, предусматривающей распределение функций оперативного контроля и управления между уровнями, а также подчиненность нижестоящих уровней управления вышестоящим.</w:t>
      </w:r>
    </w:p>
    <w:p w14:paraId="02113837" w14:textId="77777777" w:rsidR="00000000" w:rsidRDefault="00DF11FE">
      <w:pPr>
        <w:pStyle w:val="FORMATTEXT"/>
        <w:ind w:firstLine="568"/>
        <w:jc w:val="both"/>
      </w:pPr>
    </w:p>
    <w:p w14:paraId="69A6384C" w14:textId="77777777" w:rsidR="00000000" w:rsidRDefault="00DF11FE">
      <w:pPr>
        <w:pStyle w:val="FORMATTEXT"/>
        <w:ind w:firstLine="568"/>
        <w:jc w:val="both"/>
      </w:pPr>
      <w:r>
        <w:t>Для Потребителей электрической энергии вышестоящим уровнем оперативного управления</w:t>
      </w:r>
      <w:r>
        <w:t xml:space="preserve"> являются диспетчерские службы соответствующих энергоснабжающих организаций.</w:t>
      </w:r>
    </w:p>
    <w:p w14:paraId="28CA9CCC" w14:textId="77777777" w:rsidR="00000000" w:rsidRDefault="00DF11FE">
      <w:pPr>
        <w:pStyle w:val="FORMATTEXT"/>
        <w:ind w:firstLine="568"/>
        <w:jc w:val="both"/>
      </w:pPr>
    </w:p>
    <w:p w14:paraId="7FEDF8C6" w14:textId="77777777" w:rsidR="00000000" w:rsidRDefault="00DF11FE">
      <w:pPr>
        <w:pStyle w:val="FORMATTEXT"/>
        <w:ind w:firstLine="568"/>
        <w:jc w:val="both"/>
      </w:pPr>
      <w:r>
        <w:t>1.5.11. Для каждого оперативного уровня должны быть установлены две категории управления оборудованием и сооружениями - оперативное управление и оперативное ведение.</w:t>
      </w:r>
    </w:p>
    <w:p w14:paraId="676DCCBF" w14:textId="77777777" w:rsidR="00000000" w:rsidRDefault="00DF11FE">
      <w:pPr>
        <w:pStyle w:val="FORMATTEXT"/>
        <w:ind w:firstLine="568"/>
        <w:jc w:val="both"/>
      </w:pPr>
    </w:p>
    <w:p w14:paraId="7A54AF4C" w14:textId="77777777" w:rsidR="00000000" w:rsidRDefault="00DF11FE">
      <w:pPr>
        <w:pStyle w:val="FORMATTEXT"/>
        <w:ind w:firstLine="568"/>
        <w:jc w:val="both"/>
      </w:pPr>
      <w:r>
        <w:t>1.5.12. В о</w:t>
      </w:r>
      <w:r>
        <w:t>перативном управлении старшего работника из числа оперативного персонала должны находиться оборудование, линии электропередачи, токопроводы, устройства релейной защиты, аппаратура системы противоаварийной и режимной автоматики, средства диспетчерского и те</w:t>
      </w:r>
      <w:r>
        <w:t>хнологического управления, операции с которыми требуют координации действий подчиненного оперативного персонала и согласованных изменений режимов на нескольких объектах.</w:t>
      </w:r>
    </w:p>
    <w:p w14:paraId="1DD5F6BD" w14:textId="77777777" w:rsidR="00000000" w:rsidRDefault="00DF11FE">
      <w:pPr>
        <w:pStyle w:val="FORMATTEXT"/>
        <w:ind w:firstLine="568"/>
        <w:jc w:val="both"/>
      </w:pPr>
    </w:p>
    <w:p w14:paraId="34677B84" w14:textId="77777777" w:rsidR="00000000" w:rsidRDefault="00DF11FE">
      <w:pPr>
        <w:pStyle w:val="FORMATTEXT"/>
        <w:ind w:firstLine="568"/>
        <w:jc w:val="both"/>
      </w:pPr>
      <w:r>
        <w:t>Операции с указанным оборудованием и устройствами должны производиться под руководств</w:t>
      </w:r>
      <w:r>
        <w:t>ом старшего работника из числа оперативного персонала.</w:t>
      </w:r>
    </w:p>
    <w:p w14:paraId="00FA3C0B" w14:textId="77777777" w:rsidR="00000000" w:rsidRDefault="00DF11FE">
      <w:pPr>
        <w:pStyle w:val="FORMATTEXT"/>
        <w:ind w:firstLine="568"/>
        <w:jc w:val="both"/>
      </w:pPr>
    </w:p>
    <w:p w14:paraId="1ADE113E" w14:textId="77777777" w:rsidR="00000000" w:rsidRDefault="00DF11FE">
      <w:pPr>
        <w:pStyle w:val="FORMATTEXT"/>
        <w:ind w:firstLine="568"/>
        <w:jc w:val="both"/>
      </w:pPr>
      <w:r>
        <w:lastRenderedPageBreak/>
        <w:t>1.5.13. В оперативном ведении старшего работника из числа оперативного персонала должны находиться оборудование, линии электропередачи, токопроводы, устройства релейной защиты, аппаратура системы прот</w:t>
      </w:r>
      <w:r>
        <w:t>ивоаварийной и режимной автоматики, средства диспетчерского и технологического управления, операции с которыми не требуют координации действий персонала разных энергетических объектов, но состояние и режим работы которых влияют на режим работы и надежность</w:t>
      </w:r>
      <w:r>
        <w:t xml:space="preserve"> электрических сетей, а также на настройку устройств противоаварийной автоматики.</w:t>
      </w:r>
    </w:p>
    <w:p w14:paraId="5448478C" w14:textId="77777777" w:rsidR="00000000" w:rsidRDefault="00DF11FE">
      <w:pPr>
        <w:pStyle w:val="FORMATTEXT"/>
        <w:ind w:firstLine="568"/>
        <w:jc w:val="both"/>
      </w:pPr>
    </w:p>
    <w:p w14:paraId="73EDAAE6" w14:textId="77777777" w:rsidR="00000000" w:rsidRDefault="00DF11FE">
      <w:pPr>
        <w:pStyle w:val="FORMATTEXT"/>
        <w:ind w:firstLine="568"/>
        <w:jc w:val="both"/>
      </w:pPr>
      <w:r>
        <w:t>Операции с указанным оборудованием и устройствами должны производиться с разрешения старшего работника из числа оперативного персонала.</w:t>
      </w:r>
    </w:p>
    <w:p w14:paraId="7FC22466" w14:textId="77777777" w:rsidR="00000000" w:rsidRDefault="00DF11FE">
      <w:pPr>
        <w:pStyle w:val="FORMATTEXT"/>
        <w:ind w:firstLine="568"/>
        <w:jc w:val="both"/>
      </w:pPr>
    </w:p>
    <w:p w14:paraId="55FB5E28" w14:textId="77777777" w:rsidR="00000000" w:rsidRDefault="00DF11FE">
      <w:pPr>
        <w:pStyle w:val="FORMATTEXT"/>
        <w:ind w:firstLine="568"/>
        <w:jc w:val="both"/>
      </w:pPr>
      <w:r>
        <w:t>1.5.14. Bce линии электропередачи, т</w:t>
      </w:r>
      <w:r>
        <w:t>окопроводы, оборудование и устройства системы электроснабжения Потребителя должны быть распределены по уровням оперативного управления.</w:t>
      </w:r>
    </w:p>
    <w:p w14:paraId="2757FD2C" w14:textId="77777777" w:rsidR="00000000" w:rsidRDefault="00DF11FE">
      <w:pPr>
        <w:pStyle w:val="FORMATTEXT"/>
        <w:ind w:firstLine="568"/>
        <w:jc w:val="both"/>
      </w:pPr>
    </w:p>
    <w:p w14:paraId="75985640" w14:textId="77777777" w:rsidR="00000000" w:rsidRDefault="00DF11FE">
      <w:pPr>
        <w:pStyle w:val="FORMATTEXT"/>
        <w:ind w:firstLine="568"/>
        <w:jc w:val="both"/>
      </w:pPr>
      <w:r>
        <w:t>Перечни линий электропередачи, токопроводов, оборудования и устройств, находящихся в оперативном управлении или операти</w:t>
      </w:r>
      <w:r>
        <w:t>вном ведении старшего работника из числа оперативного персонала Потребителя, должны быть составлены с учетом решений по оперативному управлению энергоснабжающей организации, согласованы с нею и утверждены техническим руководителем Потребителя.</w:t>
      </w:r>
    </w:p>
    <w:p w14:paraId="7031CA36" w14:textId="77777777" w:rsidR="00000000" w:rsidRDefault="00DF11FE">
      <w:pPr>
        <w:pStyle w:val="FORMATTEXT"/>
        <w:ind w:firstLine="568"/>
        <w:jc w:val="both"/>
      </w:pPr>
    </w:p>
    <w:p w14:paraId="41276849" w14:textId="77777777" w:rsidR="00000000" w:rsidRDefault="00DF11FE">
      <w:pPr>
        <w:pStyle w:val="FORMATTEXT"/>
        <w:ind w:firstLine="568"/>
        <w:jc w:val="both"/>
      </w:pPr>
      <w:r>
        <w:t>1.5.15. Вза</w:t>
      </w:r>
      <w:r>
        <w:t>имоотношения персонала различных уровней оперативного управления должны быть регламентированы соответствующими положениями, договорами и инструкциями, согласованными и утвержденными в установленном порядке.</w:t>
      </w:r>
    </w:p>
    <w:p w14:paraId="1FD89D4D" w14:textId="77777777" w:rsidR="00000000" w:rsidRDefault="00DF11FE">
      <w:pPr>
        <w:pStyle w:val="FORMATTEXT"/>
        <w:ind w:firstLine="568"/>
        <w:jc w:val="both"/>
      </w:pPr>
    </w:p>
    <w:p w14:paraId="54175236" w14:textId="77777777" w:rsidR="00000000" w:rsidRDefault="00DF11FE">
      <w:pPr>
        <w:pStyle w:val="FORMATTEXT"/>
        <w:ind w:firstLine="568"/>
        <w:jc w:val="both"/>
      </w:pPr>
      <w:r>
        <w:t>1.5.16. Оперативное управление должно осуществля</w:t>
      </w:r>
      <w:r>
        <w:t>ться со щита управления или с диспетчерского пункта. Возможно использование приспособленного для этой цели электротехнического помещения.</w:t>
      </w:r>
    </w:p>
    <w:p w14:paraId="1DB9C726" w14:textId="77777777" w:rsidR="00000000" w:rsidRDefault="00DF11FE">
      <w:pPr>
        <w:pStyle w:val="FORMATTEXT"/>
        <w:ind w:firstLine="568"/>
        <w:jc w:val="both"/>
      </w:pPr>
    </w:p>
    <w:p w14:paraId="7B19B4FF" w14:textId="77777777" w:rsidR="00000000" w:rsidRDefault="00DF11FE">
      <w:pPr>
        <w:pStyle w:val="FORMATTEXT"/>
        <w:ind w:firstLine="568"/>
        <w:jc w:val="both"/>
      </w:pPr>
      <w:r>
        <w:t>Щиты (пункты) управления должны быть оборудованы средствами связи. Рекомендуется записывать оперативные переговоры на</w:t>
      </w:r>
      <w:r>
        <w:t xml:space="preserve"> магнитофон.</w:t>
      </w:r>
    </w:p>
    <w:p w14:paraId="2441A3AF" w14:textId="77777777" w:rsidR="00000000" w:rsidRDefault="00DF11FE">
      <w:pPr>
        <w:pStyle w:val="FORMATTEXT"/>
        <w:ind w:firstLine="568"/>
        <w:jc w:val="both"/>
      </w:pPr>
    </w:p>
    <w:p w14:paraId="05312C98" w14:textId="77777777" w:rsidR="00000000" w:rsidRDefault="00DF11FE">
      <w:pPr>
        <w:pStyle w:val="FORMATTEXT"/>
        <w:ind w:firstLine="568"/>
        <w:jc w:val="both"/>
      </w:pPr>
      <w:r>
        <w:t>1.5.17. На щитах (пунктах) оперативного управления и в других приспособленных для этой цели помещениях должны находиться оперативные схемы (схемы-макеты) электрических соединений электроустановок, находящихся в оперативном управлении.</w:t>
      </w:r>
    </w:p>
    <w:p w14:paraId="4A8889A7" w14:textId="77777777" w:rsidR="00000000" w:rsidRDefault="00DF11FE">
      <w:pPr>
        <w:pStyle w:val="FORMATTEXT"/>
        <w:ind w:firstLine="568"/>
        <w:jc w:val="both"/>
      </w:pPr>
    </w:p>
    <w:p w14:paraId="73159B9D" w14:textId="77777777" w:rsidR="00000000" w:rsidRDefault="00DF11FE">
      <w:pPr>
        <w:pStyle w:val="FORMATTEXT"/>
        <w:ind w:firstLine="568"/>
        <w:jc w:val="both"/>
      </w:pPr>
      <w:r>
        <w:t>Все из</w:t>
      </w:r>
      <w:r>
        <w:t>менения в схеме соединений электроустановок и устройств релейной защиты и автоматики (далее - РЗА), а также места наложения и снятия заземлений должны быть отражены на оперативной схеме (схеме-макете) после проведения переключений.</w:t>
      </w:r>
    </w:p>
    <w:p w14:paraId="1EFFCEF9" w14:textId="77777777" w:rsidR="00000000" w:rsidRDefault="00DF11FE">
      <w:pPr>
        <w:pStyle w:val="FORMATTEXT"/>
        <w:ind w:firstLine="568"/>
        <w:jc w:val="both"/>
      </w:pPr>
    </w:p>
    <w:p w14:paraId="56B3E087" w14:textId="77777777" w:rsidR="00000000" w:rsidRDefault="00DF11FE">
      <w:pPr>
        <w:pStyle w:val="FORMATTEXT"/>
        <w:ind w:firstLine="568"/>
        <w:jc w:val="both"/>
      </w:pPr>
      <w:r>
        <w:t>1.5.18. Для каждой элек</w:t>
      </w:r>
      <w:r>
        <w:t>троустановки должны быть составлены однолинейные схемы электрических соединений для всех напряжений при нормальных режимах работы оборудования, утверждаемые 1 раз в 2 года ответственным за электрохозяйство Потребителя.</w:t>
      </w:r>
    </w:p>
    <w:p w14:paraId="4DB96C1D" w14:textId="77777777" w:rsidR="00000000" w:rsidRDefault="00DF11FE">
      <w:pPr>
        <w:pStyle w:val="FORMATTEXT"/>
        <w:ind w:firstLine="568"/>
        <w:jc w:val="both"/>
      </w:pPr>
    </w:p>
    <w:p w14:paraId="5D7582E7" w14:textId="77777777" w:rsidR="00000000" w:rsidRDefault="00DF11FE">
      <w:pPr>
        <w:pStyle w:val="FORMATTEXT"/>
        <w:ind w:firstLine="568"/>
        <w:jc w:val="both"/>
      </w:pPr>
      <w:r>
        <w:t>1.5.19. На каждом диспетчерском пун</w:t>
      </w:r>
      <w:r>
        <w:t>кте, щите управления системы электроснабжения Потребителя и объекте с постоянным дежурством персонала должны быть местные инструкции по предотвращению и ликвидации аварий. Указанные инструкции должны быть согласованы с вышестоящим органом оперативно-диспет</w:t>
      </w:r>
      <w:r>
        <w:t>черского управления.</w:t>
      </w:r>
    </w:p>
    <w:p w14:paraId="002BC71E" w14:textId="77777777" w:rsidR="00000000" w:rsidRDefault="00DF11FE">
      <w:pPr>
        <w:pStyle w:val="FORMATTEXT"/>
        <w:ind w:firstLine="568"/>
        <w:jc w:val="both"/>
      </w:pPr>
    </w:p>
    <w:p w14:paraId="2A826C4B" w14:textId="77777777" w:rsidR="00000000" w:rsidRDefault="00DF11FE">
      <w:pPr>
        <w:pStyle w:val="FORMATTEXT"/>
        <w:ind w:firstLine="568"/>
        <w:jc w:val="both"/>
      </w:pPr>
      <w:r>
        <w:t>1.5.20. У каждого Потребителя должны быть разработаны инструкции по оперативному управлению, ведению оперативных переговоров и записей, производству оперативных переключений и ликвидации аварийных режимов с учетом специфики и структур</w:t>
      </w:r>
      <w:r>
        <w:t>ных особенностей организаций.</w:t>
      </w:r>
    </w:p>
    <w:p w14:paraId="68813B08" w14:textId="77777777" w:rsidR="00000000" w:rsidRDefault="00DF11FE">
      <w:pPr>
        <w:pStyle w:val="FORMATTEXT"/>
        <w:ind w:firstLine="568"/>
        <w:jc w:val="both"/>
      </w:pPr>
    </w:p>
    <w:p w14:paraId="40C29C90" w14:textId="77777777" w:rsidR="00000000" w:rsidRDefault="00DF11FE">
      <w:pPr>
        <w:pStyle w:val="FORMATTEXT"/>
        <w:ind w:firstLine="568"/>
        <w:jc w:val="both"/>
      </w:pPr>
      <w:r>
        <w:t xml:space="preserve">1.5.21. Пункт утратил силу с 23 мая 2019 года - </w:t>
      </w:r>
      <w:r>
        <w:fldChar w:fldCharType="begin"/>
      </w:r>
      <w:r>
        <w:instrText xml:space="preserve"> HYPERLINK "kodeks://link/d?nd=542633279&amp;point=mark=000000000000000000000000000000000000000000000000006520IM"\o"’’Об утверждении Правил переключений в электроустановках’’</w:instrText>
      </w:r>
    </w:p>
    <w:p w14:paraId="04FD276B" w14:textId="77777777" w:rsidR="00000000" w:rsidRDefault="00DF11FE">
      <w:pPr>
        <w:pStyle w:val="FORMATTEXT"/>
        <w:ind w:firstLine="568"/>
        <w:jc w:val="both"/>
      </w:pPr>
      <w:r>
        <w:instrText>Приказ</w:instrText>
      </w:r>
      <w:r>
        <w:instrText xml:space="preserve"> Минэнерго России от 13.09.2018 N 757</w:instrText>
      </w:r>
    </w:p>
    <w:p w14:paraId="7EDDE4F2" w14:textId="77777777" w:rsidR="00000000" w:rsidRDefault="00DF11FE">
      <w:pPr>
        <w:pStyle w:val="FORMATTEXT"/>
        <w:ind w:firstLine="568"/>
        <w:jc w:val="both"/>
      </w:pPr>
      <w:r>
        <w:instrText>Статус: действует с 23.05.2019"</w:instrText>
      </w:r>
      <w:r>
        <w:fldChar w:fldCharType="separate"/>
      </w:r>
      <w:r>
        <w:rPr>
          <w:color w:val="0000AA"/>
          <w:u w:val="single"/>
        </w:rPr>
        <w:t>приказ Минэнерго России от 13 сентября 2018 года N 757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"kodeks://link/d?nd=542646421&amp;point=mark=000000000000000000000000000000000000000000000000008OS0LR"\o"’’Об утве</w:instrText>
      </w:r>
      <w:r>
        <w:instrText>рждении Правил технической эксплуатации электроустановок потребителей’’</w:instrText>
      </w:r>
    </w:p>
    <w:p w14:paraId="21A51725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5575AA66" w14:textId="77777777" w:rsidR="00000000" w:rsidRDefault="00DF11FE">
      <w:pPr>
        <w:pStyle w:val="FORMATTEXT"/>
        <w:ind w:firstLine="568"/>
        <w:jc w:val="both"/>
      </w:pPr>
      <w:r>
        <w:instrText>Статус: недействующая редакция  (действ. с 01.07.2003 по 22.05.2019)"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1E170198" w14:textId="77777777" w:rsidR="00000000" w:rsidRDefault="00DF11FE">
      <w:pPr>
        <w:pStyle w:val="FORMATTEXT"/>
        <w:ind w:firstLine="568"/>
        <w:jc w:val="both"/>
      </w:pPr>
    </w:p>
    <w:p w14:paraId="73A4E554" w14:textId="77777777" w:rsidR="00000000" w:rsidRDefault="00DF11FE">
      <w:pPr>
        <w:pStyle w:val="FORMATTEXT"/>
        <w:ind w:firstLine="568"/>
        <w:jc w:val="both"/>
      </w:pPr>
      <w:r>
        <w:t>1.5.22. Пункт утратил силу с 23 мая 2019 года -</w:t>
      </w:r>
      <w:r>
        <w:t xml:space="preserve"> </w:t>
      </w:r>
      <w:r>
        <w:fldChar w:fldCharType="begin"/>
      </w:r>
      <w:r>
        <w:instrText xml:space="preserve"> HYPERLINK "kodeks://link/d?nd=542633279&amp;point=mark=000000000000000000000000000000000000000000000000006520IM"\o"’’Об утверждении Правил переключений в электроустановках’’</w:instrText>
      </w:r>
    </w:p>
    <w:p w14:paraId="17FEC1CD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13.09.2018 N 757</w:instrText>
      </w:r>
    </w:p>
    <w:p w14:paraId="235D99BC" w14:textId="77777777" w:rsidR="00000000" w:rsidRDefault="00DF11FE">
      <w:pPr>
        <w:pStyle w:val="FORMATTEXT"/>
        <w:ind w:firstLine="568"/>
        <w:jc w:val="both"/>
      </w:pPr>
      <w:r>
        <w:instrText>Статус: действует с 23.05.2019"</w:instrText>
      </w:r>
      <w:r>
        <w:fldChar w:fldCharType="separate"/>
      </w:r>
      <w:r>
        <w:rPr>
          <w:color w:val="0000AA"/>
          <w:u w:val="single"/>
        </w:rPr>
        <w:t>приказ Ми</w:t>
      </w:r>
      <w:r>
        <w:rPr>
          <w:color w:val="0000AA"/>
          <w:u w:val="single"/>
        </w:rPr>
        <w:t>нэнерго России от 13 сентября 2018 года N 757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"kodeks://link/d?nd=542646421&amp;point=mark=000000000000000000000000000000000000000000000000008OU0LS"\o"’’Об утверждении Правил технической эксплуатации электроустановок потребителей’’</w:instrText>
      </w:r>
    </w:p>
    <w:p w14:paraId="58DF86FB" w14:textId="77777777" w:rsidR="00000000" w:rsidRDefault="00DF11FE">
      <w:pPr>
        <w:pStyle w:val="FORMATTEXT"/>
        <w:ind w:firstLine="568"/>
        <w:jc w:val="both"/>
      </w:pPr>
      <w:r>
        <w:instrText>Приказ</w:instrText>
      </w:r>
      <w:r>
        <w:instrText xml:space="preserve"> Минэнерго России от 13.01.2003 N 6</w:instrText>
      </w:r>
    </w:p>
    <w:p w14:paraId="124A222E" w14:textId="77777777" w:rsidR="00000000" w:rsidRDefault="00DF11FE">
      <w:pPr>
        <w:pStyle w:val="FORMATTEXT"/>
        <w:ind w:firstLine="568"/>
        <w:jc w:val="both"/>
      </w:pPr>
      <w:r>
        <w:instrText>Статус: недействующая редакция  (действ. с 01.07.2003 по 22.05.2019)"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410DEDC4" w14:textId="77777777" w:rsidR="00000000" w:rsidRDefault="00DF11FE">
      <w:pPr>
        <w:pStyle w:val="FORMATTEXT"/>
        <w:ind w:firstLine="568"/>
        <w:jc w:val="both"/>
      </w:pPr>
    </w:p>
    <w:p w14:paraId="4E6754BD" w14:textId="77777777" w:rsidR="00000000" w:rsidRDefault="00DF11FE">
      <w:pPr>
        <w:pStyle w:val="FORMATTEXT"/>
        <w:ind w:firstLine="568"/>
        <w:jc w:val="both"/>
      </w:pPr>
      <w:r>
        <w:t xml:space="preserve">1.5.23. Пункт утратил силу с 23 мая 2019 года - </w:t>
      </w:r>
      <w:r>
        <w:fldChar w:fldCharType="begin"/>
      </w:r>
      <w:r>
        <w:instrText xml:space="preserve"> HYPERLINK "kodeks://link/d?nd=542633279&amp;point=mark=0000000000000000000000000</w:instrText>
      </w:r>
      <w:r>
        <w:instrText>00000000000000000000000006520IM"\o"’’Об утверждении Правил переключений в электроустановках’’</w:instrText>
      </w:r>
    </w:p>
    <w:p w14:paraId="6D2ABD03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13.09.2018 N 757</w:instrText>
      </w:r>
    </w:p>
    <w:p w14:paraId="1BA1FA94" w14:textId="77777777" w:rsidR="00000000" w:rsidRDefault="00DF11FE">
      <w:pPr>
        <w:pStyle w:val="FORMATTEXT"/>
        <w:ind w:firstLine="568"/>
        <w:jc w:val="both"/>
      </w:pPr>
      <w:r>
        <w:instrText>Статус: действует с 23.05.2019"</w:instrText>
      </w:r>
      <w:r>
        <w:fldChar w:fldCharType="separate"/>
      </w:r>
      <w:r>
        <w:rPr>
          <w:color w:val="0000AA"/>
          <w:u w:val="single"/>
        </w:rPr>
        <w:t>приказ Минэнерго России от 13 сентября 2018 года N 757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</w:instrText>
      </w:r>
      <w:r>
        <w:instrText>link/d?nd=542646421&amp;point=mark=000000000000000000000000000000000000000000000000008P00LT"\o"’’Об утверждении Правил технической эксплуатации электроустановок потребителей’’</w:instrText>
      </w:r>
    </w:p>
    <w:p w14:paraId="3016B531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7231DFD4" w14:textId="77777777" w:rsidR="00000000" w:rsidRDefault="00DF11FE">
      <w:pPr>
        <w:pStyle w:val="FORMATTEXT"/>
        <w:ind w:firstLine="568"/>
        <w:jc w:val="both"/>
      </w:pPr>
      <w:r>
        <w:instrText>Статус: недействующая редакция  (действ. с</w:instrText>
      </w:r>
      <w:r>
        <w:instrText xml:space="preserve"> 01.07.2003 по 22.05.2019)"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14:paraId="7E64CFB5" w14:textId="77777777" w:rsidR="00000000" w:rsidRDefault="00DF11FE">
      <w:pPr>
        <w:pStyle w:val="FORMATTEXT"/>
        <w:jc w:val="both"/>
      </w:pPr>
      <w:r>
        <w:t xml:space="preserve">            </w:t>
      </w:r>
    </w:p>
    <w:p w14:paraId="7C815128" w14:textId="77777777" w:rsidR="00000000" w:rsidRDefault="00DF11FE">
      <w:pPr>
        <w:pStyle w:val="FORMATTEXT"/>
        <w:ind w:firstLine="568"/>
        <w:jc w:val="both"/>
      </w:pPr>
      <w:r>
        <w:t xml:space="preserve">1.5.24. Пункт утратил силу с 23 мая 2019 года - </w:t>
      </w:r>
      <w:r>
        <w:fldChar w:fldCharType="begin"/>
      </w:r>
      <w:r>
        <w:instrText xml:space="preserve"> HYPERLINK "kodeks://link/d?nd=542633279&amp;point=mark=000000000000000000000000000000000000000000000000006520IM"\o"’’Об утверждении Правил перекл</w:instrText>
      </w:r>
      <w:r>
        <w:instrText>ючений в электроустановках’’</w:instrText>
      </w:r>
    </w:p>
    <w:p w14:paraId="081355DC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13.09.2018 N 757</w:instrText>
      </w:r>
    </w:p>
    <w:p w14:paraId="68D182CE" w14:textId="77777777" w:rsidR="00000000" w:rsidRDefault="00DF11FE">
      <w:pPr>
        <w:pStyle w:val="FORMATTEXT"/>
        <w:ind w:firstLine="568"/>
        <w:jc w:val="both"/>
      </w:pPr>
      <w:r>
        <w:instrText>Статус: действует с 23.05.2019"</w:instrText>
      </w:r>
      <w:r>
        <w:fldChar w:fldCharType="separate"/>
      </w:r>
      <w:r>
        <w:rPr>
          <w:color w:val="0000AA"/>
          <w:u w:val="single"/>
        </w:rPr>
        <w:t>приказ Минэнерго России от 13 сентября 2018 года N 757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"kodeks://link/d?nd=542646421&amp;point=mark=0000000000000000000000000000000000</w:instrText>
      </w:r>
      <w:r>
        <w:instrText>00000000000000008OI0LL"\o"’’Об утверждении Правил технической эксплуатации электроустановок потребителей’’</w:instrText>
      </w:r>
    </w:p>
    <w:p w14:paraId="48940748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71E824F4" w14:textId="77777777" w:rsidR="00000000" w:rsidRDefault="00DF11FE">
      <w:pPr>
        <w:pStyle w:val="FORMATTEXT"/>
        <w:ind w:firstLine="568"/>
        <w:jc w:val="both"/>
      </w:pPr>
      <w:r>
        <w:instrText>Статус: недействующая редакция  (действ. с 01.07.2003 по 22.05.2019)"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71DE8FA3" w14:textId="77777777" w:rsidR="00000000" w:rsidRDefault="00DF11FE">
      <w:pPr>
        <w:pStyle w:val="FORMATTEXT"/>
        <w:ind w:firstLine="568"/>
        <w:jc w:val="both"/>
      </w:pPr>
    </w:p>
    <w:p w14:paraId="023948BE" w14:textId="77777777" w:rsidR="00000000" w:rsidRDefault="00DF11FE">
      <w:pPr>
        <w:pStyle w:val="FORMATTEXT"/>
        <w:ind w:firstLine="568"/>
        <w:jc w:val="both"/>
      </w:pPr>
      <w:r>
        <w:t xml:space="preserve">1.5.25. Пункт утратил силу с 23 мая 2019 года - </w:t>
      </w:r>
      <w:r>
        <w:fldChar w:fldCharType="begin"/>
      </w:r>
      <w:r>
        <w:instrText xml:space="preserve"> HYPERLINK "kodeks://link/d?nd=542633279&amp;point=mark=000000000000000000000000000000000000000000000000006520IM"\o"’’Об утверждении Правил переключений в электроустановках’’</w:instrText>
      </w:r>
    </w:p>
    <w:p w14:paraId="6AA8637C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13.09.2018</w:instrText>
      </w:r>
      <w:r>
        <w:instrText xml:space="preserve"> N 757</w:instrText>
      </w:r>
    </w:p>
    <w:p w14:paraId="58FD6A4F" w14:textId="77777777" w:rsidR="00000000" w:rsidRDefault="00DF11FE">
      <w:pPr>
        <w:pStyle w:val="FORMATTEXT"/>
        <w:ind w:firstLine="568"/>
        <w:jc w:val="both"/>
      </w:pPr>
      <w:r>
        <w:instrText>Статус: действует с 23.05.2019"</w:instrText>
      </w:r>
      <w:r>
        <w:fldChar w:fldCharType="separate"/>
      </w:r>
      <w:r>
        <w:rPr>
          <w:color w:val="0000AA"/>
          <w:u w:val="single"/>
        </w:rPr>
        <w:t xml:space="preserve">приказ Минэнерго России от 13 сентября 2018 </w:t>
      </w:r>
      <w:r>
        <w:rPr>
          <w:color w:val="0000AA"/>
          <w:u w:val="single"/>
        </w:rPr>
        <w:lastRenderedPageBreak/>
        <w:t>года N 757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"kodeks://link/d?nd=542646421&amp;point=mark=000000000000000000000000000000000000000000000000008OK0LM"\o"’’Об утверждении Правил технической эксплуатации электроустановок потребителей’’</w:instrText>
      </w:r>
    </w:p>
    <w:p w14:paraId="0CE43683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2A0C02F4" w14:textId="77777777" w:rsidR="00000000" w:rsidRDefault="00DF11FE">
      <w:pPr>
        <w:pStyle w:val="FORMATTEXT"/>
        <w:ind w:firstLine="568"/>
        <w:jc w:val="both"/>
      </w:pPr>
      <w:r>
        <w:instrText>Статус: недействующая</w:instrText>
      </w:r>
      <w:r>
        <w:instrText xml:space="preserve"> редакция  (действ. с 01.07.2003 по 22.05.2019)"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29DA096F" w14:textId="77777777" w:rsidR="00000000" w:rsidRDefault="00DF11FE">
      <w:pPr>
        <w:pStyle w:val="FORMATTEXT"/>
        <w:ind w:firstLine="568"/>
        <w:jc w:val="both"/>
      </w:pPr>
    </w:p>
    <w:p w14:paraId="2CA8A30B" w14:textId="77777777" w:rsidR="00000000" w:rsidRDefault="00DF11FE">
      <w:pPr>
        <w:pStyle w:val="FORMATTEXT"/>
        <w:ind w:firstLine="568"/>
        <w:jc w:val="both"/>
      </w:pPr>
      <w:r>
        <w:t xml:space="preserve">1.5.26. Пункт утратил силу с 23 мая 2019 года - </w:t>
      </w:r>
      <w:r>
        <w:fldChar w:fldCharType="begin"/>
      </w:r>
      <w:r>
        <w:instrText xml:space="preserve"> HYPERLINK "kodeks://link/d?nd=542633279&amp;point=mark=000000000000000000000000000000000000000000000000006520IM"\o"’’Об утверждении Прави</w:instrText>
      </w:r>
      <w:r>
        <w:instrText>л переключений в электроустановках’’</w:instrText>
      </w:r>
    </w:p>
    <w:p w14:paraId="5C83ADEB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13.09.2018 N 757</w:instrText>
      </w:r>
    </w:p>
    <w:p w14:paraId="42B3F0CE" w14:textId="77777777" w:rsidR="00000000" w:rsidRDefault="00DF11FE">
      <w:pPr>
        <w:pStyle w:val="FORMATTEXT"/>
        <w:ind w:firstLine="568"/>
        <w:jc w:val="both"/>
      </w:pPr>
      <w:r>
        <w:instrText>Статус: действует с 23.05.2019"</w:instrText>
      </w:r>
      <w:r>
        <w:fldChar w:fldCharType="separate"/>
      </w:r>
      <w:r>
        <w:rPr>
          <w:color w:val="0000AA"/>
          <w:u w:val="single"/>
        </w:rPr>
        <w:t>приказ Минэнерго России от 13 сентября 2018 года N 757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"kodeks://link/d?nd=542646421&amp;point=mark=00000000000000000000000000</w:instrText>
      </w:r>
      <w:r>
        <w:instrText>0000000000000000000000008OM0LN"\o"’’Об утверждении Правил технической эксплуатации электроустановок потребителей’’</w:instrText>
      </w:r>
    </w:p>
    <w:p w14:paraId="0C29DFE9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3D7FB5A7" w14:textId="77777777" w:rsidR="00000000" w:rsidRDefault="00DF11FE">
      <w:pPr>
        <w:pStyle w:val="FORMATTEXT"/>
        <w:ind w:firstLine="568"/>
        <w:jc w:val="both"/>
      </w:pPr>
      <w:r>
        <w:instrText>Статус: недействующая редакция  (действ. с 01.07.2003 по 22.05.2019)"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6768907F" w14:textId="77777777" w:rsidR="00000000" w:rsidRDefault="00DF11FE">
      <w:pPr>
        <w:pStyle w:val="FORMATTEXT"/>
        <w:ind w:firstLine="568"/>
        <w:jc w:val="both"/>
      </w:pPr>
    </w:p>
    <w:p w14:paraId="317C4742" w14:textId="77777777" w:rsidR="00000000" w:rsidRDefault="00DF11FE">
      <w:pPr>
        <w:pStyle w:val="FORMATTEXT"/>
        <w:ind w:firstLine="568"/>
        <w:jc w:val="both"/>
      </w:pPr>
      <w:r>
        <w:t>1.5.</w:t>
      </w:r>
      <w:r>
        <w:t xml:space="preserve">27. Пункт утратил силу с 23 мая 2019 года - </w:t>
      </w:r>
      <w:r>
        <w:fldChar w:fldCharType="begin"/>
      </w:r>
      <w:r>
        <w:instrText xml:space="preserve"> HYPERLINK "kodeks://link/d?nd=542633279&amp;point=mark=000000000000000000000000000000000000000000000000006520IM"\o"’’Об утверждении Правил переключений в электроустановках’’</w:instrText>
      </w:r>
    </w:p>
    <w:p w14:paraId="07C670C4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13.09.2018 N 7</w:instrText>
      </w:r>
      <w:r>
        <w:instrText>57</w:instrText>
      </w:r>
    </w:p>
    <w:p w14:paraId="62E0D51C" w14:textId="77777777" w:rsidR="00000000" w:rsidRDefault="00DF11FE">
      <w:pPr>
        <w:pStyle w:val="FORMATTEXT"/>
        <w:ind w:firstLine="568"/>
        <w:jc w:val="both"/>
      </w:pPr>
      <w:r>
        <w:instrText>Статус: действует с 23.05.2019"</w:instrText>
      </w:r>
      <w:r>
        <w:fldChar w:fldCharType="separate"/>
      </w:r>
      <w:r>
        <w:rPr>
          <w:color w:val="0000AA"/>
          <w:u w:val="single"/>
        </w:rPr>
        <w:t>приказ Минэнерго России от 13 сентября 2018 года N 757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"kodeks://link/d?nd=542646421&amp;point=mark=000000000000000000000000000000000000000000000000008OO0LO"\o"’’Об утверждении Правил технической эксплуат</w:instrText>
      </w:r>
      <w:r>
        <w:instrText>ации электроустановок потребителей’’</w:instrText>
      </w:r>
    </w:p>
    <w:p w14:paraId="665C7F11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05839E99" w14:textId="77777777" w:rsidR="00000000" w:rsidRDefault="00DF11FE">
      <w:pPr>
        <w:pStyle w:val="FORMATTEXT"/>
        <w:ind w:firstLine="568"/>
        <w:jc w:val="both"/>
      </w:pPr>
      <w:r>
        <w:instrText>Статус: недействующая редакция  (действ. с 01.07.2003 по 22.05.2019)"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25680AE2" w14:textId="77777777" w:rsidR="00000000" w:rsidRDefault="00DF11FE">
      <w:pPr>
        <w:pStyle w:val="FORMATTEXT"/>
        <w:ind w:firstLine="568"/>
        <w:jc w:val="both"/>
      </w:pPr>
    </w:p>
    <w:p w14:paraId="23763587" w14:textId="77777777" w:rsidR="00000000" w:rsidRDefault="00DF11FE">
      <w:pPr>
        <w:pStyle w:val="FORMATTEXT"/>
        <w:ind w:firstLine="568"/>
        <w:jc w:val="both"/>
      </w:pPr>
      <w:r>
        <w:t xml:space="preserve">1.5.28. Пункт утратил силу с 23 мая 2019 года - </w:t>
      </w:r>
      <w:r>
        <w:fldChar w:fldCharType="begin"/>
      </w:r>
      <w:r>
        <w:instrText xml:space="preserve"> HYPERLINK "kodeks://link/d?nd=542</w:instrText>
      </w:r>
      <w:r>
        <w:instrText>633279&amp;point=mark=000000000000000000000000000000000000000000000000006520IM"\o"’’Об утверждении Правил переключений в электроустановках’’</w:instrText>
      </w:r>
    </w:p>
    <w:p w14:paraId="08F04314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13.09.2018 N 757</w:instrText>
      </w:r>
    </w:p>
    <w:p w14:paraId="044A113D" w14:textId="77777777" w:rsidR="00000000" w:rsidRDefault="00DF11FE">
      <w:pPr>
        <w:pStyle w:val="FORMATTEXT"/>
        <w:ind w:firstLine="568"/>
        <w:jc w:val="both"/>
      </w:pPr>
      <w:r>
        <w:instrText>Статус: действует с 23.05.2019"</w:instrText>
      </w:r>
      <w:r>
        <w:fldChar w:fldCharType="separate"/>
      </w:r>
      <w:r>
        <w:rPr>
          <w:color w:val="0000AA"/>
          <w:u w:val="single"/>
        </w:rPr>
        <w:t xml:space="preserve">приказ Минэнерго России от 13 сентября 2018 </w:t>
      </w:r>
      <w:r>
        <w:rPr>
          <w:color w:val="0000AA"/>
          <w:u w:val="single"/>
        </w:rPr>
        <w:t>года N 757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"kodeks://link/d?nd=542646421&amp;point=mark=000000000000000000000000000000000000000000000000008OQ0LP"\o"’’Об утверждении Правил технической эксплуатации электроустановок потребителей’’</w:instrText>
      </w:r>
    </w:p>
    <w:p w14:paraId="288402C4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6B6AD61E" w14:textId="77777777" w:rsidR="00000000" w:rsidRDefault="00DF11FE">
      <w:pPr>
        <w:pStyle w:val="FORMATTEXT"/>
        <w:ind w:firstLine="568"/>
        <w:jc w:val="both"/>
      </w:pPr>
      <w:r>
        <w:instrText>Статус: недействующая редакция  (действ. с 01.07.2003 по 22.05.2019)"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7CA53096" w14:textId="77777777" w:rsidR="00000000" w:rsidRDefault="00DF11FE">
      <w:pPr>
        <w:pStyle w:val="FORMATTEXT"/>
        <w:ind w:firstLine="568"/>
        <w:jc w:val="both"/>
      </w:pPr>
    </w:p>
    <w:p w14:paraId="6845D5B6" w14:textId="77777777" w:rsidR="00000000" w:rsidRDefault="00DF11FE">
      <w:pPr>
        <w:pStyle w:val="FORMATTEXT"/>
        <w:ind w:firstLine="568"/>
        <w:jc w:val="both"/>
      </w:pPr>
      <w:r>
        <w:t xml:space="preserve">1.5.29. Пункт утратил силу с 23 мая 2019 года - </w:t>
      </w:r>
      <w:r>
        <w:fldChar w:fldCharType="begin"/>
      </w:r>
      <w:r>
        <w:instrText xml:space="preserve"> HYPERLINK "kodeks://link/d?nd=542633279&amp;point=mark=000000000000000000000000000000000000000000000000006520IM"\o"</w:instrText>
      </w:r>
      <w:r>
        <w:instrText>’’Об утверждении Правил переключений в электроустановках’’</w:instrText>
      </w:r>
    </w:p>
    <w:p w14:paraId="5A24A49F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13.09.2018 N 757</w:instrText>
      </w:r>
    </w:p>
    <w:p w14:paraId="4ACC4B1E" w14:textId="77777777" w:rsidR="00000000" w:rsidRDefault="00DF11FE">
      <w:pPr>
        <w:pStyle w:val="FORMATTEXT"/>
        <w:ind w:firstLine="568"/>
        <w:jc w:val="both"/>
      </w:pPr>
      <w:r>
        <w:instrText>Статус: действует с 23.05.2019"</w:instrText>
      </w:r>
      <w:r>
        <w:fldChar w:fldCharType="separate"/>
      </w:r>
      <w:r>
        <w:rPr>
          <w:color w:val="0000AA"/>
          <w:u w:val="single"/>
        </w:rPr>
        <w:t>приказ Минэнерго России от 13 сентября 2018 года N 757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"kodeks://link/d?nd=542646421&amp;point=mark=0000</w:instrText>
      </w:r>
      <w:r>
        <w:instrText>00000000000000000000000000000000000000000000008OS0LQ"\o"’’Об утверждении Правил технической эксплуатации электроустановок потребителей’’</w:instrText>
      </w:r>
    </w:p>
    <w:p w14:paraId="1A6A9232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057748E8" w14:textId="77777777" w:rsidR="00000000" w:rsidRDefault="00DF11FE">
      <w:pPr>
        <w:pStyle w:val="FORMATTEXT"/>
        <w:ind w:firstLine="568"/>
        <w:jc w:val="both"/>
      </w:pPr>
      <w:r>
        <w:instrText>Статус: недействующая редакция  (действ. с 01.07.2003 по</w:instrText>
      </w:r>
      <w:r>
        <w:instrText xml:space="preserve"> 22.05.2019)"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14:paraId="4C349D5C" w14:textId="77777777" w:rsidR="00000000" w:rsidRDefault="00DF11FE">
      <w:pPr>
        <w:pStyle w:val="FORMATTEXT"/>
        <w:jc w:val="both"/>
      </w:pPr>
      <w:r>
        <w:t xml:space="preserve">            </w:t>
      </w:r>
    </w:p>
    <w:p w14:paraId="1985AB4A" w14:textId="77777777" w:rsidR="00000000" w:rsidRDefault="00DF11FE">
      <w:pPr>
        <w:pStyle w:val="FORMATTEXT"/>
        <w:ind w:firstLine="568"/>
        <w:jc w:val="both"/>
      </w:pPr>
      <w:r>
        <w:t xml:space="preserve">1.5.30. Пункт утратил силу с 23 мая 2019 года - </w:t>
      </w:r>
      <w:r>
        <w:fldChar w:fldCharType="begin"/>
      </w:r>
      <w:r>
        <w:instrText xml:space="preserve"> HYPERLINK "kodeks://link/d?nd=542633279&amp;point=mark=000000000000000000000000000000000000000000000000006520IM"\o"’’Об утверждении Правил переключений в элект</w:instrText>
      </w:r>
      <w:r>
        <w:instrText>роустановках’’</w:instrText>
      </w:r>
    </w:p>
    <w:p w14:paraId="3808F9B2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13.09.2018 N 757</w:instrText>
      </w:r>
    </w:p>
    <w:p w14:paraId="4B5FE3E6" w14:textId="77777777" w:rsidR="00000000" w:rsidRDefault="00DF11FE">
      <w:pPr>
        <w:pStyle w:val="FORMATTEXT"/>
        <w:ind w:firstLine="568"/>
        <w:jc w:val="both"/>
      </w:pPr>
      <w:r>
        <w:instrText>Статус: действует с 23.05.2019"</w:instrText>
      </w:r>
      <w:r>
        <w:fldChar w:fldCharType="separate"/>
      </w:r>
      <w:r>
        <w:rPr>
          <w:color w:val="0000AA"/>
          <w:u w:val="single"/>
        </w:rPr>
        <w:t>приказ Минэнерго России от 13 сентября 2018 года N 757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"kodeks://link/d?nd=542646421&amp;point=mark=000000000000000000000000000000000000000000000000</w:instrText>
      </w:r>
      <w:r>
        <w:instrText>008OU0LR"\o"’’Об утверждении Правил технической эксплуатации электроустановок потребителей’’</w:instrText>
      </w:r>
    </w:p>
    <w:p w14:paraId="38B6DE46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5A79F699" w14:textId="77777777" w:rsidR="00000000" w:rsidRDefault="00DF11FE">
      <w:pPr>
        <w:pStyle w:val="FORMATTEXT"/>
        <w:ind w:firstLine="568"/>
        <w:jc w:val="both"/>
      </w:pPr>
      <w:r>
        <w:instrText>Статус: недействующая редакция  (действ. с 01.07.2003 по 22.05.2019)"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13F63D40" w14:textId="77777777" w:rsidR="00000000" w:rsidRDefault="00DF11FE">
      <w:pPr>
        <w:pStyle w:val="FORMATTEXT"/>
        <w:ind w:firstLine="568"/>
        <w:jc w:val="both"/>
      </w:pPr>
    </w:p>
    <w:p w14:paraId="689888C7" w14:textId="77777777" w:rsidR="00000000" w:rsidRDefault="00DF11FE">
      <w:pPr>
        <w:pStyle w:val="FORMATTEXT"/>
        <w:ind w:firstLine="568"/>
        <w:jc w:val="both"/>
      </w:pPr>
      <w:r>
        <w:t>1.5.31. Пункт утратил силу</w:t>
      </w:r>
      <w:r>
        <w:t xml:space="preserve"> с 23 мая 2019 года - </w:t>
      </w:r>
      <w:r>
        <w:fldChar w:fldCharType="begin"/>
      </w:r>
      <w:r>
        <w:instrText xml:space="preserve"> HYPERLINK "kodeks://link/d?nd=542633279&amp;point=mark=000000000000000000000000000000000000000000000000006520IM"\o"’’Об утверждении Правил переключений в электроустановках’’</w:instrText>
      </w:r>
    </w:p>
    <w:p w14:paraId="3EC433E7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13.09.2018 N 757</w:instrText>
      </w:r>
    </w:p>
    <w:p w14:paraId="0807F731" w14:textId="77777777" w:rsidR="00000000" w:rsidRDefault="00DF11FE">
      <w:pPr>
        <w:pStyle w:val="FORMATTEXT"/>
        <w:ind w:firstLine="568"/>
        <w:jc w:val="both"/>
      </w:pPr>
      <w:r>
        <w:instrText>Статус: действует с</w:instrText>
      </w:r>
      <w:r>
        <w:instrText xml:space="preserve"> 23.05.2019"</w:instrText>
      </w:r>
      <w:r>
        <w:fldChar w:fldCharType="separate"/>
      </w:r>
      <w:r>
        <w:rPr>
          <w:color w:val="0000AA"/>
          <w:u w:val="single"/>
        </w:rPr>
        <w:t>приказ Минэнерго России от 13 сентября 2018 года N 757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"kodeks://link/d?nd=542646421&amp;point=mark=000000000000000000000000000000000000000000000000008P00LS"\o"’’Об утверждении Правил технической эксплуатации электроустановок </w:instrText>
      </w:r>
      <w:r>
        <w:instrText>потребителей’’</w:instrText>
      </w:r>
    </w:p>
    <w:p w14:paraId="34A2D736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6627063C" w14:textId="77777777" w:rsidR="00000000" w:rsidRDefault="00DF11FE">
      <w:pPr>
        <w:pStyle w:val="FORMATTEXT"/>
        <w:ind w:firstLine="568"/>
        <w:jc w:val="both"/>
      </w:pPr>
      <w:r>
        <w:instrText>Статус: недействующая редакция  (действ. с 01.07.2003 по 22.05.2019)"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022720EA" w14:textId="77777777" w:rsidR="00000000" w:rsidRDefault="00DF11FE">
      <w:pPr>
        <w:pStyle w:val="FORMATTEXT"/>
        <w:ind w:firstLine="568"/>
        <w:jc w:val="both"/>
      </w:pPr>
    </w:p>
    <w:p w14:paraId="322660D0" w14:textId="77777777" w:rsidR="00000000" w:rsidRDefault="00DF11FE">
      <w:pPr>
        <w:pStyle w:val="FORMATTEXT"/>
        <w:ind w:firstLine="568"/>
        <w:jc w:val="both"/>
      </w:pPr>
      <w:r>
        <w:t xml:space="preserve">1.5.32. Пункт утратил силу с 23 мая 2019 года - </w:t>
      </w:r>
      <w:r>
        <w:fldChar w:fldCharType="begin"/>
      </w:r>
      <w:r>
        <w:instrText xml:space="preserve"> HYPERLINK "kodeks://link/d?nd=542633279&amp;point=mark=0000</w:instrText>
      </w:r>
      <w:r>
        <w:instrText>00000000000000000000000000000000000000000000006520IM"\o"’’Об утверждении Правил переключений в электроустановках’’</w:instrText>
      </w:r>
    </w:p>
    <w:p w14:paraId="055CE110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13.09.2018 N 757</w:instrText>
      </w:r>
    </w:p>
    <w:p w14:paraId="5732D098" w14:textId="77777777" w:rsidR="00000000" w:rsidRDefault="00DF11FE">
      <w:pPr>
        <w:pStyle w:val="FORMATTEXT"/>
        <w:ind w:firstLine="568"/>
        <w:jc w:val="both"/>
      </w:pPr>
      <w:r>
        <w:instrText>Статус: действует с 23.05.2019"</w:instrText>
      </w:r>
      <w:r>
        <w:fldChar w:fldCharType="separate"/>
      </w:r>
      <w:r>
        <w:rPr>
          <w:color w:val="0000AA"/>
          <w:u w:val="single"/>
        </w:rPr>
        <w:t>приказ Минэнерго России от 13 сентября 2018 года N 757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"kodeks://link/d?nd=542646421&amp;point=mark=000000000000000000000000000000000000000000000000008P20LT"\o"’’Об утверждении Правил технической эксплуатации электроустановок потребителей’’</w:instrText>
      </w:r>
    </w:p>
    <w:p w14:paraId="53793062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6B41FF48" w14:textId="77777777" w:rsidR="00000000" w:rsidRDefault="00DF11FE">
      <w:pPr>
        <w:pStyle w:val="FORMATTEXT"/>
        <w:ind w:firstLine="568"/>
        <w:jc w:val="both"/>
      </w:pPr>
      <w:r>
        <w:instrText>Статус: недействующая</w:instrText>
      </w:r>
      <w:r>
        <w:instrText xml:space="preserve"> редакция  (действ. с 01.07.2003 по 22.05.2019)"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5DEB6BA2" w14:textId="77777777" w:rsidR="00000000" w:rsidRDefault="00DF11FE">
      <w:pPr>
        <w:pStyle w:val="FORMATTEXT"/>
        <w:ind w:firstLine="568"/>
        <w:jc w:val="both"/>
      </w:pPr>
    </w:p>
    <w:p w14:paraId="2B8D1712" w14:textId="77777777" w:rsidR="00000000" w:rsidRDefault="00DF11FE">
      <w:pPr>
        <w:pStyle w:val="FORMATTEXT"/>
        <w:ind w:firstLine="568"/>
        <w:jc w:val="both"/>
      </w:pPr>
      <w:r>
        <w:t xml:space="preserve">1.5.33. Пункт утратил силу с 23 мая 2019 года - </w:t>
      </w:r>
      <w:r>
        <w:fldChar w:fldCharType="begin"/>
      </w:r>
      <w:r>
        <w:instrText xml:space="preserve"> HYPERLINK "kodeks://link/d?nd=542633279&amp;point=mark=000000000000000000000000000000000000000000000000006520IM"\o"’’Об утверждении Прави</w:instrText>
      </w:r>
      <w:r>
        <w:instrText>л переключений в электроустановках’’</w:instrText>
      </w:r>
    </w:p>
    <w:p w14:paraId="5EBAD29F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13.09.2018 N 757</w:instrText>
      </w:r>
    </w:p>
    <w:p w14:paraId="402F09BC" w14:textId="77777777" w:rsidR="00000000" w:rsidRDefault="00DF11FE">
      <w:pPr>
        <w:pStyle w:val="FORMATTEXT"/>
        <w:ind w:firstLine="568"/>
        <w:jc w:val="both"/>
      </w:pPr>
      <w:r>
        <w:instrText>Статус: действует с 23.05.2019"</w:instrText>
      </w:r>
      <w:r>
        <w:fldChar w:fldCharType="separate"/>
      </w:r>
      <w:r>
        <w:rPr>
          <w:color w:val="0000AA"/>
          <w:u w:val="single"/>
        </w:rPr>
        <w:t>приказ Минэнерго России от 13 сентября 2018 года N 757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"kodeks://link/d?nd=542646421&amp;point=mark=00000000000000000000000000</w:instrText>
      </w:r>
      <w:r>
        <w:instrText>0000000000000000000000008P40LU"\o"’’Об утверждении Правил технической эксплуатации электроустановок потребителей’’</w:instrText>
      </w:r>
    </w:p>
    <w:p w14:paraId="67954151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63F7C054" w14:textId="77777777" w:rsidR="00000000" w:rsidRDefault="00DF11FE">
      <w:pPr>
        <w:pStyle w:val="FORMATTEXT"/>
        <w:ind w:firstLine="568"/>
        <w:jc w:val="both"/>
      </w:pPr>
      <w:r>
        <w:instrText>Статус: недействующая редакция  (действ. с 01.07.2003 по 22.05.2019)"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329A32AE" w14:textId="77777777" w:rsidR="00000000" w:rsidRDefault="00DF11FE">
      <w:pPr>
        <w:pStyle w:val="FORMATTEXT"/>
        <w:ind w:firstLine="568"/>
        <w:jc w:val="both"/>
      </w:pPr>
    </w:p>
    <w:p w14:paraId="609700B8" w14:textId="77777777" w:rsidR="00000000" w:rsidRDefault="00DF11FE">
      <w:pPr>
        <w:pStyle w:val="FORMATTEXT"/>
        <w:ind w:firstLine="568"/>
        <w:jc w:val="both"/>
      </w:pPr>
      <w:r>
        <w:t>1.5.</w:t>
      </w:r>
      <w:r>
        <w:t>34. Электрооборудование, отключенное по устной заявке технологического персонала для производства каких-либо работ, включается только по требованию работника, давшего заявку на отключение, или заменяющего его.</w:t>
      </w:r>
    </w:p>
    <w:p w14:paraId="1C0385F0" w14:textId="77777777" w:rsidR="00000000" w:rsidRDefault="00DF11FE">
      <w:pPr>
        <w:pStyle w:val="FORMATTEXT"/>
        <w:ind w:firstLine="568"/>
        <w:jc w:val="both"/>
      </w:pPr>
    </w:p>
    <w:p w14:paraId="4E35FBAA" w14:textId="77777777" w:rsidR="00000000" w:rsidRDefault="00DF11FE">
      <w:pPr>
        <w:pStyle w:val="FORMATTEXT"/>
        <w:ind w:firstLine="568"/>
        <w:jc w:val="both"/>
      </w:pPr>
      <w:r>
        <w:t>Перед пуском временно отключенного оборудова</w:t>
      </w:r>
      <w:r>
        <w:t>ния по заявке технологического персонала оперативный персонал обязан осмотреть оборудование, убедиться в его готовности к включению под напряжение и предупредить работающий на нем персонал о предстоящем включении.</w:t>
      </w:r>
    </w:p>
    <w:p w14:paraId="08047A6F" w14:textId="77777777" w:rsidR="00000000" w:rsidRDefault="00DF11FE">
      <w:pPr>
        <w:pStyle w:val="FORMATTEXT"/>
        <w:ind w:firstLine="568"/>
        <w:jc w:val="both"/>
      </w:pPr>
    </w:p>
    <w:p w14:paraId="2ED9A75A" w14:textId="77777777" w:rsidR="00000000" w:rsidRDefault="00DF11FE">
      <w:pPr>
        <w:pStyle w:val="FORMATTEXT"/>
        <w:ind w:firstLine="568"/>
        <w:jc w:val="both"/>
      </w:pPr>
      <w:r>
        <w:t>Порядок оформления заявок на отключение и</w:t>
      </w:r>
      <w:r>
        <w:t xml:space="preserve"> включение электрооборудования должен быть утвержден техническим руководителем Потребителя.</w:t>
      </w:r>
    </w:p>
    <w:p w14:paraId="6EF5F5EB" w14:textId="77777777" w:rsidR="00000000" w:rsidRDefault="00DF11FE">
      <w:pPr>
        <w:pStyle w:val="FORMATTEXT"/>
        <w:ind w:firstLine="568"/>
        <w:jc w:val="both"/>
      </w:pPr>
    </w:p>
    <w:p w14:paraId="6CE82A7C" w14:textId="77777777" w:rsidR="00000000" w:rsidRDefault="00DF11FE">
      <w:pPr>
        <w:pStyle w:val="FORMATTEXT"/>
        <w:ind w:firstLine="568"/>
        <w:jc w:val="both"/>
      </w:pPr>
      <w:r>
        <w:t>1.5.35. В электроустановках с постоянным дежурством персонала оборудование, бывшее в ремонте или на испытании, включается под напряжение только после приемки его о</w:t>
      </w:r>
      <w:r>
        <w:t>перативным персоналом.</w:t>
      </w:r>
    </w:p>
    <w:p w14:paraId="21B2C977" w14:textId="77777777" w:rsidR="00000000" w:rsidRDefault="00DF11FE">
      <w:pPr>
        <w:pStyle w:val="FORMATTEXT"/>
        <w:ind w:firstLine="568"/>
        <w:jc w:val="both"/>
      </w:pPr>
    </w:p>
    <w:p w14:paraId="62E79BCA" w14:textId="77777777" w:rsidR="00000000" w:rsidRDefault="00DF11FE">
      <w:pPr>
        <w:pStyle w:val="FORMATTEXT"/>
        <w:ind w:firstLine="568"/>
        <w:jc w:val="both"/>
      </w:pPr>
      <w:r>
        <w:t>В электроустановках без постоянного дежурства персонала порядок приемки оборудования после ремонта или испытания устанавливается местными инструкциями с учетом особенностей электроустановки и выполнения требований безопасности.</w:t>
      </w:r>
    </w:p>
    <w:p w14:paraId="6A50921C" w14:textId="77777777" w:rsidR="00000000" w:rsidRDefault="00DF11FE">
      <w:pPr>
        <w:pStyle w:val="FORMATTEXT"/>
        <w:ind w:firstLine="568"/>
        <w:jc w:val="both"/>
      </w:pPr>
    </w:p>
    <w:p w14:paraId="3002346F" w14:textId="77777777" w:rsidR="00000000" w:rsidRDefault="00DF11FE">
      <w:pPr>
        <w:pStyle w:val="FORMATTEXT"/>
        <w:ind w:firstLine="568"/>
        <w:jc w:val="both"/>
      </w:pPr>
      <w:r>
        <w:t>1.5</w:t>
      </w:r>
      <w:r>
        <w:t xml:space="preserve">.36. Пункт утратил силу с 23 мая 2019 года - </w:t>
      </w:r>
      <w:r>
        <w:fldChar w:fldCharType="begin"/>
      </w:r>
      <w:r>
        <w:instrText xml:space="preserve"> HYPERLINK "kodeks://link/d?nd=542633279&amp;point=mark=000000000000000000000000000000000000000000000000006520IM"\o"’’Об утверждении Правил переключений в электроустановках’’</w:instrText>
      </w:r>
    </w:p>
    <w:p w14:paraId="5FA24E41" w14:textId="77777777" w:rsidR="00000000" w:rsidRDefault="00DF11FE">
      <w:pPr>
        <w:pStyle w:val="FORMATTEXT"/>
        <w:ind w:firstLine="568"/>
        <w:jc w:val="both"/>
      </w:pPr>
      <w:r>
        <w:instrText xml:space="preserve">Приказ Минэнерго России от 13.09.2018 N </w:instrText>
      </w:r>
      <w:r>
        <w:instrText>757</w:instrText>
      </w:r>
    </w:p>
    <w:p w14:paraId="70A0FBD6" w14:textId="77777777" w:rsidR="00000000" w:rsidRDefault="00DF11FE">
      <w:pPr>
        <w:pStyle w:val="FORMATTEXT"/>
        <w:ind w:firstLine="568"/>
        <w:jc w:val="both"/>
      </w:pPr>
      <w:r>
        <w:instrText>Статус: действует с 23.05.2019"</w:instrText>
      </w:r>
      <w:r>
        <w:fldChar w:fldCharType="separate"/>
      </w:r>
      <w:r>
        <w:rPr>
          <w:color w:val="0000AA"/>
          <w:u w:val="single"/>
        </w:rPr>
        <w:t>приказ Минэнерго России от 13 сентября 2018 года N 757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"kodeks://link/d?nd=542646421&amp;point=mark=000000000000000000000000000000000000000000000000008OQ0LO"\o"’’Об утверждении Правил технической эксплуа</w:instrText>
      </w:r>
      <w:r>
        <w:instrText>тации электроустановок потребителей’’</w:instrText>
      </w:r>
    </w:p>
    <w:p w14:paraId="6AEA33FB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35D90C1C" w14:textId="77777777" w:rsidR="00000000" w:rsidRDefault="00DF11FE">
      <w:pPr>
        <w:pStyle w:val="FORMATTEXT"/>
        <w:ind w:firstLine="568"/>
        <w:jc w:val="both"/>
      </w:pPr>
      <w:r>
        <w:instrText>Статус: недействующая редакция  (действ. с 01.07.2003 по 22.05.2019)"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62B2659D" w14:textId="77777777" w:rsidR="00000000" w:rsidRDefault="00DF11FE">
      <w:pPr>
        <w:pStyle w:val="FORMATTEXT"/>
        <w:ind w:firstLine="568"/>
        <w:jc w:val="both"/>
      </w:pPr>
    </w:p>
    <w:p w14:paraId="70F110E6" w14:textId="77777777" w:rsidR="00000000" w:rsidRDefault="00DF11FE">
      <w:pPr>
        <w:pStyle w:val="FORMATTEXT"/>
        <w:ind w:firstLine="568"/>
        <w:jc w:val="both"/>
      </w:pPr>
      <w:r>
        <w:t xml:space="preserve">1.5.37. Пункт утратил силу с 23 мая 2019 года - </w:t>
      </w:r>
      <w:r>
        <w:fldChar w:fldCharType="begin"/>
      </w:r>
      <w:r>
        <w:instrText xml:space="preserve"> HYPERLINK "kodeks://link/d?nd=54</w:instrText>
      </w:r>
      <w:r>
        <w:instrText>2633279&amp;point=mark=000000000000000000000000000000000000000000000000006520IM"\o"’’Об утверждении Правил переключений в электроустановках’’</w:instrText>
      </w:r>
    </w:p>
    <w:p w14:paraId="6B2231BA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13.09.2018 N 757</w:instrText>
      </w:r>
    </w:p>
    <w:p w14:paraId="19DA953F" w14:textId="77777777" w:rsidR="00000000" w:rsidRDefault="00DF11FE">
      <w:pPr>
        <w:pStyle w:val="FORMATTEXT"/>
        <w:ind w:firstLine="568"/>
        <w:jc w:val="both"/>
      </w:pPr>
      <w:r>
        <w:instrText>Статус: действует с 23.05.2019"</w:instrText>
      </w:r>
      <w:r>
        <w:fldChar w:fldCharType="separate"/>
      </w:r>
      <w:r>
        <w:rPr>
          <w:color w:val="0000AA"/>
          <w:u w:val="single"/>
        </w:rPr>
        <w:t>приказ Минэнерго России от 13 сентября 2018</w:t>
      </w:r>
      <w:r>
        <w:rPr>
          <w:color w:val="0000AA"/>
          <w:u w:val="single"/>
        </w:rPr>
        <w:t xml:space="preserve"> года N 757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"kodeks://link/d?nd=542646421&amp;point=mark=000000000000000000000000000000000000000000000000008OS0LP"\o"’’Об утверждении Правил технической эксплуатации электроустановок потребителей’’</w:instrText>
      </w:r>
    </w:p>
    <w:p w14:paraId="719C6248" w14:textId="77777777" w:rsidR="00000000" w:rsidRDefault="00DF11FE">
      <w:pPr>
        <w:pStyle w:val="FORMATTEXT"/>
        <w:ind w:firstLine="568"/>
        <w:jc w:val="both"/>
      </w:pPr>
      <w:r>
        <w:instrText xml:space="preserve">Приказ Минэнерго России от 13.01.2003 N </w:instrText>
      </w:r>
      <w:r>
        <w:instrText>6</w:instrText>
      </w:r>
    </w:p>
    <w:p w14:paraId="1773608A" w14:textId="77777777" w:rsidR="00000000" w:rsidRDefault="00DF11FE">
      <w:pPr>
        <w:pStyle w:val="FORMATTEXT"/>
        <w:ind w:firstLine="568"/>
        <w:jc w:val="both"/>
      </w:pPr>
      <w:r>
        <w:instrText>Статус: недействующая редакция  (действ. с 01.07.2003 по 22.05.2019)"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404B55B1" w14:textId="77777777" w:rsidR="00000000" w:rsidRDefault="00DF11FE">
      <w:pPr>
        <w:pStyle w:val="FORMATTEXT"/>
        <w:ind w:firstLine="568"/>
        <w:jc w:val="both"/>
      </w:pPr>
    </w:p>
    <w:p w14:paraId="25232CB0" w14:textId="77777777" w:rsidR="00000000" w:rsidRDefault="00DF11FE">
      <w:pPr>
        <w:pStyle w:val="FORMATTEXT"/>
        <w:ind w:firstLine="568"/>
        <w:jc w:val="both"/>
      </w:pPr>
      <w:r>
        <w:t xml:space="preserve">1.5.38. Пункт утратил силу с 23 мая 2019 года - </w:t>
      </w:r>
      <w:r>
        <w:fldChar w:fldCharType="begin"/>
      </w:r>
      <w:r>
        <w:instrText xml:space="preserve"> HYPERLINK "kodeks://link/d?nd=542633279&amp;point=mark=000000000000000000000000000000000000000000000000006520IM"\o</w:instrText>
      </w:r>
      <w:r>
        <w:instrText>"’’Об утверждении Правил переключений в электроустановках’’</w:instrText>
      </w:r>
    </w:p>
    <w:p w14:paraId="5176170E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13.09.2018 N 757</w:instrText>
      </w:r>
    </w:p>
    <w:p w14:paraId="3A5F59FD" w14:textId="77777777" w:rsidR="00000000" w:rsidRDefault="00DF11FE">
      <w:pPr>
        <w:pStyle w:val="FORMATTEXT"/>
        <w:ind w:firstLine="568"/>
        <w:jc w:val="both"/>
      </w:pPr>
      <w:r>
        <w:instrText>Статус: действует с 23.05.2019"</w:instrText>
      </w:r>
      <w:r>
        <w:fldChar w:fldCharType="separate"/>
      </w:r>
      <w:r>
        <w:rPr>
          <w:color w:val="0000AA"/>
          <w:u w:val="single"/>
        </w:rPr>
        <w:t>приказ Минэнерго России от 13 сентября 2018 года N 757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"kodeks://link/d?nd=542646421&amp;point=mark=000</w:instrText>
      </w:r>
      <w:r>
        <w:instrText>000000000000000000000000000000000000000000000008OU0LQ"\o"’’Об утверждении Правил технической эксплуатации электроустановок потребителей’’</w:instrText>
      </w:r>
    </w:p>
    <w:p w14:paraId="770C19F2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264C4D5B" w14:textId="77777777" w:rsidR="00000000" w:rsidRDefault="00DF11FE">
      <w:pPr>
        <w:pStyle w:val="FORMATTEXT"/>
        <w:ind w:firstLine="568"/>
        <w:jc w:val="both"/>
      </w:pPr>
      <w:r>
        <w:instrText>Статус: недействующая редакция  (действ. с 01.07.2003 по 22.05.2019)"</w:instrText>
      </w:r>
      <w:r>
        <w:fldChar w:fldCharType="separate"/>
      </w:r>
      <w:r>
        <w:rPr>
          <w:color w:val="BF2F1C"/>
          <w:u w:val="single"/>
        </w:rPr>
        <w:t>предыду</w:t>
      </w:r>
      <w:r>
        <w:rPr>
          <w:color w:val="BF2F1C"/>
          <w:u w:val="single"/>
        </w:rPr>
        <w:t>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14:paraId="58405A06" w14:textId="77777777" w:rsidR="00000000" w:rsidRDefault="00DF11FE">
      <w:pPr>
        <w:pStyle w:val="FORMATTEXT"/>
        <w:jc w:val="both"/>
      </w:pPr>
      <w:r>
        <w:t xml:space="preserve">            </w:t>
      </w:r>
    </w:p>
    <w:p w14:paraId="37CA7A56" w14:textId="77777777" w:rsidR="00000000" w:rsidRDefault="00DF11FE">
      <w:pPr>
        <w:pStyle w:val="FORMATTEXT"/>
        <w:ind w:firstLine="568"/>
        <w:jc w:val="both"/>
      </w:pPr>
      <w:r>
        <w:t xml:space="preserve">1.5.39. Пункт утратил силу с 23 мая 2019 года - </w:t>
      </w:r>
      <w:r>
        <w:fldChar w:fldCharType="begin"/>
      </w:r>
      <w:r>
        <w:instrText xml:space="preserve"> HYPERLINK "kodeks://link/d?nd=542633279&amp;point=mark=000000000000000000000000000000000000000000000000006520IM"\o"’’Об утверждении Правил переключений в электроустановках’’</w:instrText>
      </w:r>
    </w:p>
    <w:p w14:paraId="6DC40D21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13.09.2018 N 757</w:instrText>
      </w:r>
    </w:p>
    <w:p w14:paraId="1538ADAB" w14:textId="77777777" w:rsidR="00000000" w:rsidRDefault="00DF11FE">
      <w:pPr>
        <w:pStyle w:val="FORMATTEXT"/>
        <w:ind w:firstLine="568"/>
        <w:jc w:val="both"/>
      </w:pPr>
      <w:r>
        <w:instrText>Статус: действует с</w:instrText>
      </w:r>
      <w:r>
        <w:instrText xml:space="preserve"> 23.05.2019"</w:instrText>
      </w:r>
      <w:r>
        <w:fldChar w:fldCharType="separate"/>
      </w:r>
      <w:r>
        <w:rPr>
          <w:color w:val="0000AA"/>
          <w:u w:val="single"/>
        </w:rPr>
        <w:t>приказ Минэнерго России от 13 сентября 2018 года N 757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"kodeks://link/d?nd=542646421&amp;point=mark=000000000000000000000000000000000000000000000000008P00LR"\o"’’Об утверждении Правил технической эксплуатации электроустановок </w:instrText>
      </w:r>
      <w:r>
        <w:instrText>потребителей’’</w:instrText>
      </w:r>
    </w:p>
    <w:p w14:paraId="3A6B2435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3B58C9BD" w14:textId="77777777" w:rsidR="00000000" w:rsidRDefault="00DF11FE">
      <w:pPr>
        <w:pStyle w:val="FORMATTEXT"/>
        <w:ind w:firstLine="568"/>
        <w:jc w:val="both"/>
      </w:pPr>
      <w:r>
        <w:instrText>Статус: недействующая редакция  (действ. с 01.07.2003 по 22.05.2019)"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5840323F" w14:textId="77777777" w:rsidR="00000000" w:rsidRDefault="00DF11FE">
      <w:pPr>
        <w:pStyle w:val="FORMATTEXT"/>
        <w:ind w:firstLine="568"/>
        <w:jc w:val="both"/>
      </w:pPr>
    </w:p>
    <w:p w14:paraId="31D48BE1" w14:textId="77777777" w:rsidR="00000000" w:rsidRDefault="00DF11FE">
      <w:pPr>
        <w:pStyle w:val="FORMATTEXT"/>
        <w:ind w:firstLine="568"/>
        <w:jc w:val="both"/>
      </w:pPr>
      <w:r>
        <w:t>1.5.40. Переключения в комплектных распределительных устройствах (на комплектных трансформаторных подста</w:t>
      </w:r>
      <w:r>
        <w:t xml:space="preserve">нциях), в том числе выкатывание и вкатывание тележек с оборудованием, а также переключения в распределительных устройствах, на щитах и сборках напряжением до 1000 В разрешается выполнять одному работнику из числа оперативного персонала, обслуживающего эти </w:t>
      </w:r>
      <w:r>
        <w:t>электроустановки.</w:t>
      </w:r>
    </w:p>
    <w:p w14:paraId="42070D48" w14:textId="77777777" w:rsidR="00000000" w:rsidRDefault="00DF11FE">
      <w:pPr>
        <w:pStyle w:val="FORMATTEXT"/>
        <w:ind w:firstLine="568"/>
        <w:jc w:val="both"/>
      </w:pPr>
    </w:p>
    <w:p w14:paraId="23955521" w14:textId="77777777" w:rsidR="00000000" w:rsidRDefault="00DF11FE">
      <w:pPr>
        <w:pStyle w:val="FORMATTEXT"/>
        <w:ind w:firstLine="568"/>
        <w:jc w:val="both"/>
      </w:pPr>
      <w:r>
        <w:t xml:space="preserve">1.5.41. Пункт утратил силу с 23 мая 2019 года - </w:t>
      </w:r>
      <w:r>
        <w:fldChar w:fldCharType="begin"/>
      </w:r>
      <w:r>
        <w:instrText xml:space="preserve"> HYPERLINK "kodeks://link/d?nd=542633279&amp;point=mark=000000000000000000000000000000000000000000000000006520IM"\o"’’Об утверждении Правил переключений в электроустановках’’</w:instrText>
      </w:r>
    </w:p>
    <w:p w14:paraId="32EFA1E4" w14:textId="77777777" w:rsidR="00000000" w:rsidRDefault="00DF11FE">
      <w:pPr>
        <w:pStyle w:val="FORMATTEXT"/>
        <w:ind w:firstLine="568"/>
        <w:jc w:val="both"/>
      </w:pPr>
      <w:r>
        <w:instrText>Приказ Минэнерго Р</w:instrText>
      </w:r>
      <w:r>
        <w:instrText>оссии от 13.09.2018 N 757</w:instrText>
      </w:r>
    </w:p>
    <w:p w14:paraId="2E226592" w14:textId="77777777" w:rsidR="00000000" w:rsidRDefault="00DF11FE">
      <w:pPr>
        <w:pStyle w:val="FORMATTEXT"/>
        <w:ind w:firstLine="568"/>
        <w:jc w:val="both"/>
      </w:pPr>
      <w:r>
        <w:instrText>Статус: действует с 23.05.2019"</w:instrText>
      </w:r>
      <w:r>
        <w:fldChar w:fldCharType="separate"/>
      </w:r>
      <w:r>
        <w:rPr>
          <w:color w:val="0000AA"/>
          <w:u w:val="single"/>
        </w:rPr>
        <w:t xml:space="preserve">приказ Минэнерго России от 13 сентября 2018 </w:t>
      </w:r>
      <w:r>
        <w:rPr>
          <w:color w:val="0000AA"/>
          <w:u w:val="single"/>
        </w:rPr>
        <w:lastRenderedPageBreak/>
        <w:t>года N 757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"kodeks://link/d?nd=542646421&amp;point=mark=000000000000000000000000000000000000000000000000008P40LT"\o"’’Об утверждении Прав</w:instrText>
      </w:r>
      <w:r>
        <w:instrText>ил технической эксплуатации электроустановок потребителей’’</w:instrText>
      </w:r>
    </w:p>
    <w:p w14:paraId="789F5F49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15177E24" w14:textId="77777777" w:rsidR="00000000" w:rsidRDefault="00DF11FE">
      <w:pPr>
        <w:pStyle w:val="FORMATTEXT"/>
        <w:ind w:firstLine="568"/>
        <w:jc w:val="both"/>
      </w:pPr>
      <w:r>
        <w:instrText>Статус: недействующая редакция  (действ. с 01.07.2003 по 22.05.2019)"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414EE00D" w14:textId="77777777" w:rsidR="00000000" w:rsidRDefault="00DF11FE">
      <w:pPr>
        <w:pStyle w:val="FORMATTEXT"/>
        <w:ind w:firstLine="568"/>
        <w:jc w:val="both"/>
      </w:pPr>
    </w:p>
    <w:p w14:paraId="09F63CAD" w14:textId="77777777" w:rsidR="00000000" w:rsidRDefault="00DF11FE">
      <w:pPr>
        <w:pStyle w:val="FORMATTEXT"/>
        <w:ind w:firstLine="568"/>
        <w:jc w:val="both"/>
      </w:pPr>
      <w:r>
        <w:t xml:space="preserve">1.5.42. Пункт утратил силу с 23 мая 2019 года - </w:t>
      </w:r>
      <w:r>
        <w:fldChar w:fldCharType="begin"/>
      </w:r>
      <w:r>
        <w:instrText xml:space="preserve"> HYPERLINK </w:instrText>
      </w:r>
      <w:r>
        <w:instrText>"kodeks://link/d?nd=542633279&amp;point=mark=000000000000000000000000000000000000000000000000006520IM"\o"’’Об утверждении Правил переключений в электроустановках’’</w:instrText>
      </w:r>
    </w:p>
    <w:p w14:paraId="4682662E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13.09.2018 N 757</w:instrText>
      </w:r>
    </w:p>
    <w:p w14:paraId="1396C86F" w14:textId="77777777" w:rsidR="00000000" w:rsidRDefault="00DF11FE">
      <w:pPr>
        <w:pStyle w:val="FORMATTEXT"/>
        <w:ind w:firstLine="568"/>
        <w:jc w:val="both"/>
      </w:pPr>
      <w:r>
        <w:instrText>Статус: действует с 23.05.2019"</w:instrText>
      </w:r>
      <w:r>
        <w:fldChar w:fldCharType="separate"/>
      </w:r>
      <w:r>
        <w:rPr>
          <w:color w:val="0000AA"/>
          <w:u w:val="single"/>
        </w:rPr>
        <w:t>приказ Минэнерго Росс</w:t>
      </w:r>
      <w:r>
        <w:rPr>
          <w:color w:val="0000AA"/>
          <w:u w:val="single"/>
        </w:rPr>
        <w:t>ии от 13 сентября 2018 года N 757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"kodeks://link/d?nd=542646421&amp;point=mark=000000000000000000000000000000000000000000000000008P60LU"\o"’’Об утверждении Правил технической эксплуатации электроустановок потребителей’’</w:instrText>
      </w:r>
    </w:p>
    <w:p w14:paraId="1A93F603" w14:textId="77777777" w:rsidR="00000000" w:rsidRDefault="00DF11FE">
      <w:pPr>
        <w:pStyle w:val="FORMATTEXT"/>
        <w:ind w:firstLine="568"/>
        <w:jc w:val="both"/>
      </w:pPr>
      <w:r>
        <w:instrText>Приказ Минэнерго Р</w:instrText>
      </w:r>
      <w:r>
        <w:instrText>оссии от 13.01.2003 N 6</w:instrText>
      </w:r>
    </w:p>
    <w:p w14:paraId="39518098" w14:textId="77777777" w:rsidR="00000000" w:rsidRDefault="00DF11FE">
      <w:pPr>
        <w:pStyle w:val="FORMATTEXT"/>
        <w:ind w:firstLine="568"/>
        <w:jc w:val="both"/>
      </w:pPr>
      <w:r>
        <w:instrText>Статус: недействующая редакция  (действ. с 01.07.2003 по 22.05.2019)"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06BF2735" w14:textId="77777777" w:rsidR="00000000" w:rsidRDefault="00DF11FE">
      <w:pPr>
        <w:pStyle w:val="FORMATTEXT"/>
        <w:ind w:firstLine="568"/>
        <w:jc w:val="both"/>
      </w:pPr>
    </w:p>
    <w:p w14:paraId="6E4FC384" w14:textId="77777777" w:rsidR="00000000" w:rsidRDefault="00DF11FE">
      <w:pPr>
        <w:pStyle w:val="FORMATTEXT"/>
        <w:ind w:firstLine="568"/>
        <w:jc w:val="both"/>
      </w:pPr>
      <w:r>
        <w:t>1.5.43. При исчезновении напряжения на электроустановке оперативный персонал должен быть готов к его появлению без предупреждения в любое</w:t>
      </w:r>
      <w:r>
        <w:t xml:space="preserve"> время.</w:t>
      </w:r>
    </w:p>
    <w:p w14:paraId="050C7FB1" w14:textId="77777777" w:rsidR="00000000" w:rsidRDefault="00DF11FE">
      <w:pPr>
        <w:pStyle w:val="FORMATTEXT"/>
        <w:ind w:firstLine="568"/>
        <w:jc w:val="both"/>
      </w:pPr>
    </w:p>
    <w:p w14:paraId="4B8B4998" w14:textId="77777777" w:rsidR="00000000" w:rsidRDefault="00DF11FE">
      <w:pPr>
        <w:pStyle w:val="FORMATTEXT"/>
        <w:ind w:firstLine="568"/>
        <w:jc w:val="both"/>
      </w:pPr>
      <w:r>
        <w:t xml:space="preserve">1.5.44. Пункт утратил силу с 23 мая 2019 года - </w:t>
      </w:r>
      <w:r>
        <w:fldChar w:fldCharType="begin"/>
      </w:r>
      <w:r>
        <w:instrText xml:space="preserve"> HYPERLINK "kodeks://link/d?nd=542633279&amp;point=mark=000000000000000000000000000000000000000000000000006520IM"\o"’’Об утверждении Правил переключений в электроустановках’’</w:instrText>
      </w:r>
    </w:p>
    <w:p w14:paraId="39933113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</w:instrText>
      </w:r>
      <w:r>
        <w:instrText>3.09.2018 N 757</w:instrText>
      </w:r>
    </w:p>
    <w:p w14:paraId="5ECE6C1C" w14:textId="77777777" w:rsidR="00000000" w:rsidRDefault="00DF11FE">
      <w:pPr>
        <w:pStyle w:val="FORMATTEXT"/>
        <w:ind w:firstLine="568"/>
        <w:jc w:val="both"/>
      </w:pPr>
      <w:r>
        <w:instrText>Статус: действует с 23.05.2019"</w:instrText>
      </w:r>
      <w:r>
        <w:fldChar w:fldCharType="separate"/>
      </w:r>
      <w:r>
        <w:rPr>
          <w:color w:val="0000AA"/>
          <w:u w:val="single"/>
        </w:rPr>
        <w:t>приказ Минэнерго России от 13 сентября 2018 года N 757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"kodeks://link/d?nd=542646421&amp;point=mark=000000000000000000000000000000000000000000000000008OQ0LN"\o"’’Об утверждении Правил техниче</w:instrText>
      </w:r>
      <w:r>
        <w:instrText>ской эксплуатации электроустановок потребителей’’</w:instrText>
      </w:r>
    </w:p>
    <w:p w14:paraId="30164F94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62F7BFB3" w14:textId="77777777" w:rsidR="00000000" w:rsidRDefault="00DF11FE">
      <w:pPr>
        <w:pStyle w:val="FORMATTEXT"/>
        <w:ind w:firstLine="568"/>
        <w:jc w:val="both"/>
      </w:pPr>
      <w:r>
        <w:instrText>Статус: недействующая редакция  (действ. с 01.07.2003 по 22.05.2019)"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5582152F" w14:textId="77777777" w:rsidR="00000000" w:rsidRDefault="00DF11FE">
      <w:pPr>
        <w:pStyle w:val="FORMATTEXT"/>
        <w:ind w:firstLine="568"/>
        <w:jc w:val="both"/>
      </w:pPr>
    </w:p>
    <w:p w14:paraId="7A73A023" w14:textId="77777777" w:rsidR="00000000" w:rsidRDefault="00DF11FE">
      <w:pPr>
        <w:pStyle w:val="HEADERTEXT"/>
        <w:rPr>
          <w:b/>
          <w:bCs/>
        </w:rPr>
      </w:pPr>
    </w:p>
    <w:p w14:paraId="40D3466A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Автоматизированные системы</w:t>
      </w:r>
    </w:p>
    <w:p w14:paraId="04413956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управления энергохозяйством </w:t>
      </w:r>
    </w:p>
    <w:p w14:paraId="55415023" w14:textId="77777777" w:rsidR="00000000" w:rsidRDefault="00DF11FE">
      <w:pPr>
        <w:pStyle w:val="FORMATTEXT"/>
        <w:ind w:firstLine="568"/>
        <w:jc w:val="both"/>
      </w:pPr>
      <w:r>
        <w:t>1.5.45. Энергохозяйства Потребителей могут оснащаться автоматизированными системами управления (далее - АСУЭ), использующимися для решения комплекса задач:</w:t>
      </w:r>
    </w:p>
    <w:p w14:paraId="45AC3BE3" w14:textId="77777777" w:rsidR="00000000" w:rsidRDefault="00DF11FE">
      <w:pPr>
        <w:pStyle w:val="FORMATTEXT"/>
        <w:ind w:firstLine="568"/>
        <w:jc w:val="both"/>
      </w:pPr>
    </w:p>
    <w:p w14:paraId="7B823FE3" w14:textId="77777777" w:rsidR="00000000" w:rsidRDefault="00DF11FE">
      <w:pPr>
        <w:pStyle w:val="FORMATTEXT"/>
        <w:ind w:firstLine="568"/>
        <w:jc w:val="both"/>
      </w:pPr>
      <w:r>
        <w:t>оперативного управления;</w:t>
      </w:r>
    </w:p>
    <w:p w14:paraId="4ED9F228" w14:textId="77777777" w:rsidR="00000000" w:rsidRDefault="00DF11FE">
      <w:pPr>
        <w:pStyle w:val="FORMATTEXT"/>
        <w:ind w:firstLine="568"/>
        <w:jc w:val="both"/>
      </w:pPr>
    </w:p>
    <w:p w14:paraId="1A2BCAC4" w14:textId="77777777" w:rsidR="00000000" w:rsidRDefault="00DF11FE">
      <w:pPr>
        <w:pStyle w:val="FORMATTEXT"/>
        <w:ind w:firstLine="568"/>
        <w:jc w:val="both"/>
      </w:pPr>
      <w:r>
        <w:t>управления производственно-технической деятельностью;</w:t>
      </w:r>
    </w:p>
    <w:p w14:paraId="1D0E79B4" w14:textId="77777777" w:rsidR="00000000" w:rsidRDefault="00DF11FE">
      <w:pPr>
        <w:pStyle w:val="FORMATTEXT"/>
        <w:ind w:firstLine="568"/>
        <w:jc w:val="both"/>
      </w:pPr>
    </w:p>
    <w:p w14:paraId="4F5FA038" w14:textId="77777777" w:rsidR="00000000" w:rsidRDefault="00DF11FE">
      <w:pPr>
        <w:pStyle w:val="FORMATTEXT"/>
        <w:ind w:firstLine="568"/>
        <w:jc w:val="both"/>
      </w:pPr>
      <w:r>
        <w:t>подготовки эксплуа</w:t>
      </w:r>
      <w:r>
        <w:t>тационного персонала;</w:t>
      </w:r>
    </w:p>
    <w:p w14:paraId="2292562B" w14:textId="77777777" w:rsidR="00000000" w:rsidRDefault="00DF11FE">
      <w:pPr>
        <w:pStyle w:val="FORMATTEXT"/>
        <w:ind w:firstLine="568"/>
        <w:jc w:val="both"/>
      </w:pPr>
    </w:p>
    <w:p w14:paraId="63007095" w14:textId="77777777" w:rsidR="00000000" w:rsidRDefault="00DF11FE">
      <w:pPr>
        <w:pStyle w:val="FORMATTEXT"/>
        <w:ind w:firstLine="568"/>
        <w:jc w:val="both"/>
      </w:pPr>
      <w:r>
        <w:t>технико-экономического прогнозирования и планирования;</w:t>
      </w:r>
    </w:p>
    <w:p w14:paraId="22EBF07A" w14:textId="77777777" w:rsidR="00000000" w:rsidRDefault="00DF11FE">
      <w:pPr>
        <w:pStyle w:val="FORMATTEXT"/>
        <w:ind w:firstLine="568"/>
        <w:jc w:val="both"/>
      </w:pPr>
    </w:p>
    <w:p w14:paraId="507544D2" w14:textId="77777777" w:rsidR="00000000" w:rsidRDefault="00DF11FE">
      <w:pPr>
        <w:pStyle w:val="FORMATTEXT"/>
        <w:ind w:firstLine="568"/>
        <w:jc w:val="both"/>
      </w:pPr>
      <w:r>
        <w:t>управления ремонтом электрооборудования, распределением и сбытом электроэнергии, развитием электрохозяйства, материально-техническим снабжением, кадрами.</w:t>
      </w:r>
    </w:p>
    <w:p w14:paraId="3DDE1796" w14:textId="77777777" w:rsidR="00000000" w:rsidRDefault="00DF11FE">
      <w:pPr>
        <w:pStyle w:val="FORMATTEXT"/>
        <w:ind w:firstLine="568"/>
        <w:jc w:val="both"/>
      </w:pPr>
    </w:p>
    <w:p w14:paraId="0C3BB388" w14:textId="77777777" w:rsidR="00000000" w:rsidRDefault="00DF11FE">
      <w:pPr>
        <w:pStyle w:val="FORMATTEXT"/>
        <w:ind w:firstLine="568"/>
        <w:jc w:val="both"/>
      </w:pPr>
      <w:r>
        <w:t xml:space="preserve">1.5.46. АСУЭ является </w:t>
      </w:r>
      <w:r>
        <w:t>подсистемой автоматизированной системы управления Потребителем (далее - АСУП) и должна иметь необходимые средства связи и телемеханики с диспетчерскими пунктами энергоснабжающей организации в объеме, согласованном с последней.</w:t>
      </w:r>
    </w:p>
    <w:p w14:paraId="69631A4E" w14:textId="77777777" w:rsidR="00000000" w:rsidRDefault="00DF11FE">
      <w:pPr>
        <w:pStyle w:val="FORMATTEXT"/>
        <w:ind w:firstLine="568"/>
        <w:jc w:val="both"/>
      </w:pPr>
    </w:p>
    <w:p w14:paraId="19F5217E" w14:textId="77777777" w:rsidR="00000000" w:rsidRDefault="00DF11FE">
      <w:pPr>
        <w:pStyle w:val="FORMATTEXT"/>
        <w:ind w:firstLine="568"/>
        <w:jc w:val="both"/>
      </w:pPr>
      <w:r>
        <w:t>1.5.47. Комплексы задач АСУЭ</w:t>
      </w:r>
      <w:r>
        <w:t xml:space="preserve"> в каждом электрохозяйстве должны выбираться исходя из производственной и экономической целесообразности с учетом рационального использования имеющихся типовых решений пакетов прикладных программ и возможностей технических средств.</w:t>
      </w:r>
    </w:p>
    <w:p w14:paraId="6C129B9D" w14:textId="77777777" w:rsidR="00000000" w:rsidRDefault="00DF11FE">
      <w:pPr>
        <w:pStyle w:val="FORMATTEXT"/>
        <w:ind w:firstLine="568"/>
        <w:jc w:val="both"/>
      </w:pPr>
    </w:p>
    <w:p w14:paraId="20E8C2C2" w14:textId="77777777" w:rsidR="00000000" w:rsidRDefault="00DF11FE">
      <w:pPr>
        <w:pStyle w:val="FORMATTEXT"/>
        <w:ind w:firstLine="568"/>
        <w:jc w:val="both"/>
      </w:pPr>
      <w:r>
        <w:t>1.5.48. В состав компле</w:t>
      </w:r>
      <w:r>
        <w:t>кса технических средств АСУЭ должны входить:</w:t>
      </w:r>
    </w:p>
    <w:p w14:paraId="1C845589" w14:textId="77777777" w:rsidR="00000000" w:rsidRDefault="00DF11FE">
      <w:pPr>
        <w:pStyle w:val="FORMATTEXT"/>
        <w:ind w:firstLine="568"/>
        <w:jc w:val="both"/>
      </w:pPr>
    </w:p>
    <w:p w14:paraId="1BD22012" w14:textId="77777777" w:rsidR="00000000" w:rsidRDefault="00DF11FE">
      <w:pPr>
        <w:pStyle w:val="FORMATTEXT"/>
        <w:ind w:firstLine="568"/>
        <w:jc w:val="both"/>
      </w:pPr>
      <w:r>
        <w:t>средства сбора и передачи информации (датчики информации, каналы связи, устройства телемеханики, аппаратура передачи данных и т.д.);</w:t>
      </w:r>
    </w:p>
    <w:p w14:paraId="672507F6" w14:textId="77777777" w:rsidR="00000000" w:rsidRDefault="00DF11FE">
      <w:pPr>
        <w:pStyle w:val="FORMATTEXT"/>
        <w:ind w:firstLine="568"/>
        <w:jc w:val="both"/>
      </w:pPr>
    </w:p>
    <w:p w14:paraId="12AF55C4" w14:textId="77777777" w:rsidR="00000000" w:rsidRDefault="00DF11FE">
      <w:pPr>
        <w:pStyle w:val="FORMATTEXT"/>
        <w:ind w:firstLine="568"/>
        <w:jc w:val="both"/>
      </w:pPr>
      <w:r>
        <w:t>средства обработки и отображения информации (ЭВМ, аналоговые и цифровые приб</w:t>
      </w:r>
      <w:r>
        <w:t>оры, дисплеи, устройства печати и др.);</w:t>
      </w:r>
    </w:p>
    <w:p w14:paraId="6B79FB2B" w14:textId="77777777" w:rsidR="00000000" w:rsidRDefault="00DF11FE">
      <w:pPr>
        <w:pStyle w:val="FORMATTEXT"/>
        <w:ind w:firstLine="568"/>
        <w:jc w:val="both"/>
      </w:pPr>
    </w:p>
    <w:p w14:paraId="41A59EF3" w14:textId="77777777" w:rsidR="00000000" w:rsidRDefault="00DF11FE">
      <w:pPr>
        <w:pStyle w:val="FORMATTEXT"/>
        <w:ind w:firstLine="568"/>
        <w:jc w:val="both"/>
      </w:pPr>
      <w:r>
        <w:t>вспомогательные системы (электропитания, кондиционирования воздуха, противопожарные).</w:t>
      </w:r>
    </w:p>
    <w:p w14:paraId="09CFB3B6" w14:textId="77777777" w:rsidR="00000000" w:rsidRDefault="00DF11FE">
      <w:pPr>
        <w:pStyle w:val="FORMATTEXT"/>
        <w:ind w:firstLine="568"/>
        <w:jc w:val="both"/>
      </w:pPr>
    </w:p>
    <w:p w14:paraId="002E0205" w14:textId="77777777" w:rsidR="00000000" w:rsidRDefault="00DF11FE">
      <w:pPr>
        <w:pStyle w:val="FORMATTEXT"/>
        <w:ind w:firstLine="568"/>
        <w:jc w:val="both"/>
      </w:pPr>
      <w:r>
        <w:t>1.5.49. Ввод АСУЭ в эксплуатацию должен производиться в установленном порядке на основании акта приемочной комиссии. Вводу в про</w:t>
      </w:r>
      <w:r>
        <w:t>мышленную эксплуатацию может предшествовать опытная ее эксплуатация продолжительностью не более 6 мес.</w:t>
      </w:r>
    </w:p>
    <w:p w14:paraId="00103670" w14:textId="77777777" w:rsidR="00000000" w:rsidRDefault="00DF11FE">
      <w:pPr>
        <w:pStyle w:val="FORMATTEXT"/>
        <w:ind w:firstLine="568"/>
        <w:jc w:val="both"/>
      </w:pPr>
    </w:p>
    <w:p w14:paraId="09051825" w14:textId="77777777" w:rsidR="00000000" w:rsidRDefault="00DF11FE">
      <w:pPr>
        <w:pStyle w:val="FORMATTEXT"/>
        <w:ind w:firstLine="568"/>
        <w:jc w:val="both"/>
      </w:pPr>
      <w:r>
        <w:t>Создание и ввод АСУЭ в эксплуатацию можно осуществлять очередями.</w:t>
      </w:r>
    </w:p>
    <w:p w14:paraId="237C00CC" w14:textId="77777777" w:rsidR="00000000" w:rsidRDefault="00DF11FE">
      <w:pPr>
        <w:pStyle w:val="FORMATTEXT"/>
        <w:ind w:firstLine="568"/>
        <w:jc w:val="both"/>
      </w:pPr>
    </w:p>
    <w:p w14:paraId="67375C85" w14:textId="77777777" w:rsidR="00000000" w:rsidRDefault="00DF11FE">
      <w:pPr>
        <w:pStyle w:val="FORMATTEXT"/>
        <w:ind w:firstLine="568"/>
        <w:jc w:val="both"/>
      </w:pPr>
      <w:r>
        <w:t xml:space="preserve">Приемка АСУЭ в промышленную эксплуатацию должна производиться по завершении приемки </w:t>
      </w:r>
      <w:r>
        <w:t>в промышленную эксплуатацию решения всех задач, предусмотренных для вводимой очереди.</w:t>
      </w:r>
    </w:p>
    <w:p w14:paraId="51E55190" w14:textId="77777777" w:rsidR="00000000" w:rsidRDefault="00DF11FE">
      <w:pPr>
        <w:pStyle w:val="FORMATTEXT"/>
        <w:ind w:firstLine="568"/>
        <w:jc w:val="both"/>
      </w:pPr>
    </w:p>
    <w:p w14:paraId="6576F167" w14:textId="77777777" w:rsidR="00000000" w:rsidRDefault="00DF11FE">
      <w:pPr>
        <w:pStyle w:val="FORMATTEXT"/>
        <w:ind w:firstLine="568"/>
        <w:jc w:val="both"/>
      </w:pPr>
      <w:r>
        <w:t>1.5.50. При организации эксплуатации АСУЭ обязанности структурных подразделений по обслуживанию комплекса технических средств, программному обеспечению должны быть опред</w:t>
      </w:r>
      <w:r>
        <w:t>елены приказом руководителя Потребителя.</w:t>
      </w:r>
    </w:p>
    <w:p w14:paraId="1F17F26F" w14:textId="77777777" w:rsidR="00000000" w:rsidRDefault="00DF11FE">
      <w:pPr>
        <w:pStyle w:val="FORMATTEXT"/>
        <w:ind w:firstLine="568"/>
        <w:jc w:val="both"/>
      </w:pPr>
    </w:p>
    <w:p w14:paraId="74BC4305" w14:textId="77777777" w:rsidR="00000000" w:rsidRDefault="00DF11FE">
      <w:pPr>
        <w:pStyle w:val="FORMATTEXT"/>
        <w:ind w:firstLine="568"/>
        <w:jc w:val="both"/>
      </w:pPr>
      <w:r>
        <w:t>При этом эксплуатацию и ремонт оборудования высокочастотных каналов телефонной связи и телемеханики по линиям электропередачи напряжением выше 1000 В (конденсаторы связи, реакторы высокочастотных заградителей, зазе</w:t>
      </w:r>
      <w:r>
        <w:t>мляющие ножи, устройства антенной связи, проходные изоляторы, разрядники элементов настройки и фильтров присоединения и т.д.) должен осуществлять персонал, обслуживающий установки напряжением выше 1000 В.</w:t>
      </w:r>
    </w:p>
    <w:p w14:paraId="75640795" w14:textId="77777777" w:rsidR="00000000" w:rsidRDefault="00DF11FE">
      <w:pPr>
        <w:pStyle w:val="FORMATTEXT"/>
        <w:ind w:firstLine="568"/>
        <w:jc w:val="both"/>
      </w:pPr>
    </w:p>
    <w:p w14:paraId="1983C735" w14:textId="77777777" w:rsidR="00000000" w:rsidRDefault="00DF11FE">
      <w:pPr>
        <w:pStyle w:val="FORMATTEXT"/>
        <w:ind w:firstLine="568"/>
        <w:jc w:val="both"/>
      </w:pPr>
      <w:r>
        <w:t>Техническое обслуживание и поверку датчиков (преоб</w:t>
      </w:r>
      <w:r>
        <w:t>разователей) телеизмерений, включаемых в цепи вторичных обмоток трансформаторов тока и напряжения, должен производить персонал соответствующих подразделений, занимающихся эксплуатацией устройств релейной защиты и автоматики и метрологическим обеспечением.</w:t>
      </w:r>
    </w:p>
    <w:p w14:paraId="6F7DFB44" w14:textId="77777777" w:rsidR="00000000" w:rsidRDefault="00DF11FE">
      <w:pPr>
        <w:pStyle w:val="FORMATTEXT"/>
        <w:ind w:firstLine="568"/>
        <w:jc w:val="both"/>
      </w:pPr>
    </w:p>
    <w:p w14:paraId="4F1D56B0" w14:textId="77777777" w:rsidR="00000000" w:rsidRDefault="00DF11FE">
      <w:pPr>
        <w:pStyle w:val="FORMATTEXT"/>
        <w:ind w:firstLine="568"/>
        <w:jc w:val="both"/>
      </w:pPr>
      <w:r>
        <w:t>1.5.51. Подразделения, обслуживающие АСУЭ, должны обеспечивать:</w:t>
      </w:r>
    </w:p>
    <w:p w14:paraId="339388DC" w14:textId="77777777" w:rsidR="00000000" w:rsidRDefault="00DF11FE">
      <w:pPr>
        <w:pStyle w:val="FORMATTEXT"/>
        <w:ind w:firstLine="568"/>
        <w:jc w:val="both"/>
      </w:pPr>
    </w:p>
    <w:p w14:paraId="3DF6417B" w14:textId="77777777" w:rsidR="00000000" w:rsidRDefault="00DF11FE">
      <w:pPr>
        <w:pStyle w:val="FORMATTEXT"/>
        <w:ind w:firstLine="568"/>
        <w:jc w:val="both"/>
      </w:pPr>
      <w:r>
        <w:t>надежную эксплуатацию технических средств, информационного и программного обеспечения;</w:t>
      </w:r>
    </w:p>
    <w:p w14:paraId="2B3AD231" w14:textId="77777777" w:rsidR="00000000" w:rsidRDefault="00DF11FE">
      <w:pPr>
        <w:pStyle w:val="FORMATTEXT"/>
        <w:ind w:firstLine="568"/>
        <w:jc w:val="both"/>
      </w:pPr>
    </w:p>
    <w:p w14:paraId="0A9E78B9" w14:textId="77777777" w:rsidR="00000000" w:rsidRDefault="00DF11FE">
      <w:pPr>
        <w:pStyle w:val="FORMATTEXT"/>
        <w:ind w:firstLine="568"/>
        <w:jc w:val="both"/>
      </w:pPr>
      <w:r>
        <w:t>предоставление согласно графику соответствующим подразделениям информации, обработанной ЭВМ;</w:t>
      </w:r>
    </w:p>
    <w:p w14:paraId="7C89F94A" w14:textId="77777777" w:rsidR="00000000" w:rsidRDefault="00DF11FE">
      <w:pPr>
        <w:pStyle w:val="FORMATTEXT"/>
        <w:ind w:firstLine="568"/>
        <w:jc w:val="both"/>
      </w:pPr>
    </w:p>
    <w:p w14:paraId="542D92E7" w14:textId="77777777" w:rsidR="00000000" w:rsidRDefault="00DF11FE">
      <w:pPr>
        <w:pStyle w:val="FORMATTEXT"/>
        <w:ind w:firstLine="568"/>
        <w:jc w:val="both"/>
      </w:pPr>
      <w:r>
        <w:t>эффектив</w:t>
      </w:r>
      <w:r>
        <w:t>ное использование вычислительной техники в соответствии с действующими нормативами;</w:t>
      </w:r>
    </w:p>
    <w:p w14:paraId="73698E0B" w14:textId="77777777" w:rsidR="00000000" w:rsidRDefault="00DF11FE">
      <w:pPr>
        <w:pStyle w:val="FORMATTEXT"/>
        <w:ind w:firstLine="568"/>
        <w:jc w:val="both"/>
      </w:pPr>
    </w:p>
    <w:p w14:paraId="337B2BF1" w14:textId="77777777" w:rsidR="00000000" w:rsidRDefault="00DF11FE">
      <w:pPr>
        <w:pStyle w:val="FORMATTEXT"/>
        <w:ind w:firstLine="568"/>
        <w:jc w:val="both"/>
      </w:pPr>
      <w:r>
        <w:t>совершенствование и развитие системы управления, включая внедрение новых задач, модернизацию программ, находящихся в эксплуатации, освоение передовой технологии сбора и по</w:t>
      </w:r>
      <w:r>
        <w:t>дготовки исходной информации;</w:t>
      </w:r>
    </w:p>
    <w:p w14:paraId="17517E6A" w14:textId="77777777" w:rsidR="00000000" w:rsidRDefault="00DF11FE">
      <w:pPr>
        <w:pStyle w:val="FORMATTEXT"/>
        <w:ind w:firstLine="568"/>
        <w:jc w:val="both"/>
      </w:pPr>
    </w:p>
    <w:p w14:paraId="2C6B7563" w14:textId="77777777" w:rsidR="00000000" w:rsidRDefault="00DF11FE">
      <w:pPr>
        <w:pStyle w:val="FORMATTEXT"/>
        <w:ind w:firstLine="568"/>
        <w:jc w:val="both"/>
      </w:pPr>
      <w:r>
        <w:t>ведение классификаторов нормативно-справочной информации;</w:t>
      </w:r>
    </w:p>
    <w:p w14:paraId="31831861" w14:textId="77777777" w:rsidR="00000000" w:rsidRDefault="00DF11FE">
      <w:pPr>
        <w:pStyle w:val="FORMATTEXT"/>
        <w:ind w:firstLine="568"/>
        <w:jc w:val="both"/>
      </w:pPr>
    </w:p>
    <w:p w14:paraId="0D4B0AAC" w14:textId="77777777" w:rsidR="00000000" w:rsidRDefault="00DF11FE">
      <w:pPr>
        <w:pStyle w:val="FORMATTEXT"/>
        <w:ind w:firstLine="568"/>
        <w:jc w:val="both"/>
      </w:pPr>
      <w:r>
        <w:t>организацию информационного взаимодействия со смежными иерархическими уровнями АСУЭ;</w:t>
      </w:r>
    </w:p>
    <w:p w14:paraId="12E51C43" w14:textId="77777777" w:rsidR="00000000" w:rsidRDefault="00DF11FE">
      <w:pPr>
        <w:pStyle w:val="FORMATTEXT"/>
        <w:ind w:firstLine="568"/>
        <w:jc w:val="both"/>
      </w:pPr>
    </w:p>
    <w:p w14:paraId="7A79FD85" w14:textId="77777777" w:rsidR="00000000" w:rsidRDefault="00DF11FE">
      <w:pPr>
        <w:pStyle w:val="FORMATTEXT"/>
        <w:ind w:firstLine="568"/>
        <w:jc w:val="both"/>
      </w:pPr>
      <w:r>
        <w:t>разработку инструктивных и методических материалов, необходимых для функциониров</w:t>
      </w:r>
      <w:r>
        <w:t>ания АСУЭ;</w:t>
      </w:r>
    </w:p>
    <w:p w14:paraId="34FFC696" w14:textId="77777777" w:rsidR="00000000" w:rsidRDefault="00DF11FE">
      <w:pPr>
        <w:pStyle w:val="FORMATTEXT"/>
        <w:ind w:firstLine="568"/>
        <w:jc w:val="both"/>
      </w:pPr>
    </w:p>
    <w:p w14:paraId="5372384A" w14:textId="77777777" w:rsidR="00000000" w:rsidRDefault="00DF11FE">
      <w:pPr>
        <w:pStyle w:val="FORMATTEXT"/>
        <w:ind w:firstLine="568"/>
        <w:jc w:val="both"/>
      </w:pPr>
      <w:r>
        <w:t>анализ работы АСУЭ, ее экономической эффективности, своевременное представление отчетности.</w:t>
      </w:r>
    </w:p>
    <w:p w14:paraId="5FE659E1" w14:textId="77777777" w:rsidR="00000000" w:rsidRDefault="00DF11FE">
      <w:pPr>
        <w:pStyle w:val="FORMATTEXT"/>
        <w:ind w:firstLine="568"/>
        <w:jc w:val="both"/>
      </w:pPr>
    </w:p>
    <w:p w14:paraId="2312F544" w14:textId="77777777" w:rsidR="00000000" w:rsidRDefault="00DF11FE">
      <w:pPr>
        <w:pStyle w:val="FORMATTEXT"/>
        <w:ind w:firstLine="568"/>
        <w:jc w:val="both"/>
      </w:pPr>
      <w:r>
        <w:t>1.5.52. По каждой АСУЭ обслуживающий ее персонал должен вести техническую и эксплуатационную документацию по перечню, утвержденному техническим руково</w:t>
      </w:r>
      <w:r>
        <w:t>дителем Потребителя.</w:t>
      </w:r>
    </w:p>
    <w:p w14:paraId="2957F417" w14:textId="77777777" w:rsidR="00000000" w:rsidRDefault="00DF11FE">
      <w:pPr>
        <w:pStyle w:val="FORMATTEXT"/>
        <w:ind w:firstLine="568"/>
        <w:jc w:val="both"/>
      </w:pPr>
    </w:p>
    <w:p w14:paraId="2E3BEDA6" w14:textId="77777777" w:rsidR="00000000" w:rsidRDefault="00DF11FE">
      <w:pPr>
        <w:pStyle w:val="FORMATTEXT"/>
        <w:ind w:firstLine="568"/>
        <w:jc w:val="both"/>
      </w:pPr>
      <w:r>
        <w:t>1.5.53. Для вывода из работы выходных цепей телеуправления на подстанциях и диспетчерских пунктах должны применяться специальные общие ключи или отключающие устройства. Отключение цепей телеуправления и телесигнализации отдельных прис</w:t>
      </w:r>
      <w:r>
        <w:t>оединений должно производиться на разъемных зажимах либо на индивидуальных отключающих устройствах по разрешению и заявке соответствующей диспетчерской службы. Все операции с общими ключами телеуправления и индивидуальными отключающими устройствами в цепях</w:t>
      </w:r>
      <w:r>
        <w:t xml:space="preserve"> телеуправления и телесигнализации разрешается выполнять только по указанию или с ведома старшего работника из оперативного персонала.</w:t>
      </w:r>
    </w:p>
    <w:p w14:paraId="4C18C43C" w14:textId="77777777" w:rsidR="00000000" w:rsidRDefault="00DF11FE">
      <w:pPr>
        <w:pStyle w:val="FORMATTEXT"/>
        <w:ind w:firstLine="568"/>
        <w:jc w:val="both"/>
      </w:pPr>
    </w:p>
    <w:p w14:paraId="6D2CFDD9" w14:textId="77777777" w:rsidR="00000000" w:rsidRDefault="00DF11FE">
      <w:pPr>
        <w:pStyle w:val="FORMATTEXT"/>
        <w:ind w:firstLine="568"/>
        <w:jc w:val="both"/>
      </w:pPr>
      <w:r>
        <w:t>1.5.54. Ремонтно-профилактические работы на технических средствах АСУЭ должны выполняться в соответствии с утвержденными</w:t>
      </w:r>
      <w:r>
        <w:t xml:space="preserve"> графиками. Порядок их вывода в ремонт, технического обслуживания и ремонта должен определяться утвержденным положением.</w:t>
      </w:r>
    </w:p>
    <w:p w14:paraId="721355AE" w14:textId="77777777" w:rsidR="00000000" w:rsidRDefault="00DF11FE">
      <w:pPr>
        <w:pStyle w:val="FORMATTEXT"/>
        <w:ind w:firstLine="568"/>
        <w:jc w:val="both"/>
      </w:pPr>
    </w:p>
    <w:p w14:paraId="6ACAEB1F" w14:textId="77777777" w:rsidR="00000000" w:rsidRDefault="00DF11FE">
      <w:pPr>
        <w:pStyle w:val="FORMATTEXT"/>
        <w:ind w:firstLine="568"/>
        <w:jc w:val="both"/>
      </w:pPr>
      <w:r>
        <w:t>Вывод из работы средств диспетчерской связи и систем телемеханики должен оформляться оперативной заявкой.</w:t>
      </w:r>
    </w:p>
    <w:p w14:paraId="05AAE84B" w14:textId="77777777" w:rsidR="00000000" w:rsidRDefault="00DF11FE">
      <w:pPr>
        <w:pStyle w:val="FORMATTEXT"/>
        <w:ind w:firstLine="568"/>
        <w:jc w:val="both"/>
      </w:pPr>
    </w:p>
    <w:p w14:paraId="089E4B9C" w14:textId="77777777" w:rsidR="00000000" w:rsidRDefault="00DF11FE">
      <w:pPr>
        <w:pStyle w:val="FORMATTEXT"/>
        <w:ind w:firstLine="568"/>
        <w:jc w:val="both"/>
      </w:pPr>
      <w:r>
        <w:t>1.5.55. Руководитель Потреб</w:t>
      </w:r>
      <w:r>
        <w:t>ителя должен обеспечить проведение анализа функционирования АСУЭ, контроль над эксплуатацией и разработку мероприятий по развитию и совершенствованию АСУЭ и ее своевременному перевооружению.</w:t>
      </w:r>
    </w:p>
    <w:p w14:paraId="3BC7424A" w14:textId="77777777" w:rsidR="00000000" w:rsidRDefault="00DF11FE">
      <w:pPr>
        <w:pStyle w:val="FORMATTEXT"/>
        <w:ind w:firstLine="568"/>
        <w:jc w:val="both"/>
      </w:pPr>
    </w:p>
    <w:p w14:paraId="6646E793" w14:textId="77777777" w:rsidR="00000000" w:rsidRDefault="00DF11FE">
      <w:pPr>
        <w:pStyle w:val="HEADERTEXT"/>
        <w:rPr>
          <w:b/>
          <w:bCs/>
        </w:rPr>
      </w:pPr>
    </w:p>
    <w:p w14:paraId="492ED24F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1.6</w:t>
      </w:r>
    </w:p>
    <w:p w14:paraId="24470DB9" w14:textId="77777777" w:rsidR="00000000" w:rsidRDefault="00DF11FE">
      <w:pPr>
        <w:pStyle w:val="HEADERTEXT"/>
        <w:rPr>
          <w:b/>
          <w:bCs/>
        </w:rPr>
      </w:pPr>
    </w:p>
    <w:p w14:paraId="54E630B2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Техобслуживание, ремонт, модернизация и реконструк</w:t>
      </w:r>
      <w:r>
        <w:rPr>
          <w:b/>
          <w:bCs/>
        </w:rPr>
        <w:t xml:space="preserve">ция </w:t>
      </w:r>
    </w:p>
    <w:p w14:paraId="1DE7093D" w14:textId="77777777" w:rsidR="00000000" w:rsidRDefault="00DF11FE">
      <w:pPr>
        <w:pStyle w:val="FORMATTEXT"/>
        <w:ind w:firstLine="568"/>
        <w:jc w:val="both"/>
      </w:pPr>
      <w:r>
        <w:t>1.6.1. Потребители должны обеспечить проведение технического обслуживания, планово-предупредительных ремонтов, модернизации и реконструкции оборудования электроустановок. Ответственность за их проведение возлагается на руководителя.</w:t>
      </w:r>
    </w:p>
    <w:p w14:paraId="435A2434" w14:textId="77777777" w:rsidR="00000000" w:rsidRDefault="00DF11FE">
      <w:pPr>
        <w:pStyle w:val="FORMATTEXT"/>
        <w:ind w:firstLine="568"/>
        <w:jc w:val="both"/>
      </w:pPr>
    </w:p>
    <w:p w14:paraId="742BBDD2" w14:textId="77777777" w:rsidR="00000000" w:rsidRDefault="00DF11FE">
      <w:pPr>
        <w:pStyle w:val="FORMATTEXT"/>
        <w:ind w:firstLine="568"/>
        <w:jc w:val="both"/>
      </w:pPr>
      <w:r>
        <w:t>1.6.2. Объем техн</w:t>
      </w:r>
      <w:r>
        <w:t xml:space="preserve">ического обслуживания и планово-предупредительных ремонтов должен определяться необходимостью поддержания работоспособности электроустановок, периодического </w:t>
      </w:r>
      <w:r>
        <w:lastRenderedPageBreak/>
        <w:t>их восстановления и приведения в соответствие с меняющимися условиями работы.</w:t>
      </w:r>
    </w:p>
    <w:p w14:paraId="4D1E26D0" w14:textId="77777777" w:rsidR="00000000" w:rsidRDefault="00DF11FE">
      <w:pPr>
        <w:pStyle w:val="FORMATTEXT"/>
        <w:ind w:firstLine="568"/>
        <w:jc w:val="both"/>
      </w:pPr>
    </w:p>
    <w:p w14:paraId="18C3C76A" w14:textId="77777777" w:rsidR="00000000" w:rsidRDefault="00DF11FE">
      <w:pPr>
        <w:pStyle w:val="FORMATTEXT"/>
        <w:ind w:firstLine="568"/>
        <w:jc w:val="both"/>
      </w:pPr>
      <w:r>
        <w:t>1.6.3. На все виды р</w:t>
      </w:r>
      <w:r>
        <w:t>емонтов основного оборудования электроустановок должны быть составлены ответственным за электрохозяйство годовые планы (графики), утверждаемые техническим руководителем Потребителя.</w:t>
      </w:r>
    </w:p>
    <w:p w14:paraId="29C5FCC9" w14:textId="77777777" w:rsidR="00000000" w:rsidRDefault="00DF11FE">
      <w:pPr>
        <w:pStyle w:val="FORMATTEXT"/>
        <w:ind w:firstLine="568"/>
        <w:jc w:val="both"/>
      </w:pPr>
    </w:p>
    <w:p w14:paraId="2B7F653E" w14:textId="77777777" w:rsidR="00000000" w:rsidRDefault="00DF11FE">
      <w:pPr>
        <w:pStyle w:val="FORMATTEXT"/>
        <w:ind w:firstLine="568"/>
        <w:jc w:val="both"/>
      </w:pPr>
      <w:r>
        <w:t>Ремонт электрооборудования и аппаратов, непосредственно связанных с техно</w:t>
      </w:r>
      <w:r>
        <w:t>логическими агрегатами, должен выполняться одновременно с ремонтом последних.</w:t>
      </w:r>
    </w:p>
    <w:p w14:paraId="515BB42B" w14:textId="77777777" w:rsidR="00000000" w:rsidRDefault="00DF11FE">
      <w:pPr>
        <w:pStyle w:val="FORMATTEXT"/>
        <w:ind w:firstLine="568"/>
        <w:jc w:val="both"/>
      </w:pPr>
    </w:p>
    <w:p w14:paraId="461BBBC0" w14:textId="77777777" w:rsidR="00000000" w:rsidRDefault="00DF11FE">
      <w:pPr>
        <w:pStyle w:val="FORMATTEXT"/>
        <w:ind w:firstLine="568"/>
        <w:jc w:val="both"/>
      </w:pPr>
      <w:r>
        <w:t xml:space="preserve">1.6.4. Графики ремонтов электроустановок, влияющие на изменение объемов производства, должны быть утверждены руководителем организации. Потребителям следует разрабатывать также </w:t>
      </w:r>
      <w:r>
        <w:t>долгосрочные планы технического перевооружения и реконструкции электроустановок.</w:t>
      </w:r>
    </w:p>
    <w:p w14:paraId="30FE7E55" w14:textId="77777777" w:rsidR="00000000" w:rsidRDefault="00DF11FE">
      <w:pPr>
        <w:pStyle w:val="FORMATTEXT"/>
        <w:ind w:firstLine="568"/>
        <w:jc w:val="both"/>
      </w:pPr>
    </w:p>
    <w:p w14:paraId="2E414498" w14:textId="77777777" w:rsidR="00000000" w:rsidRDefault="00DF11FE">
      <w:pPr>
        <w:pStyle w:val="FORMATTEXT"/>
        <w:ind w:firstLine="568"/>
        <w:jc w:val="both"/>
      </w:pPr>
      <w:r>
        <w:t xml:space="preserve">1.6.5. Периодичность и продолжительность всех видов ремонта, а также продолжительность ежегодного простоя в ремонте для отдельных видов электрооборудования устанавливаются в </w:t>
      </w:r>
      <w:r>
        <w:t>соответствии с настоящими Правилами, действующими отраслевыми нормами и указаниями заводов-изготовителей.</w:t>
      </w:r>
    </w:p>
    <w:p w14:paraId="18F13A29" w14:textId="77777777" w:rsidR="00000000" w:rsidRDefault="00DF11FE">
      <w:pPr>
        <w:pStyle w:val="FORMATTEXT"/>
        <w:ind w:firstLine="568"/>
        <w:jc w:val="both"/>
      </w:pPr>
    </w:p>
    <w:p w14:paraId="7951008C" w14:textId="77777777" w:rsidR="00000000" w:rsidRDefault="00DF11FE">
      <w:pPr>
        <w:pStyle w:val="FORMATTEXT"/>
        <w:ind w:firstLine="568"/>
        <w:jc w:val="both"/>
      </w:pPr>
      <w:r>
        <w:t>1.6.6. Техническое обслуживание и ремонт могут проводиться и по результатам технического диагностирования при функционировании у Потребителя системы</w:t>
      </w:r>
      <w:r>
        <w:t xml:space="preserve"> технического диагностирования - совокупности объекта диагностирования, процесса диагностирования и исполнителей, подготовленных к диагностированию и осуществляющих его по правилам, установленным соответствующей документацией.</w:t>
      </w:r>
    </w:p>
    <w:p w14:paraId="338EE9E7" w14:textId="77777777" w:rsidR="00000000" w:rsidRDefault="00DF11FE">
      <w:pPr>
        <w:pStyle w:val="FORMATTEXT"/>
        <w:ind w:firstLine="568"/>
        <w:jc w:val="both"/>
      </w:pPr>
    </w:p>
    <w:p w14:paraId="0CB02441" w14:textId="77777777" w:rsidR="00000000" w:rsidRDefault="00DF11FE">
      <w:pPr>
        <w:pStyle w:val="FORMATTEXT"/>
        <w:ind w:firstLine="568"/>
        <w:jc w:val="both"/>
      </w:pPr>
      <w:r>
        <w:t>К такой документации относят</w:t>
      </w:r>
      <w:r>
        <w:t>ся: отраслевой стандарт (далее - ОСТ), ведомственный руководящий документ (далее - ВРД), регламент, стандарт предприятия (далее - СТП) и другие документы, принятые в данной отрасли или у данного Потребителя.</w:t>
      </w:r>
    </w:p>
    <w:p w14:paraId="5C6B8337" w14:textId="77777777" w:rsidR="00000000" w:rsidRDefault="00DF11FE">
      <w:pPr>
        <w:pStyle w:val="FORMATTEXT"/>
        <w:ind w:firstLine="568"/>
        <w:jc w:val="both"/>
      </w:pPr>
    </w:p>
    <w:p w14:paraId="2395B843" w14:textId="77777777" w:rsidR="00000000" w:rsidRDefault="00DF11FE">
      <w:pPr>
        <w:pStyle w:val="FORMATTEXT"/>
        <w:ind w:firstLine="568"/>
        <w:jc w:val="both"/>
      </w:pPr>
      <w:r>
        <w:t>В данном документе, составленном в соответствии</w:t>
      </w:r>
      <w:r>
        <w:t xml:space="preserve"> с действующими правилами органов государственного надзора и государственными стандартами, описывается весь порядок проведения технического диагностирования и поставки технического диагноза. Документ составляется раздельно по видам электроустановок. Для эл</w:t>
      </w:r>
      <w:r>
        <w:t xml:space="preserve">ектрооборудования рекомендуемый примерный порядок технического диагностирования электроустановок Потребителей представлен в </w:t>
      </w:r>
      <w:r>
        <w:fldChar w:fldCharType="begin"/>
      </w:r>
      <w:r>
        <w:instrText xml:space="preserve"> HYPERLINK "kodeks://link/d?nd=901839683&amp;point=mark=00000000000000000000000000000000000000000000000000A8K0NF"\o"’’Об утверждении Пра</w:instrText>
      </w:r>
      <w:r>
        <w:instrText>вил технической эксплуатации электроустановок потребителей (с изменениями на 13 сентября 2018 года)’’</w:instrText>
      </w:r>
    </w:p>
    <w:p w14:paraId="41CAAFAB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17C1F7FC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приложении 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07532F41" w14:textId="77777777" w:rsidR="00000000" w:rsidRDefault="00DF11FE">
      <w:pPr>
        <w:pStyle w:val="FORMATTEXT"/>
        <w:ind w:firstLine="568"/>
        <w:jc w:val="both"/>
      </w:pPr>
    </w:p>
    <w:p w14:paraId="1D4886A4" w14:textId="77777777" w:rsidR="00000000" w:rsidRDefault="00DF11FE">
      <w:pPr>
        <w:pStyle w:val="FORMATTEXT"/>
        <w:ind w:firstLine="568"/>
        <w:jc w:val="both"/>
      </w:pPr>
      <w:r>
        <w:t>1.6.7. По истечении установленного нормат</w:t>
      </w:r>
      <w:r>
        <w:t>ивно-технической документацией срока службы все технологические системы и электрооборудование должны подвергаться техническому освидетельствованию комиссией, возглавляемой техническим руководителем Потребителя, с целью оценки состояния, установления сроков</w:t>
      </w:r>
      <w:r>
        <w:t xml:space="preserve"> дальнейшей работы и условий эксплуатации.</w:t>
      </w:r>
    </w:p>
    <w:p w14:paraId="0261F3A2" w14:textId="77777777" w:rsidR="00000000" w:rsidRDefault="00DF11FE">
      <w:pPr>
        <w:pStyle w:val="FORMATTEXT"/>
        <w:ind w:firstLine="568"/>
        <w:jc w:val="both"/>
      </w:pPr>
    </w:p>
    <w:p w14:paraId="02CC4E38" w14:textId="77777777" w:rsidR="00000000" w:rsidRDefault="00DF11FE">
      <w:pPr>
        <w:pStyle w:val="FORMATTEXT"/>
        <w:ind w:firstLine="568"/>
        <w:jc w:val="both"/>
      </w:pPr>
      <w:r>
        <w:t>Результаты работы комиссии должны отражаться в акте и технических паспортах технологических систем и электрооборудования с обязательным указанием срока последующего освидетельствования.</w:t>
      </w:r>
    </w:p>
    <w:p w14:paraId="72E16EF1" w14:textId="77777777" w:rsidR="00000000" w:rsidRDefault="00DF11FE">
      <w:pPr>
        <w:pStyle w:val="FORMATTEXT"/>
        <w:ind w:firstLine="568"/>
        <w:jc w:val="both"/>
      </w:pPr>
    </w:p>
    <w:p w14:paraId="4D6A1805" w14:textId="77777777" w:rsidR="00000000" w:rsidRDefault="00DF11FE">
      <w:pPr>
        <w:pStyle w:val="FORMATTEXT"/>
        <w:ind w:firstLine="568"/>
        <w:jc w:val="both"/>
      </w:pPr>
      <w:r>
        <w:t>Техническое освидетельств</w:t>
      </w:r>
      <w:r>
        <w:t>ование может также производиться специализированными организациями.</w:t>
      </w:r>
    </w:p>
    <w:p w14:paraId="7A284F8E" w14:textId="77777777" w:rsidR="00000000" w:rsidRDefault="00DF11FE">
      <w:pPr>
        <w:pStyle w:val="FORMATTEXT"/>
        <w:ind w:firstLine="568"/>
        <w:jc w:val="both"/>
      </w:pPr>
    </w:p>
    <w:p w14:paraId="7780EF52" w14:textId="77777777" w:rsidR="00000000" w:rsidRDefault="00DF11FE">
      <w:pPr>
        <w:pStyle w:val="FORMATTEXT"/>
        <w:ind w:firstLine="568"/>
        <w:jc w:val="both"/>
      </w:pPr>
      <w:r>
        <w:t>1.6.8. Конструктивные изменения электрооборудования и аппаратов, а также изменения электрических схем при выполнении ремонтов осуществляются по утвержденной технической документации.</w:t>
      </w:r>
    </w:p>
    <w:p w14:paraId="286A1CFE" w14:textId="77777777" w:rsidR="00000000" w:rsidRDefault="00DF11FE">
      <w:pPr>
        <w:pStyle w:val="FORMATTEXT"/>
        <w:ind w:firstLine="568"/>
        <w:jc w:val="both"/>
      </w:pPr>
    </w:p>
    <w:p w14:paraId="09E70E06" w14:textId="77777777" w:rsidR="00000000" w:rsidRDefault="00DF11FE">
      <w:pPr>
        <w:pStyle w:val="FORMATTEXT"/>
        <w:ind w:firstLine="568"/>
        <w:jc w:val="both"/>
      </w:pPr>
      <w:r>
        <w:t>1.6</w:t>
      </w:r>
      <w:r>
        <w:t>.9. До вывода основного оборудования электроустановок в капитальный ремонт должны быть:</w:t>
      </w:r>
    </w:p>
    <w:p w14:paraId="0011B62E" w14:textId="77777777" w:rsidR="00000000" w:rsidRDefault="00DF11FE">
      <w:pPr>
        <w:pStyle w:val="FORMATTEXT"/>
        <w:ind w:firstLine="568"/>
        <w:jc w:val="both"/>
      </w:pPr>
    </w:p>
    <w:p w14:paraId="4286A674" w14:textId="77777777" w:rsidR="00000000" w:rsidRDefault="00DF11FE">
      <w:pPr>
        <w:pStyle w:val="FORMATTEXT"/>
        <w:ind w:firstLine="568"/>
        <w:jc w:val="both"/>
      </w:pPr>
      <w:r>
        <w:t>составлены ведомости объема работ и смета, уточняемые после вскрытия и осмотра оборудования, а также график ремонтных работ;</w:t>
      </w:r>
    </w:p>
    <w:p w14:paraId="42AC7C45" w14:textId="77777777" w:rsidR="00000000" w:rsidRDefault="00DF11FE">
      <w:pPr>
        <w:pStyle w:val="FORMATTEXT"/>
        <w:ind w:firstLine="568"/>
        <w:jc w:val="both"/>
      </w:pPr>
    </w:p>
    <w:p w14:paraId="6E283928" w14:textId="77777777" w:rsidR="00000000" w:rsidRDefault="00DF11FE">
      <w:pPr>
        <w:pStyle w:val="FORMATTEXT"/>
        <w:ind w:firstLine="568"/>
        <w:jc w:val="both"/>
      </w:pPr>
      <w:r>
        <w:t>заготовлены согласно ведомостям объема ра</w:t>
      </w:r>
      <w:r>
        <w:t>бот необходимые материалы и запасные части;</w:t>
      </w:r>
    </w:p>
    <w:p w14:paraId="1825A86C" w14:textId="77777777" w:rsidR="00000000" w:rsidRDefault="00DF11FE">
      <w:pPr>
        <w:pStyle w:val="FORMATTEXT"/>
        <w:ind w:firstLine="568"/>
        <w:jc w:val="both"/>
      </w:pPr>
    </w:p>
    <w:p w14:paraId="77BAF87E" w14:textId="77777777" w:rsidR="00000000" w:rsidRDefault="00DF11FE">
      <w:pPr>
        <w:pStyle w:val="FORMATTEXT"/>
        <w:ind w:firstLine="568"/>
        <w:jc w:val="both"/>
      </w:pPr>
      <w:r>
        <w:t>составлена и утверждена техническая документация на работы в период капитального ремонта;</w:t>
      </w:r>
    </w:p>
    <w:p w14:paraId="5ADC01FE" w14:textId="77777777" w:rsidR="00000000" w:rsidRDefault="00DF11FE">
      <w:pPr>
        <w:pStyle w:val="FORMATTEXT"/>
        <w:ind w:firstLine="568"/>
        <w:jc w:val="both"/>
      </w:pPr>
    </w:p>
    <w:p w14:paraId="45454FCE" w14:textId="77777777" w:rsidR="00000000" w:rsidRDefault="00DF11FE">
      <w:pPr>
        <w:pStyle w:val="FORMATTEXT"/>
        <w:ind w:firstLine="568"/>
        <w:jc w:val="both"/>
      </w:pPr>
      <w:r>
        <w:t>укомплектованы и приведены в исправное состояние инструмент, приспособления, такелажное оборудование и подъемно-транспор</w:t>
      </w:r>
      <w:r>
        <w:t>тные механизмы;</w:t>
      </w:r>
    </w:p>
    <w:p w14:paraId="0F136635" w14:textId="77777777" w:rsidR="00000000" w:rsidRDefault="00DF11FE">
      <w:pPr>
        <w:pStyle w:val="FORMATTEXT"/>
        <w:ind w:firstLine="568"/>
        <w:jc w:val="both"/>
      </w:pPr>
    </w:p>
    <w:p w14:paraId="7644C6F5" w14:textId="77777777" w:rsidR="00000000" w:rsidRDefault="00DF11FE">
      <w:pPr>
        <w:pStyle w:val="FORMATTEXT"/>
        <w:ind w:firstLine="568"/>
        <w:jc w:val="both"/>
      </w:pPr>
      <w:r>
        <w:t xml:space="preserve">подготовлены рабочие места для ремонта, произведена планировка площадки с указанием </w:t>
      </w:r>
      <w:r>
        <w:lastRenderedPageBreak/>
        <w:t>размещения частей и деталей;</w:t>
      </w:r>
    </w:p>
    <w:p w14:paraId="47919EB0" w14:textId="77777777" w:rsidR="00000000" w:rsidRDefault="00DF11FE">
      <w:pPr>
        <w:pStyle w:val="FORMATTEXT"/>
        <w:ind w:firstLine="568"/>
        <w:jc w:val="both"/>
      </w:pPr>
    </w:p>
    <w:p w14:paraId="38819F2E" w14:textId="77777777" w:rsidR="00000000" w:rsidRDefault="00DF11FE">
      <w:pPr>
        <w:pStyle w:val="FORMATTEXT"/>
        <w:ind w:firstLine="568"/>
        <w:jc w:val="both"/>
      </w:pPr>
      <w:r>
        <w:t>укомплектованы и проинструктированы ремонтные бригады.</w:t>
      </w:r>
    </w:p>
    <w:p w14:paraId="5FC467FF" w14:textId="77777777" w:rsidR="00000000" w:rsidRDefault="00DF11FE">
      <w:pPr>
        <w:pStyle w:val="FORMATTEXT"/>
        <w:ind w:firstLine="568"/>
        <w:jc w:val="both"/>
      </w:pPr>
    </w:p>
    <w:p w14:paraId="0CD69C00" w14:textId="77777777" w:rsidR="00000000" w:rsidRDefault="00DF11FE">
      <w:pPr>
        <w:pStyle w:val="FORMATTEXT"/>
        <w:ind w:firstLine="568"/>
        <w:jc w:val="both"/>
      </w:pPr>
      <w:r>
        <w:t>1.6.10. Установленное у Потребителя оборудование должно быть обеспеч</w:t>
      </w:r>
      <w:r>
        <w:t>ено запасными частями и материалами. Состояние запасных частей, материалов, условия поставки, хранения должны периодически проверяться ответственным за электрохозяйство.</w:t>
      </w:r>
    </w:p>
    <w:p w14:paraId="202B50DE" w14:textId="77777777" w:rsidR="00000000" w:rsidRDefault="00DF11FE">
      <w:pPr>
        <w:pStyle w:val="FORMATTEXT"/>
        <w:ind w:firstLine="568"/>
        <w:jc w:val="both"/>
      </w:pPr>
    </w:p>
    <w:p w14:paraId="38CA1636" w14:textId="77777777" w:rsidR="00000000" w:rsidRDefault="00DF11FE">
      <w:pPr>
        <w:pStyle w:val="FORMATTEXT"/>
        <w:ind w:firstLine="568"/>
        <w:jc w:val="both"/>
      </w:pPr>
      <w:r>
        <w:t>1.6.11. Вводимое после ремонта оборудование должно испытываться в соответствии с норм</w:t>
      </w:r>
      <w:r>
        <w:t>ами испытания электрооборудования (</w:t>
      </w:r>
      <w:r>
        <w:fldChar w:fldCharType="begin"/>
      </w:r>
      <w:r>
        <w:instrText xml:space="preserve"> HYPERLINK "kodeks://link/d?nd=901839683&amp;point=mark=00000000000000000000000000000000000000000000000000A7M0N9"\o"’’Об утверждении Правил технической эксплуатации электроустановок потребителей (с изменениями на 13 сентября </w:instrText>
      </w:r>
      <w:r>
        <w:instrText>2018 года)’’</w:instrText>
      </w:r>
    </w:p>
    <w:p w14:paraId="3BC2ECFC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400A5172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приложение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66E34A58" w14:textId="77777777" w:rsidR="00000000" w:rsidRDefault="00DF11FE">
      <w:pPr>
        <w:pStyle w:val="FORMATTEXT"/>
        <w:ind w:firstLine="568"/>
        <w:jc w:val="both"/>
      </w:pPr>
    </w:p>
    <w:p w14:paraId="38A7FA32" w14:textId="77777777" w:rsidR="00000000" w:rsidRDefault="00DF11FE">
      <w:pPr>
        <w:pStyle w:val="FORMATTEXT"/>
        <w:ind w:firstLine="568"/>
        <w:jc w:val="both"/>
      </w:pPr>
      <w:r>
        <w:t>1.6.12. Специальные испытания эксплуатируемого оборудования проводятся по схемам и программам, утвержденным ответственным за элек</w:t>
      </w:r>
      <w:r>
        <w:t>трохозяйство.</w:t>
      </w:r>
    </w:p>
    <w:p w14:paraId="1F361D0B" w14:textId="77777777" w:rsidR="00000000" w:rsidRDefault="00DF11FE">
      <w:pPr>
        <w:pStyle w:val="FORMATTEXT"/>
        <w:ind w:firstLine="568"/>
        <w:jc w:val="both"/>
      </w:pPr>
    </w:p>
    <w:p w14:paraId="7A04F068" w14:textId="77777777" w:rsidR="00000000" w:rsidRDefault="00DF11FE">
      <w:pPr>
        <w:pStyle w:val="FORMATTEXT"/>
        <w:ind w:firstLine="568"/>
        <w:jc w:val="both"/>
      </w:pPr>
      <w:r>
        <w:t>1.6.13. Основное оборудование электроустановок, прошедшее капитальный ремонт, подлежит испытаниям под нагрузкой не менее 24 часов, если не имеется других указаний заводов-изготовителей. При обнаружении дефектов, препятствующих нормальной раб</w:t>
      </w:r>
      <w:r>
        <w:t>оте оборудования, ремонт считается незаконченным до устранения этих дефектов и повторного проведения испытания.</w:t>
      </w:r>
    </w:p>
    <w:p w14:paraId="2A87B593" w14:textId="77777777" w:rsidR="00000000" w:rsidRDefault="00DF11FE">
      <w:pPr>
        <w:pStyle w:val="FORMATTEXT"/>
        <w:ind w:firstLine="568"/>
        <w:jc w:val="both"/>
      </w:pPr>
    </w:p>
    <w:p w14:paraId="334DA28B" w14:textId="77777777" w:rsidR="00000000" w:rsidRDefault="00DF11FE">
      <w:pPr>
        <w:pStyle w:val="FORMATTEXT"/>
        <w:ind w:firstLine="568"/>
        <w:jc w:val="both"/>
      </w:pPr>
      <w:r>
        <w:t>1.6.14. Все работы, выполненные при капитальном ремонте основного электрооборудования, принимаются по акту, к которому должна быть приложена те</w:t>
      </w:r>
      <w:r>
        <w:t>хническая документация по ремонту. Акты со всеми приложениями хранятся в паспортах оборудования. О работах, проведенных при ремонте остального электрооборудования и аппаратов, делается подробная запись в паспорте оборудования или в специальном ремонтном жу</w:t>
      </w:r>
      <w:r>
        <w:t>рнале.</w:t>
      </w:r>
    </w:p>
    <w:p w14:paraId="446175AE" w14:textId="77777777" w:rsidR="00000000" w:rsidRDefault="00DF11FE">
      <w:pPr>
        <w:pStyle w:val="FORMATTEXT"/>
        <w:ind w:firstLine="568"/>
        <w:jc w:val="both"/>
      </w:pPr>
    </w:p>
    <w:p w14:paraId="69EC5D1D" w14:textId="77777777" w:rsidR="00000000" w:rsidRDefault="00DF11FE">
      <w:pPr>
        <w:pStyle w:val="FORMATTEXT"/>
        <w:ind w:firstLine="568"/>
        <w:jc w:val="both"/>
      </w:pPr>
      <w:r>
        <w:t>1.6.15. Для своевременного и качественного исполнения задач, указанных в настоящей главе, ремонтный персонал должен иметь склады, мастерские и другие соответствующие помещения, а также приспособления, средства испытаний и измерений, в т.ч. для пров</w:t>
      </w:r>
      <w:r>
        <w:t>едения раннего диагностирования дефектов, например, виброакустические приборы, тепловизоры, стационарные и передвижные лаборатории и т.д.</w:t>
      </w:r>
    </w:p>
    <w:p w14:paraId="2BBD17A0" w14:textId="77777777" w:rsidR="00000000" w:rsidRDefault="00DF11FE">
      <w:pPr>
        <w:pStyle w:val="FORMATTEXT"/>
        <w:ind w:firstLine="568"/>
        <w:jc w:val="both"/>
      </w:pPr>
    </w:p>
    <w:p w14:paraId="104012CB" w14:textId="77777777" w:rsidR="00000000" w:rsidRDefault="00DF11FE">
      <w:pPr>
        <w:pStyle w:val="HEADERTEXT"/>
        <w:rPr>
          <w:b/>
          <w:bCs/>
        </w:rPr>
      </w:pPr>
    </w:p>
    <w:p w14:paraId="051DBC08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1.7</w:t>
      </w:r>
    </w:p>
    <w:p w14:paraId="60C340EB" w14:textId="77777777" w:rsidR="00000000" w:rsidRDefault="00DF11FE">
      <w:pPr>
        <w:pStyle w:val="HEADERTEXT"/>
        <w:rPr>
          <w:b/>
          <w:bCs/>
        </w:rPr>
      </w:pPr>
    </w:p>
    <w:p w14:paraId="3D9E522F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Правила безопасности и соблюдения</w:t>
      </w:r>
    </w:p>
    <w:p w14:paraId="7DC3B49B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природоохранных требований </w:t>
      </w:r>
    </w:p>
    <w:p w14:paraId="57F48EDA" w14:textId="77777777" w:rsidR="00000000" w:rsidRDefault="00DF11FE">
      <w:pPr>
        <w:pStyle w:val="FORMATTEXT"/>
        <w:ind w:firstLine="568"/>
        <w:jc w:val="both"/>
      </w:pPr>
      <w:r>
        <w:t>1.7.1. Руководитель Потребителя обязан об</w:t>
      </w:r>
      <w:r>
        <w:t>еспечить безопасные условия труда работников в соответствии с законодательством Российской Федерации.</w:t>
      </w:r>
    </w:p>
    <w:p w14:paraId="5C191470" w14:textId="77777777" w:rsidR="00000000" w:rsidRDefault="00DF11FE">
      <w:pPr>
        <w:pStyle w:val="FORMATTEXT"/>
        <w:ind w:firstLine="568"/>
        <w:jc w:val="both"/>
      </w:pPr>
    </w:p>
    <w:p w14:paraId="49320552" w14:textId="77777777" w:rsidR="00000000" w:rsidRDefault="00DF11FE">
      <w:pPr>
        <w:pStyle w:val="FORMATTEXT"/>
        <w:ind w:firstLine="568"/>
        <w:jc w:val="both"/>
      </w:pPr>
      <w:r>
        <w:t>1.7.2. Устройство электроустановок должно соответствовать требованиям правил устройства электроустановок, строительных норм и правил, государственных ста</w:t>
      </w:r>
      <w:r>
        <w:t>ндартов, правил безопасности труда и другой нормативно-технической документации.</w:t>
      </w:r>
    </w:p>
    <w:p w14:paraId="1F030590" w14:textId="77777777" w:rsidR="00000000" w:rsidRDefault="00DF11FE">
      <w:pPr>
        <w:pStyle w:val="FORMATTEXT"/>
        <w:ind w:firstLine="568"/>
        <w:jc w:val="both"/>
      </w:pPr>
    </w:p>
    <w:p w14:paraId="51F938EF" w14:textId="77777777" w:rsidR="00000000" w:rsidRDefault="00DF11FE">
      <w:pPr>
        <w:pStyle w:val="FORMATTEXT"/>
        <w:ind w:firstLine="568"/>
        <w:jc w:val="both"/>
      </w:pPr>
      <w:r>
        <w:t>Организация эксплуатации и ремонта электроустановок должна соответствовать требованиям настоящих Правил, государственных стандартов, правил безопасности при эксплуатации элек</w:t>
      </w:r>
      <w:r>
        <w:t>троустановок и других нормативных актов по охране труда (далее - ОТ) и технике безопасности (далее - ТБ).</w:t>
      </w:r>
    </w:p>
    <w:p w14:paraId="6109F792" w14:textId="77777777" w:rsidR="00000000" w:rsidRDefault="00DF11FE">
      <w:pPr>
        <w:pStyle w:val="FORMATTEXT"/>
        <w:ind w:firstLine="568"/>
        <w:jc w:val="both"/>
      </w:pPr>
    </w:p>
    <w:p w14:paraId="566B9892" w14:textId="77777777" w:rsidR="00000000" w:rsidRDefault="00DF11FE">
      <w:pPr>
        <w:pStyle w:val="FORMATTEXT"/>
        <w:ind w:firstLine="568"/>
        <w:jc w:val="both"/>
      </w:pPr>
      <w:r>
        <w:t>1.7.3. Средства защиты, инструмент и приспособления, применяемые при обслуживании и ремонте электроустановок, должны удовлетворять требованиям соотв</w:t>
      </w:r>
      <w:r>
        <w:t>етствующих государственных стандартов и действующих правил применения и испытания средств защиты.</w:t>
      </w:r>
    </w:p>
    <w:p w14:paraId="78C8EE87" w14:textId="77777777" w:rsidR="00000000" w:rsidRDefault="00DF11FE">
      <w:pPr>
        <w:pStyle w:val="FORMATTEXT"/>
        <w:ind w:firstLine="568"/>
        <w:jc w:val="both"/>
      </w:pPr>
    </w:p>
    <w:p w14:paraId="4F73BAE9" w14:textId="77777777" w:rsidR="00000000" w:rsidRDefault="00DF11FE">
      <w:pPr>
        <w:pStyle w:val="FORMATTEXT"/>
        <w:ind w:firstLine="568"/>
        <w:jc w:val="both"/>
      </w:pPr>
      <w:r>
        <w:t>Средства защиты, инструмент и приспособления должны подвергаться осмотру и испытаниям в соответствии с действующими правилами.</w:t>
      </w:r>
    </w:p>
    <w:p w14:paraId="25D65EE1" w14:textId="77777777" w:rsidR="00000000" w:rsidRDefault="00DF11FE">
      <w:pPr>
        <w:pStyle w:val="FORMATTEXT"/>
        <w:ind w:firstLine="568"/>
        <w:jc w:val="both"/>
      </w:pPr>
    </w:p>
    <w:p w14:paraId="2C02963C" w14:textId="77777777" w:rsidR="00000000" w:rsidRDefault="00DF11FE">
      <w:pPr>
        <w:pStyle w:val="FORMATTEXT"/>
        <w:ind w:firstLine="568"/>
        <w:jc w:val="both"/>
      </w:pPr>
      <w:r>
        <w:t>1.7.4. У Потребителя должны б</w:t>
      </w:r>
      <w:r>
        <w:t>ыть разработаны и утверждены инструкции по ОТ как для работников отдельных профессий, так и на отдельные виды работ.</w:t>
      </w:r>
    </w:p>
    <w:p w14:paraId="7A4A53FC" w14:textId="77777777" w:rsidR="00000000" w:rsidRDefault="00DF11FE">
      <w:pPr>
        <w:pStyle w:val="FORMATTEXT"/>
        <w:ind w:firstLine="568"/>
        <w:jc w:val="both"/>
      </w:pPr>
    </w:p>
    <w:p w14:paraId="1084E2BC" w14:textId="77777777" w:rsidR="00000000" w:rsidRDefault="00DF11FE">
      <w:pPr>
        <w:pStyle w:val="FORMATTEXT"/>
        <w:ind w:firstLine="568"/>
        <w:jc w:val="both"/>
      </w:pPr>
      <w:r>
        <w:t xml:space="preserve">1.7.5. Каждый работник обязан знать и выполнять требования по безопасности труда, относящиеся к обслуживаемому оборудованию и организации </w:t>
      </w:r>
      <w:r>
        <w:t>труда на рабочем месте.</w:t>
      </w:r>
    </w:p>
    <w:p w14:paraId="54FB0742" w14:textId="77777777" w:rsidR="00000000" w:rsidRDefault="00DF11FE">
      <w:pPr>
        <w:pStyle w:val="FORMATTEXT"/>
        <w:ind w:firstLine="568"/>
        <w:jc w:val="both"/>
      </w:pPr>
    </w:p>
    <w:p w14:paraId="3D525B53" w14:textId="77777777" w:rsidR="00000000" w:rsidRDefault="00DF11FE">
      <w:pPr>
        <w:pStyle w:val="FORMATTEXT"/>
        <w:ind w:firstLine="568"/>
        <w:jc w:val="both"/>
      </w:pPr>
      <w:r>
        <w:t xml:space="preserve">1.7.6. У каждого Потребителя работа по созданию безопасных условий труда должна соответствовать положению о системе управления ОТ, устанавливающему единую систему </w:t>
      </w:r>
      <w:r>
        <w:lastRenderedPageBreak/>
        <w:t>организации и безопасного производства работ, функциональные обязанн</w:t>
      </w:r>
      <w:r>
        <w:t>ости работников из электротехнического, электротехнологического и другого персонала, их взаимоотношения и ответственность по должности.</w:t>
      </w:r>
    </w:p>
    <w:p w14:paraId="1B864BA8" w14:textId="77777777" w:rsidR="00000000" w:rsidRDefault="00DF11FE">
      <w:pPr>
        <w:pStyle w:val="FORMATTEXT"/>
        <w:ind w:firstLine="568"/>
        <w:jc w:val="both"/>
      </w:pPr>
    </w:p>
    <w:p w14:paraId="0A1130F8" w14:textId="77777777" w:rsidR="00000000" w:rsidRDefault="00DF11FE">
      <w:pPr>
        <w:pStyle w:val="FORMATTEXT"/>
        <w:ind w:firstLine="568"/>
        <w:jc w:val="both"/>
      </w:pPr>
      <w:r>
        <w:t>Руководитель Потребителя и ответственный за электрохозяйство, как и работники, их замещающие, несут персональную ответс</w:t>
      </w:r>
      <w:r>
        <w:t>твенность за создание безопасных условий труда для работников электрохозяйства, укомплектование штата обученным и аттестованным электротехническим персоналом, организационно-техническую работу по предотвращению случаев поражения персонала Потребителя элект</w:t>
      </w:r>
      <w:r>
        <w:t>рическим током.</w:t>
      </w:r>
    </w:p>
    <w:p w14:paraId="509051C4" w14:textId="77777777" w:rsidR="00000000" w:rsidRDefault="00DF11FE">
      <w:pPr>
        <w:pStyle w:val="FORMATTEXT"/>
        <w:ind w:firstLine="568"/>
        <w:jc w:val="both"/>
      </w:pPr>
    </w:p>
    <w:p w14:paraId="4B9DA478" w14:textId="77777777" w:rsidR="00000000" w:rsidRDefault="00DF11FE">
      <w:pPr>
        <w:pStyle w:val="FORMATTEXT"/>
        <w:ind w:firstLine="568"/>
        <w:jc w:val="both"/>
      </w:pPr>
      <w:r>
        <w:t xml:space="preserve">Ответственные за электрохозяйство структурных подразделений Потребителя несут ответственность за проведение организационных и технических мероприятий по созданию безопасных и здоровых условий труда, за проведение инструктажей по ОТ и ТБ с </w:t>
      </w:r>
      <w:r>
        <w:t>наглядным показом и обучением персонала безопасным методам работы, за соблюдением персоналом требований безопасности труда и применением им инструмента, приспособлений, средств защиты, спецодежды, отвечающих требованиям действующих норм и правил.</w:t>
      </w:r>
    </w:p>
    <w:p w14:paraId="79BB6861" w14:textId="77777777" w:rsidR="00000000" w:rsidRDefault="00DF11FE">
      <w:pPr>
        <w:pStyle w:val="FORMATTEXT"/>
        <w:ind w:firstLine="568"/>
        <w:jc w:val="both"/>
      </w:pPr>
    </w:p>
    <w:p w14:paraId="25A05ACF" w14:textId="77777777" w:rsidR="00000000" w:rsidRDefault="00DF11FE">
      <w:pPr>
        <w:pStyle w:val="FORMATTEXT"/>
        <w:ind w:firstLine="568"/>
        <w:jc w:val="both"/>
      </w:pPr>
      <w:r>
        <w:t>1.7.7. Р</w:t>
      </w:r>
      <w:r>
        <w:t>уководитель Потребителя и ответственный за электрохозяйство должны контролировать соответствие условий труда на рабочих местах требованиям безопасности и производственной санитарии. При невозможности устранить воздействие на персонал вредных и опасных факт</w:t>
      </w:r>
      <w:r>
        <w:t>оров руководящие должностные работники обязаны обеспечить персонал средствами индивидуальной защиты.</w:t>
      </w:r>
    </w:p>
    <w:p w14:paraId="13C87D8F" w14:textId="77777777" w:rsidR="00000000" w:rsidRDefault="00DF11FE">
      <w:pPr>
        <w:pStyle w:val="FORMATTEXT"/>
        <w:ind w:firstLine="568"/>
        <w:jc w:val="both"/>
      </w:pPr>
    </w:p>
    <w:p w14:paraId="0D859FEF" w14:textId="77777777" w:rsidR="00000000" w:rsidRDefault="00DF11FE">
      <w:pPr>
        <w:pStyle w:val="FORMATTEXT"/>
        <w:ind w:firstLine="568"/>
        <w:jc w:val="both"/>
      </w:pPr>
      <w:r>
        <w:t>1.7.8. Руководитель Потребителя обязан организовать обучение, проверку знаний, инструктаж персонала в соответствии с требованиями государственных стандарт</w:t>
      </w:r>
      <w:r>
        <w:t>ов, настоящих Правил, правил безопасности труда и местных инструкций.</w:t>
      </w:r>
    </w:p>
    <w:p w14:paraId="5A554427" w14:textId="77777777" w:rsidR="00000000" w:rsidRDefault="00DF11FE">
      <w:pPr>
        <w:pStyle w:val="FORMATTEXT"/>
        <w:ind w:firstLine="568"/>
        <w:jc w:val="both"/>
      </w:pPr>
    </w:p>
    <w:p w14:paraId="14246C14" w14:textId="77777777" w:rsidR="00000000" w:rsidRDefault="00DF11FE">
      <w:pPr>
        <w:pStyle w:val="FORMATTEXT"/>
        <w:ind w:firstLine="568"/>
        <w:jc w:val="both"/>
      </w:pPr>
      <w:r>
        <w:t>1.7.9. О проведении первичного инструктажа на рабочем месте, повторного, внепланового, стажировки и допуска к работе работник, проводивший инструктаж, делает запись в журнале регистраци</w:t>
      </w:r>
      <w:r>
        <w:t>и инструктажей на рабочем месте и (или) в личной карточке с обязательной подписью инструктируемого и инструктирующего. При регистрации внепланового инструктажа указывают причину его проведения.</w:t>
      </w:r>
    </w:p>
    <w:p w14:paraId="545301EC" w14:textId="77777777" w:rsidR="00000000" w:rsidRDefault="00DF11FE">
      <w:pPr>
        <w:pStyle w:val="FORMATTEXT"/>
        <w:ind w:firstLine="568"/>
        <w:jc w:val="both"/>
      </w:pPr>
    </w:p>
    <w:p w14:paraId="0F7D9F97" w14:textId="77777777" w:rsidR="00000000" w:rsidRDefault="00DF11FE">
      <w:pPr>
        <w:pStyle w:val="FORMATTEXT"/>
        <w:ind w:firstLine="568"/>
        <w:jc w:val="both"/>
      </w:pPr>
      <w:r>
        <w:t>1.7.10. Материалы расследования несчастных случаев, связанных</w:t>
      </w:r>
      <w:r>
        <w:t xml:space="preserve"> с эксплуатацией электроустановок, а также нарушения требований безопасности труда должны быть тщательно проанализированы для выявления причины и виновника их возникновения, принятия мер для предупреждения подобных случаев.</w:t>
      </w:r>
    </w:p>
    <w:p w14:paraId="61602A10" w14:textId="77777777" w:rsidR="00000000" w:rsidRDefault="00DF11FE">
      <w:pPr>
        <w:pStyle w:val="FORMATTEXT"/>
        <w:ind w:firstLine="568"/>
        <w:jc w:val="both"/>
      </w:pPr>
    </w:p>
    <w:p w14:paraId="413A8938" w14:textId="77777777" w:rsidR="00000000" w:rsidRDefault="00DF11FE">
      <w:pPr>
        <w:pStyle w:val="FORMATTEXT"/>
        <w:ind w:firstLine="568"/>
        <w:jc w:val="both"/>
      </w:pPr>
      <w:r>
        <w:t>Сообщения о несчастных случаях,</w:t>
      </w:r>
      <w:r>
        <w:t xml:space="preserve"> их расследование и учет должны осуществляться в установленном порядке.</w:t>
      </w:r>
    </w:p>
    <w:p w14:paraId="7DAF0846" w14:textId="77777777" w:rsidR="00000000" w:rsidRDefault="00DF11FE">
      <w:pPr>
        <w:pStyle w:val="FORMATTEXT"/>
        <w:ind w:firstLine="568"/>
        <w:jc w:val="both"/>
      </w:pPr>
    </w:p>
    <w:p w14:paraId="3EDD6AF4" w14:textId="77777777" w:rsidR="00000000" w:rsidRDefault="00DF11FE">
      <w:pPr>
        <w:pStyle w:val="FORMATTEXT"/>
        <w:ind w:firstLine="568"/>
        <w:jc w:val="both"/>
      </w:pPr>
      <w:r>
        <w:t>Ответственность за правильное и своевременное расследование и учет несчастных случаев, оформление актов формы Н-1, разработку и реализацию мероприятий по устранению причин несчастного</w:t>
      </w:r>
      <w:r>
        <w:t xml:space="preserve"> случая несет руководитель Потребителя.</w:t>
      </w:r>
    </w:p>
    <w:p w14:paraId="4F5CE07E" w14:textId="77777777" w:rsidR="00000000" w:rsidRDefault="00DF11FE">
      <w:pPr>
        <w:pStyle w:val="FORMATTEXT"/>
        <w:ind w:firstLine="568"/>
        <w:jc w:val="both"/>
      </w:pPr>
    </w:p>
    <w:p w14:paraId="391D110C" w14:textId="77777777" w:rsidR="00000000" w:rsidRDefault="00DF11FE">
      <w:pPr>
        <w:pStyle w:val="FORMATTEXT"/>
        <w:ind w:firstLine="568"/>
        <w:jc w:val="both"/>
      </w:pPr>
      <w:r>
        <w:t>1.7.11. Ответственность за несчастные случаи, происшедшие на производстве, несут как работники, непосредственно нарушившие требования безопасности или инструкции по охране труда, так и ответственные за электрохозяйс</w:t>
      </w:r>
      <w:r>
        <w:t>тво Потребителя и его структурных подразделений, а также другие работники из административно-технического персонала, руководитель Потребителя, не обеспечившие безопасность труда и нормы производственной санитарии, выполнение стандартов безопасности труда и</w:t>
      </w:r>
      <w:r>
        <w:t xml:space="preserve"> не принявшие должных мер для предупреждения несчастных случаев.</w:t>
      </w:r>
    </w:p>
    <w:p w14:paraId="2B23D9F2" w14:textId="77777777" w:rsidR="00000000" w:rsidRDefault="00DF11FE">
      <w:pPr>
        <w:pStyle w:val="FORMATTEXT"/>
        <w:ind w:firstLine="568"/>
        <w:jc w:val="both"/>
      </w:pPr>
    </w:p>
    <w:p w14:paraId="196CD190" w14:textId="77777777" w:rsidR="00000000" w:rsidRDefault="00DF11FE">
      <w:pPr>
        <w:pStyle w:val="FORMATTEXT"/>
        <w:ind w:firstLine="568"/>
        <w:jc w:val="both"/>
      </w:pPr>
      <w:r>
        <w:t>1.7.12. Материалы расследования групповых несчастных случаев и случаев со смертельным исходом должны быть проработаны с персоналом энергослужб всех структурных подразделений Потребителя. До</w:t>
      </w:r>
      <w:r>
        <w:t>лжны быть разработаны и выполнены мероприятия для предупреждения аналогичных несчастных случаев.</w:t>
      </w:r>
    </w:p>
    <w:p w14:paraId="7EB04113" w14:textId="77777777" w:rsidR="00000000" w:rsidRDefault="00DF11FE">
      <w:pPr>
        <w:pStyle w:val="FORMATTEXT"/>
        <w:ind w:firstLine="568"/>
        <w:jc w:val="both"/>
      </w:pPr>
    </w:p>
    <w:p w14:paraId="4ABD65D8" w14:textId="77777777" w:rsidR="00000000" w:rsidRDefault="00DF11FE">
      <w:pPr>
        <w:pStyle w:val="FORMATTEXT"/>
        <w:ind w:firstLine="568"/>
        <w:jc w:val="both"/>
      </w:pPr>
      <w:r>
        <w:t>1.7.13. Весь персонал энергослужб должен быть обучен практическим приемам освобождения человека, попавшего под действие электрического тока, и практически обу</w:t>
      </w:r>
      <w:r>
        <w:t>чен способам оказания первой медицинской помощи пострадавшим непосредственно на месте происшествия. Обучение оказанию первой помощи пострадавшему должен проводить специально подготовленный инструктор.</w:t>
      </w:r>
    </w:p>
    <w:p w14:paraId="5EF8F7B1" w14:textId="77777777" w:rsidR="00000000" w:rsidRDefault="00DF11FE">
      <w:pPr>
        <w:pStyle w:val="FORMATTEXT"/>
        <w:ind w:firstLine="568"/>
        <w:jc w:val="both"/>
      </w:pPr>
    </w:p>
    <w:p w14:paraId="1043348B" w14:textId="77777777" w:rsidR="00000000" w:rsidRDefault="00DF11FE">
      <w:pPr>
        <w:pStyle w:val="FORMATTEXT"/>
        <w:ind w:firstLine="568"/>
        <w:jc w:val="both"/>
      </w:pPr>
      <w:r>
        <w:t>Проверка знания правил и приемов оказания первой помощ</w:t>
      </w:r>
      <w:r>
        <w:t xml:space="preserve">и при несчастных случаях на производстве должна проводиться при периодической проверке знаний норм и правил работы в </w:t>
      </w:r>
      <w:r>
        <w:lastRenderedPageBreak/>
        <w:t>электроустановках.</w:t>
      </w:r>
    </w:p>
    <w:p w14:paraId="7D4379E8" w14:textId="77777777" w:rsidR="00000000" w:rsidRDefault="00DF11FE">
      <w:pPr>
        <w:pStyle w:val="FORMATTEXT"/>
        <w:ind w:firstLine="568"/>
        <w:jc w:val="both"/>
      </w:pPr>
    </w:p>
    <w:p w14:paraId="20A8A914" w14:textId="77777777" w:rsidR="00000000" w:rsidRDefault="00DF11FE">
      <w:pPr>
        <w:pStyle w:val="FORMATTEXT"/>
        <w:ind w:firstLine="568"/>
        <w:jc w:val="both"/>
      </w:pPr>
      <w:r>
        <w:t>1.7.14. Руководитель Потребителя должен обеспечить каждого работника электрохозяйства личной инструкцией по оказанию пе</w:t>
      </w:r>
      <w:r>
        <w:t>рвой помощи при несчастных случаях на производстве.</w:t>
      </w:r>
    </w:p>
    <w:p w14:paraId="016B180C" w14:textId="77777777" w:rsidR="00000000" w:rsidRDefault="00DF11FE">
      <w:pPr>
        <w:pStyle w:val="FORMATTEXT"/>
        <w:ind w:firstLine="568"/>
        <w:jc w:val="both"/>
      </w:pPr>
    </w:p>
    <w:p w14:paraId="0486252F" w14:textId="77777777" w:rsidR="00000000" w:rsidRDefault="00DF11FE">
      <w:pPr>
        <w:pStyle w:val="FORMATTEXT"/>
        <w:ind w:firstLine="568"/>
        <w:jc w:val="both"/>
      </w:pPr>
      <w:r>
        <w:t>1.7.15. На рабочих местах должны быть аптечки или сумки первой помощи с набором медикаментов. Запас медикаментов с учетом сроков годности должен постоянно возобновляться.</w:t>
      </w:r>
    </w:p>
    <w:p w14:paraId="294D1E9E" w14:textId="77777777" w:rsidR="00000000" w:rsidRDefault="00DF11FE">
      <w:pPr>
        <w:pStyle w:val="FORMATTEXT"/>
        <w:ind w:firstLine="568"/>
        <w:jc w:val="both"/>
      </w:pPr>
    </w:p>
    <w:p w14:paraId="0E9C6E9F" w14:textId="77777777" w:rsidR="00000000" w:rsidRDefault="00DF11FE">
      <w:pPr>
        <w:pStyle w:val="FORMATTEXT"/>
        <w:ind w:firstLine="568"/>
        <w:jc w:val="both"/>
      </w:pPr>
      <w:r>
        <w:t>1.7.16. Персонал должен быть об</w:t>
      </w:r>
      <w:r>
        <w:t>еспечен спецодеждой, спецобувью и другими средствами индивидуальной защиты в соответствии с действующими нормами в зависимости от характера выполняемых работ и обязан ими пользоваться во время производства работ.</w:t>
      </w:r>
    </w:p>
    <w:p w14:paraId="224C8E70" w14:textId="77777777" w:rsidR="00000000" w:rsidRDefault="00DF11FE">
      <w:pPr>
        <w:pStyle w:val="FORMATTEXT"/>
        <w:ind w:firstLine="568"/>
        <w:jc w:val="both"/>
      </w:pPr>
    </w:p>
    <w:p w14:paraId="6E011126" w14:textId="77777777" w:rsidR="00000000" w:rsidRDefault="00DF11FE">
      <w:pPr>
        <w:pStyle w:val="FORMATTEXT"/>
        <w:ind w:firstLine="568"/>
        <w:jc w:val="both"/>
      </w:pPr>
      <w:r>
        <w:t>1.7.17. При проведении строительно-монтажн</w:t>
      </w:r>
      <w:r>
        <w:t>ых, наладочных и ремонтных работ на действующих электроустановках Потребителя сторонними организациями должны быть разработаны совместные мероприятия по безопасности труда, производственной санитарии, взрыво- и пожаробезопасности, учитывающие взаимодействи</w:t>
      </w:r>
      <w:r>
        <w:t>е строительно-монтажного и эксплуатационного персонала. Руководители организаций, проводящих эти работы, несут ответственность за квалификацию своего персонала, соблюдение им требований безопасности и за организацию и выполнение мероприятий по безопасности</w:t>
      </w:r>
      <w:r>
        <w:t xml:space="preserve"> труда на своих участках работы.</w:t>
      </w:r>
    </w:p>
    <w:p w14:paraId="39FBD8AD" w14:textId="77777777" w:rsidR="00000000" w:rsidRDefault="00DF11FE">
      <w:pPr>
        <w:pStyle w:val="FORMATTEXT"/>
        <w:ind w:firstLine="568"/>
        <w:jc w:val="both"/>
      </w:pPr>
    </w:p>
    <w:p w14:paraId="0DB43C71" w14:textId="77777777" w:rsidR="00000000" w:rsidRDefault="00DF11FE">
      <w:pPr>
        <w:pStyle w:val="FORMATTEXT"/>
        <w:ind w:firstLine="568"/>
        <w:jc w:val="both"/>
      </w:pPr>
      <w:r>
        <w:t>При выполнении работ на одном и том же оборудовании или сооружении одновременно несколькими организациями должен быть составлен план организации работ.</w:t>
      </w:r>
    </w:p>
    <w:p w14:paraId="567F7B7D" w14:textId="77777777" w:rsidR="00000000" w:rsidRDefault="00DF11FE">
      <w:pPr>
        <w:pStyle w:val="FORMATTEXT"/>
        <w:ind w:firstLine="568"/>
        <w:jc w:val="both"/>
      </w:pPr>
    </w:p>
    <w:p w14:paraId="73B14C57" w14:textId="77777777" w:rsidR="00000000" w:rsidRDefault="00DF11FE">
      <w:pPr>
        <w:pStyle w:val="FORMATTEXT"/>
        <w:ind w:firstLine="568"/>
        <w:jc w:val="both"/>
      </w:pPr>
      <w:r>
        <w:t xml:space="preserve">1.7.18. Пожарная безопасность электроустановок, зданий и сооружений, </w:t>
      </w:r>
      <w:r>
        <w:t>в которых они размещены, должна отвечать требованиям действующих правил пожарной безопасности (далее - ППБ) а также отраслевых правил, учитывающих особенности отдельных производств.</w:t>
      </w:r>
    </w:p>
    <w:p w14:paraId="73CA8EF4" w14:textId="77777777" w:rsidR="00000000" w:rsidRDefault="00DF11FE">
      <w:pPr>
        <w:pStyle w:val="FORMATTEXT"/>
        <w:ind w:firstLine="568"/>
        <w:jc w:val="both"/>
      </w:pPr>
    </w:p>
    <w:p w14:paraId="3CDB0F77" w14:textId="77777777" w:rsidR="00000000" w:rsidRDefault="00DF11FE">
      <w:pPr>
        <w:pStyle w:val="FORMATTEXT"/>
        <w:ind w:firstLine="568"/>
        <w:jc w:val="both"/>
      </w:pPr>
      <w:r>
        <w:t>1.7.19. Все работники Потребителя должны проходить противопожарный инстру</w:t>
      </w:r>
      <w:r>
        <w:t>ктаж.</w:t>
      </w:r>
    </w:p>
    <w:p w14:paraId="3AED2691" w14:textId="77777777" w:rsidR="00000000" w:rsidRDefault="00DF11FE">
      <w:pPr>
        <w:pStyle w:val="FORMATTEXT"/>
        <w:ind w:firstLine="568"/>
        <w:jc w:val="both"/>
      </w:pPr>
    </w:p>
    <w:p w14:paraId="36ED5674" w14:textId="77777777" w:rsidR="00000000" w:rsidRDefault="00DF11FE">
      <w:pPr>
        <w:pStyle w:val="FORMATTEXT"/>
        <w:ind w:firstLine="568"/>
        <w:jc w:val="both"/>
      </w:pPr>
      <w:r>
        <w:t>Электротехнический персонал должен проходить периодическую проверку знаний ППБ одновременно с проверкой знаний норм и правил работы в электроустановках.</w:t>
      </w:r>
    </w:p>
    <w:p w14:paraId="4A1A6872" w14:textId="77777777" w:rsidR="00000000" w:rsidRDefault="00DF11FE">
      <w:pPr>
        <w:pStyle w:val="FORMATTEXT"/>
        <w:ind w:firstLine="568"/>
        <w:jc w:val="both"/>
      </w:pPr>
    </w:p>
    <w:p w14:paraId="7225C21D" w14:textId="77777777" w:rsidR="00000000" w:rsidRDefault="00DF11FE">
      <w:pPr>
        <w:pStyle w:val="FORMATTEXT"/>
        <w:ind w:firstLine="568"/>
        <w:jc w:val="both"/>
      </w:pPr>
      <w:r>
        <w:t>1.7.20. Электроустановки должны быть укомплектованы первичными средствами пожаротушения.</w:t>
      </w:r>
    </w:p>
    <w:p w14:paraId="2D94D789" w14:textId="77777777" w:rsidR="00000000" w:rsidRDefault="00DF11FE">
      <w:pPr>
        <w:pStyle w:val="FORMATTEXT"/>
        <w:ind w:firstLine="568"/>
        <w:jc w:val="both"/>
      </w:pPr>
    </w:p>
    <w:p w14:paraId="421D6621" w14:textId="77777777" w:rsidR="00000000" w:rsidRDefault="00DF11FE">
      <w:pPr>
        <w:pStyle w:val="FORMATTEXT"/>
        <w:ind w:firstLine="568"/>
        <w:jc w:val="both"/>
      </w:pPr>
      <w:r>
        <w:t>1.7.2</w:t>
      </w:r>
      <w:r>
        <w:t>1. При эксплуатации электроустановок должны приниматься меры для предупреждения или ограничения вредного воздействия на окружающую среду выбросов загрязняющих веществ в атмосферу и сбросов в водные объекты, снижения звукового давления, вибрации, электричес</w:t>
      </w:r>
      <w:r>
        <w:t>ких и магнитных полей и иных вредных физических воздействий, и сокращения потребления воды из природных источников.</w:t>
      </w:r>
    </w:p>
    <w:p w14:paraId="7CE3E523" w14:textId="77777777" w:rsidR="00000000" w:rsidRDefault="00DF11FE">
      <w:pPr>
        <w:pStyle w:val="FORMATTEXT"/>
        <w:ind w:firstLine="568"/>
        <w:jc w:val="both"/>
      </w:pPr>
    </w:p>
    <w:p w14:paraId="4DDA7829" w14:textId="77777777" w:rsidR="00000000" w:rsidRDefault="00DF11FE">
      <w:pPr>
        <w:pStyle w:val="FORMATTEXT"/>
        <w:ind w:firstLine="568"/>
        <w:jc w:val="both"/>
      </w:pPr>
      <w:r>
        <w:t>1.7.22. Количество выбросов загрязняющих веществ в атмосферу не должно превышать установленных норм предельно допустимых выбросов (лимитов)</w:t>
      </w:r>
      <w:r>
        <w:t>, сбросов загрязняющих веществ в водные объекты - норм предельно допустимых или временно согласованных сбросов. Напряженность электрического и магнитного полей не должна превышать предельно допустимых уровней этих факторов, шумовое воздействие - норм звуко</w:t>
      </w:r>
      <w:r>
        <w:t>вой мощности оборудования, установленных соответствующими санитарными нормами и стандартами.</w:t>
      </w:r>
    </w:p>
    <w:p w14:paraId="51408DE4" w14:textId="77777777" w:rsidR="00000000" w:rsidRDefault="00DF11FE">
      <w:pPr>
        <w:pStyle w:val="FORMATTEXT"/>
        <w:ind w:firstLine="568"/>
        <w:jc w:val="both"/>
      </w:pPr>
    </w:p>
    <w:p w14:paraId="34904B3B" w14:textId="77777777" w:rsidR="00000000" w:rsidRDefault="00DF11FE">
      <w:pPr>
        <w:pStyle w:val="FORMATTEXT"/>
        <w:ind w:firstLine="568"/>
        <w:jc w:val="both"/>
      </w:pPr>
      <w:r>
        <w:t>1.7.23. У Потребителя, эксплуатирующего маслонаполненное электрооборудование, должны быть разработаны мероприятия по предотвращению аварийных выбросов в окружающ</w:t>
      </w:r>
      <w:r>
        <w:t>ую среду.</w:t>
      </w:r>
    </w:p>
    <w:p w14:paraId="1EA2E363" w14:textId="77777777" w:rsidR="00000000" w:rsidRDefault="00DF11FE">
      <w:pPr>
        <w:pStyle w:val="FORMATTEXT"/>
        <w:ind w:firstLine="568"/>
        <w:jc w:val="both"/>
      </w:pPr>
    </w:p>
    <w:p w14:paraId="69FA1558" w14:textId="77777777" w:rsidR="00000000" w:rsidRDefault="00DF11FE">
      <w:pPr>
        <w:pStyle w:val="FORMATTEXT"/>
        <w:ind w:firstLine="568"/>
        <w:jc w:val="both"/>
      </w:pPr>
      <w:r>
        <w:t>На главной понизительной подстанции (далее - ГПП) и в распределительном устройстве (далее - РУ) с маслонаполненным электрооборудованием должны быть смонтированы маслоприемники, маслоотводы и маслосборники в соответствии с требованиями действующи</w:t>
      </w:r>
      <w:r>
        <w:t>х правил устройства электроустановок. Маслоприемные устройства должны содержаться в состоянии, обеспечивающем прием масла в любое время года.</w:t>
      </w:r>
    </w:p>
    <w:p w14:paraId="3A11BCA4" w14:textId="77777777" w:rsidR="00000000" w:rsidRDefault="00DF11FE">
      <w:pPr>
        <w:pStyle w:val="FORMATTEXT"/>
        <w:ind w:firstLine="568"/>
        <w:jc w:val="both"/>
      </w:pPr>
    </w:p>
    <w:p w14:paraId="557EBA17" w14:textId="77777777" w:rsidR="00000000" w:rsidRDefault="00DF11FE">
      <w:pPr>
        <w:pStyle w:val="FORMATTEXT"/>
        <w:ind w:firstLine="568"/>
        <w:jc w:val="both"/>
      </w:pPr>
      <w:r>
        <w:t>1.7.24. Потребители, у которых при эксплуатации электроустановок образуются токсичные отходы, должны обеспечивать</w:t>
      </w:r>
      <w:r>
        <w:t xml:space="preserve"> их своевременную утилизацию, обезвреживание и захоронение. Складирование или захоронение токсичных отходов на территории Потребителя не допускается.</w:t>
      </w:r>
    </w:p>
    <w:p w14:paraId="79B5EE60" w14:textId="77777777" w:rsidR="00000000" w:rsidRDefault="00DF11FE">
      <w:pPr>
        <w:pStyle w:val="FORMATTEXT"/>
        <w:ind w:firstLine="568"/>
        <w:jc w:val="both"/>
      </w:pPr>
    </w:p>
    <w:p w14:paraId="5386D9E7" w14:textId="77777777" w:rsidR="00000000" w:rsidRDefault="00DF11FE">
      <w:pPr>
        <w:pStyle w:val="FORMATTEXT"/>
        <w:ind w:firstLine="568"/>
        <w:jc w:val="both"/>
      </w:pPr>
      <w:r>
        <w:t>1.7.25. Эксплуатация электроустановок без устройств, обеспечивающих соблюдение установленных санитарных н</w:t>
      </w:r>
      <w:r>
        <w:t>орм и правил и природоохранных требований, или с неисправными устройствами, не обеспечивающими соблюдение этих требований, не допускается.</w:t>
      </w:r>
    </w:p>
    <w:p w14:paraId="776244A9" w14:textId="77777777" w:rsidR="00000000" w:rsidRDefault="00DF11FE">
      <w:pPr>
        <w:pStyle w:val="FORMATTEXT"/>
        <w:ind w:firstLine="568"/>
        <w:jc w:val="both"/>
      </w:pPr>
    </w:p>
    <w:p w14:paraId="0FF10E1E" w14:textId="77777777" w:rsidR="00000000" w:rsidRDefault="00DF11FE">
      <w:pPr>
        <w:pStyle w:val="FORMATTEXT"/>
        <w:ind w:firstLine="568"/>
        <w:jc w:val="both"/>
      </w:pPr>
      <w:r>
        <w:t>1.7.26. При эксплуатации электроустановок в целях охраны водных объектов от загрязнения необходимо руководствоваться</w:t>
      </w:r>
      <w:r>
        <w:t xml:space="preserve"> действующим законодательством, государственными и отраслевыми стандартами по охране водных объектов от загрязнения.</w:t>
      </w:r>
    </w:p>
    <w:p w14:paraId="2DB75F27" w14:textId="77777777" w:rsidR="00000000" w:rsidRDefault="00DF11FE">
      <w:pPr>
        <w:pStyle w:val="FORMATTEXT"/>
        <w:ind w:firstLine="568"/>
        <w:jc w:val="both"/>
      </w:pPr>
    </w:p>
    <w:p w14:paraId="6ECA353B" w14:textId="77777777" w:rsidR="00000000" w:rsidRDefault="00DF11FE">
      <w:pPr>
        <w:pStyle w:val="HEADERTEXT"/>
        <w:rPr>
          <w:b/>
          <w:bCs/>
        </w:rPr>
      </w:pPr>
    </w:p>
    <w:p w14:paraId="5E68FF02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1.8</w:t>
      </w:r>
    </w:p>
    <w:p w14:paraId="7D0BE330" w14:textId="77777777" w:rsidR="00000000" w:rsidRDefault="00DF11FE">
      <w:pPr>
        <w:pStyle w:val="HEADERTEXT"/>
        <w:rPr>
          <w:b/>
          <w:bCs/>
        </w:rPr>
      </w:pPr>
    </w:p>
    <w:p w14:paraId="4C17A51E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Техническая документация </w:t>
      </w:r>
    </w:p>
    <w:p w14:paraId="42265354" w14:textId="77777777" w:rsidR="00000000" w:rsidRDefault="00DF11FE">
      <w:pPr>
        <w:pStyle w:val="FORMATTEXT"/>
        <w:ind w:firstLine="568"/>
        <w:jc w:val="both"/>
      </w:pPr>
      <w:r>
        <w:t>1.8.1. У каждого Потребителя должна быть следующая техническая документация:</w:t>
      </w:r>
    </w:p>
    <w:p w14:paraId="535798C7" w14:textId="77777777" w:rsidR="00000000" w:rsidRDefault="00DF11FE">
      <w:pPr>
        <w:pStyle w:val="FORMATTEXT"/>
        <w:ind w:firstLine="568"/>
        <w:jc w:val="both"/>
      </w:pPr>
    </w:p>
    <w:p w14:paraId="628CED45" w14:textId="77777777" w:rsidR="00000000" w:rsidRDefault="00DF11FE">
      <w:pPr>
        <w:pStyle w:val="FORMATTEXT"/>
        <w:ind w:firstLine="568"/>
        <w:jc w:val="both"/>
      </w:pPr>
      <w:r>
        <w:t>генеральный план с н</w:t>
      </w:r>
      <w:r>
        <w:t>анесенными зданиями, сооружениями и подземными электротехническими коммуникациями;</w:t>
      </w:r>
    </w:p>
    <w:p w14:paraId="53776E3F" w14:textId="77777777" w:rsidR="00000000" w:rsidRDefault="00DF11FE">
      <w:pPr>
        <w:pStyle w:val="FORMATTEXT"/>
        <w:ind w:firstLine="568"/>
        <w:jc w:val="both"/>
      </w:pPr>
    </w:p>
    <w:p w14:paraId="27CD3C3B" w14:textId="77777777" w:rsidR="00000000" w:rsidRDefault="00DF11FE">
      <w:pPr>
        <w:pStyle w:val="FORMATTEXT"/>
        <w:ind w:firstLine="568"/>
        <w:jc w:val="both"/>
      </w:pPr>
      <w:r>
        <w:t>утвержденная проектная документация (чертежи, пояснительные записки и др.) со всеми последующими изменениями;</w:t>
      </w:r>
    </w:p>
    <w:p w14:paraId="078C7901" w14:textId="77777777" w:rsidR="00000000" w:rsidRDefault="00DF11FE">
      <w:pPr>
        <w:pStyle w:val="FORMATTEXT"/>
        <w:ind w:firstLine="568"/>
        <w:jc w:val="both"/>
      </w:pPr>
    </w:p>
    <w:p w14:paraId="330ADF79" w14:textId="77777777" w:rsidR="00000000" w:rsidRDefault="00DF11FE">
      <w:pPr>
        <w:pStyle w:val="FORMATTEXT"/>
        <w:ind w:firstLine="568"/>
        <w:jc w:val="both"/>
      </w:pPr>
      <w:r>
        <w:t>акты приемки скрытых работ, испытаний и наладки электрооборуд</w:t>
      </w:r>
      <w:r>
        <w:t>ования, приемки электроустановок в эксплуатацию;</w:t>
      </w:r>
    </w:p>
    <w:p w14:paraId="432C0311" w14:textId="77777777" w:rsidR="00000000" w:rsidRDefault="00DF11FE">
      <w:pPr>
        <w:pStyle w:val="FORMATTEXT"/>
        <w:ind w:firstLine="568"/>
        <w:jc w:val="both"/>
      </w:pPr>
    </w:p>
    <w:p w14:paraId="0A7E826A" w14:textId="77777777" w:rsidR="00000000" w:rsidRDefault="00DF11FE">
      <w:pPr>
        <w:pStyle w:val="FORMATTEXT"/>
        <w:ind w:firstLine="568"/>
        <w:jc w:val="both"/>
      </w:pPr>
      <w:r>
        <w:t>исполнительные рабочие схемы первичных и вторичных электрических соединений;</w:t>
      </w:r>
    </w:p>
    <w:p w14:paraId="325DCAD1" w14:textId="77777777" w:rsidR="00000000" w:rsidRDefault="00DF11FE">
      <w:pPr>
        <w:pStyle w:val="FORMATTEXT"/>
        <w:ind w:firstLine="568"/>
        <w:jc w:val="both"/>
      </w:pPr>
    </w:p>
    <w:p w14:paraId="533A7124" w14:textId="77777777" w:rsidR="00000000" w:rsidRDefault="00DF11FE">
      <w:pPr>
        <w:pStyle w:val="FORMATTEXT"/>
        <w:ind w:firstLine="568"/>
        <w:jc w:val="both"/>
      </w:pPr>
      <w:r>
        <w:t xml:space="preserve">акты разграничения сетей по имущественной (балансовой) принадлежности и эксплуатационной ответственности между энергоснабжающей </w:t>
      </w:r>
      <w:r>
        <w:t>организацией и Потребителем;</w:t>
      </w:r>
    </w:p>
    <w:p w14:paraId="04135B48" w14:textId="77777777" w:rsidR="00000000" w:rsidRDefault="00DF11FE">
      <w:pPr>
        <w:pStyle w:val="FORMATTEXT"/>
        <w:ind w:firstLine="568"/>
        <w:jc w:val="both"/>
      </w:pPr>
    </w:p>
    <w:p w14:paraId="75A18D87" w14:textId="77777777" w:rsidR="00000000" w:rsidRDefault="00DF11FE">
      <w:pPr>
        <w:pStyle w:val="FORMATTEXT"/>
        <w:ind w:firstLine="568"/>
        <w:jc w:val="both"/>
      </w:pPr>
      <w:r>
        <w:t>технические паспорта основного электрооборудования, зданий и сооружений энергообъектов, сертификаты на оборудование и материалы, подлежащие обязательной сертификации;</w:t>
      </w:r>
    </w:p>
    <w:p w14:paraId="51BF72F9" w14:textId="77777777" w:rsidR="00000000" w:rsidRDefault="00DF11FE">
      <w:pPr>
        <w:pStyle w:val="FORMATTEXT"/>
        <w:ind w:firstLine="568"/>
        <w:jc w:val="both"/>
      </w:pPr>
    </w:p>
    <w:p w14:paraId="38AA88E8" w14:textId="77777777" w:rsidR="00000000" w:rsidRDefault="00DF11FE">
      <w:pPr>
        <w:pStyle w:val="FORMATTEXT"/>
        <w:ind w:firstLine="568"/>
        <w:jc w:val="both"/>
      </w:pPr>
      <w:r>
        <w:t>производственные инструкции по эксплуатации электроустано</w:t>
      </w:r>
      <w:r>
        <w:t>вок;</w:t>
      </w:r>
    </w:p>
    <w:p w14:paraId="01530CF1" w14:textId="77777777" w:rsidR="00000000" w:rsidRDefault="00DF11FE">
      <w:pPr>
        <w:pStyle w:val="FORMATTEXT"/>
        <w:ind w:firstLine="568"/>
        <w:jc w:val="both"/>
      </w:pPr>
    </w:p>
    <w:p w14:paraId="6A24392A" w14:textId="77777777" w:rsidR="00000000" w:rsidRDefault="00DF11FE">
      <w:pPr>
        <w:pStyle w:val="FORMATTEXT"/>
        <w:ind w:firstLine="568"/>
        <w:jc w:val="both"/>
      </w:pPr>
      <w:r>
        <w:t>должностные инструкции по каждому рабочему месту, инструкции по охране труда на рабочих местах (оператору персональной электронно-вычислительной машины (далее - ПЭВМ), по применению переносных электроприемников и т.п.), инструкции по пожарной безопас</w:t>
      </w:r>
      <w:r>
        <w:t>ности, инструкции по предотвращению и ликвидации аварий, инструкции по выполнению переключений без распоряжений, инструкция по учету электроэнергии и ее рациональному использованию, инструкции по охране труда для работников, обслуживающих электрооборудован</w:t>
      </w:r>
      <w:r>
        <w:t>ие электроустановок. Все инструкции разрабатываются с учетом видов выполняемых работ (работы по оперативным переключениям в электроустановках, верхолазные работы, работы на высоте, монтажные, наладочные, ремонтные работы, проведение испытаний и измерений и</w:t>
      </w:r>
      <w:r>
        <w:t xml:space="preserve"> т.п.) и утверждаются руководителем Потребителя.</w:t>
      </w:r>
    </w:p>
    <w:p w14:paraId="0AB1E245" w14:textId="77777777" w:rsidR="00000000" w:rsidRDefault="00DF11FE">
      <w:pPr>
        <w:pStyle w:val="FORMATTEXT"/>
        <w:ind w:firstLine="568"/>
        <w:jc w:val="both"/>
      </w:pPr>
    </w:p>
    <w:p w14:paraId="6542201F" w14:textId="77777777" w:rsidR="00000000" w:rsidRDefault="00DF11FE">
      <w:pPr>
        <w:pStyle w:val="FORMATTEXT"/>
        <w:ind w:firstLine="568"/>
        <w:jc w:val="both"/>
      </w:pPr>
      <w:r>
        <w:t>Комплект указанной выше документации должен храниться у Потребителя и при изменении собственника передаваться в полном объеме новому владельцу. Порядок хранения документации устанавливается руководителем По</w:t>
      </w:r>
      <w:r>
        <w:t>требителя.</w:t>
      </w:r>
    </w:p>
    <w:p w14:paraId="34D721CD" w14:textId="77777777" w:rsidR="00000000" w:rsidRDefault="00DF11FE">
      <w:pPr>
        <w:pStyle w:val="FORMATTEXT"/>
        <w:ind w:firstLine="568"/>
        <w:jc w:val="both"/>
      </w:pPr>
    </w:p>
    <w:p w14:paraId="3C387576" w14:textId="77777777" w:rsidR="00000000" w:rsidRDefault="00DF11FE">
      <w:pPr>
        <w:pStyle w:val="FORMATTEXT"/>
        <w:ind w:firstLine="568"/>
        <w:jc w:val="both"/>
      </w:pPr>
      <w:r>
        <w:t>1.8.2. У каждого Потребителя для структурных подразделений должны быть составлены перечни технической документации, утвержденные техническим руководителем. Полный комплект инструкций должен храниться у ответственного за электрохозяйство цеха, у</w:t>
      </w:r>
      <w:r>
        <w:t>частка и необходимый комплект - у соответствующего персонала на рабочем месте.</w:t>
      </w:r>
    </w:p>
    <w:p w14:paraId="5CFF0E5A" w14:textId="77777777" w:rsidR="00000000" w:rsidRDefault="00DF11FE">
      <w:pPr>
        <w:pStyle w:val="FORMATTEXT"/>
        <w:ind w:firstLine="568"/>
        <w:jc w:val="both"/>
      </w:pPr>
    </w:p>
    <w:p w14:paraId="3FD66E68" w14:textId="77777777" w:rsidR="00000000" w:rsidRDefault="00DF11FE">
      <w:pPr>
        <w:pStyle w:val="FORMATTEXT"/>
        <w:ind w:firstLine="568"/>
        <w:jc w:val="both"/>
      </w:pPr>
      <w:r>
        <w:t>Перечни должны пересматриваться не реже 1 раза в 3 года.</w:t>
      </w:r>
    </w:p>
    <w:p w14:paraId="20567236" w14:textId="77777777" w:rsidR="00000000" w:rsidRDefault="00DF11FE">
      <w:pPr>
        <w:pStyle w:val="FORMATTEXT"/>
        <w:ind w:firstLine="568"/>
        <w:jc w:val="both"/>
      </w:pPr>
    </w:p>
    <w:p w14:paraId="2F6840B5" w14:textId="77777777" w:rsidR="00000000" w:rsidRDefault="00DF11FE">
      <w:pPr>
        <w:pStyle w:val="FORMATTEXT"/>
        <w:ind w:firstLine="568"/>
        <w:jc w:val="both"/>
      </w:pPr>
      <w:r>
        <w:t>В перечень должны входить следующие документы:</w:t>
      </w:r>
    </w:p>
    <w:p w14:paraId="4D873758" w14:textId="77777777" w:rsidR="00000000" w:rsidRDefault="00DF11FE">
      <w:pPr>
        <w:pStyle w:val="FORMATTEXT"/>
        <w:ind w:firstLine="568"/>
        <w:jc w:val="both"/>
      </w:pPr>
    </w:p>
    <w:p w14:paraId="576311C5" w14:textId="77777777" w:rsidR="00000000" w:rsidRDefault="00DF11FE">
      <w:pPr>
        <w:pStyle w:val="FORMATTEXT"/>
        <w:ind w:firstLine="568"/>
        <w:jc w:val="both"/>
      </w:pPr>
      <w:r>
        <w:t>журналы учета электрооборудования с перечислением основного электрообо</w:t>
      </w:r>
      <w:r>
        <w:t>рудования и с указанием его технических данных, а также присвоенных ему инвентарных номеров (к журналам прилагаются инструкции по эксплуатации и технические паспорта заводов-изготовителей, сертификаты, удостоверяющие качество оборудования, изделий и матери</w:t>
      </w:r>
      <w:r>
        <w:t>алов, протоколы и акты испытаний и измерений, ремонта оборудования и линий электропередачи, технического обслуживания устройств РЗА);</w:t>
      </w:r>
    </w:p>
    <w:p w14:paraId="0EAD9480" w14:textId="77777777" w:rsidR="00000000" w:rsidRDefault="00DF11FE">
      <w:pPr>
        <w:pStyle w:val="FORMATTEXT"/>
        <w:ind w:firstLine="568"/>
        <w:jc w:val="both"/>
      </w:pPr>
    </w:p>
    <w:p w14:paraId="3426B57D" w14:textId="77777777" w:rsidR="00000000" w:rsidRDefault="00DF11FE">
      <w:pPr>
        <w:pStyle w:val="FORMATTEXT"/>
        <w:ind w:firstLine="568"/>
        <w:jc w:val="both"/>
      </w:pPr>
      <w:r>
        <w:t>чертежи электрооборудования, электроустановок и сооружений, комплекты чертежей запасных частей, исполнительные чертежи во</w:t>
      </w:r>
      <w:r>
        <w:t>здушных и кабельных трасс и кабельные журналы;</w:t>
      </w:r>
    </w:p>
    <w:p w14:paraId="4C0D3EB9" w14:textId="77777777" w:rsidR="00000000" w:rsidRDefault="00DF11FE">
      <w:pPr>
        <w:pStyle w:val="FORMATTEXT"/>
        <w:ind w:firstLine="568"/>
        <w:jc w:val="both"/>
      </w:pPr>
    </w:p>
    <w:p w14:paraId="332C0F88" w14:textId="77777777" w:rsidR="00000000" w:rsidRDefault="00DF11FE">
      <w:pPr>
        <w:pStyle w:val="FORMATTEXT"/>
        <w:ind w:firstLine="568"/>
        <w:jc w:val="both"/>
      </w:pPr>
      <w:r>
        <w:lastRenderedPageBreak/>
        <w:t>чертежи подземных кабельных трасс и заземляющих устройств с привязками к зданиям и постоянным сооружениям и указанием мест установки соединительных муфт и пересечений с другими коммуникациями;</w:t>
      </w:r>
    </w:p>
    <w:p w14:paraId="3C5CA375" w14:textId="77777777" w:rsidR="00000000" w:rsidRDefault="00DF11FE">
      <w:pPr>
        <w:pStyle w:val="FORMATTEXT"/>
        <w:ind w:firstLine="568"/>
        <w:jc w:val="both"/>
      </w:pPr>
    </w:p>
    <w:p w14:paraId="48F78B2E" w14:textId="77777777" w:rsidR="00000000" w:rsidRDefault="00DF11FE">
      <w:pPr>
        <w:pStyle w:val="FORMATTEXT"/>
        <w:ind w:firstLine="568"/>
        <w:jc w:val="both"/>
      </w:pPr>
      <w:r>
        <w:t>общие схемы эл</w:t>
      </w:r>
      <w:r>
        <w:t>ектроснабжения, составленные по Потребителю в целом и по отдельным цехам и участкам (подразделениям);</w:t>
      </w:r>
    </w:p>
    <w:p w14:paraId="5BA34F15" w14:textId="77777777" w:rsidR="00000000" w:rsidRDefault="00DF11FE">
      <w:pPr>
        <w:pStyle w:val="FORMATTEXT"/>
        <w:ind w:firstLine="568"/>
        <w:jc w:val="both"/>
      </w:pPr>
    </w:p>
    <w:p w14:paraId="231DBDA2" w14:textId="77777777" w:rsidR="00000000" w:rsidRDefault="00DF11FE">
      <w:pPr>
        <w:pStyle w:val="FORMATTEXT"/>
        <w:ind w:firstLine="568"/>
        <w:jc w:val="both"/>
      </w:pPr>
      <w:r>
        <w:t>акты или письменное указание руководителя Потребителя по разграничению сетей по балансовой принадлежности и эксплуатационной ответственности между структ</w:t>
      </w:r>
      <w:r>
        <w:t>урными подразделениями (при необходимости);</w:t>
      </w:r>
    </w:p>
    <w:p w14:paraId="4700C3FF" w14:textId="77777777" w:rsidR="00000000" w:rsidRDefault="00DF11FE">
      <w:pPr>
        <w:pStyle w:val="FORMATTEXT"/>
        <w:ind w:firstLine="568"/>
        <w:jc w:val="both"/>
      </w:pPr>
    </w:p>
    <w:p w14:paraId="036BE6CE" w14:textId="77777777" w:rsidR="00000000" w:rsidRDefault="00DF11FE">
      <w:pPr>
        <w:pStyle w:val="FORMATTEXT"/>
        <w:ind w:firstLine="568"/>
        <w:jc w:val="both"/>
      </w:pPr>
      <w:r>
        <w:t>комплект производственных инструкций по эксплуатации электроустановок цеха, участка (подразделения) и комплекты необходимых должностных инструкций и инструкций по охране труда для работников данного подразделени</w:t>
      </w:r>
      <w:r>
        <w:t>я (службы);</w:t>
      </w:r>
    </w:p>
    <w:p w14:paraId="5D822628" w14:textId="77777777" w:rsidR="00000000" w:rsidRDefault="00DF11FE">
      <w:pPr>
        <w:pStyle w:val="FORMATTEXT"/>
        <w:ind w:firstLine="568"/>
        <w:jc w:val="both"/>
      </w:pPr>
    </w:p>
    <w:p w14:paraId="64FEA4A5" w14:textId="77777777" w:rsidR="00000000" w:rsidRDefault="00DF11FE">
      <w:pPr>
        <w:pStyle w:val="FORMATTEXT"/>
        <w:ind w:firstLine="568"/>
        <w:jc w:val="both"/>
      </w:pPr>
      <w:r>
        <w:t>списки работников:</w:t>
      </w:r>
    </w:p>
    <w:p w14:paraId="17FF3F29" w14:textId="77777777" w:rsidR="00000000" w:rsidRDefault="00DF11FE">
      <w:pPr>
        <w:pStyle w:val="FORMATTEXT"/>
        <w:ind w:firstLine="568"/>
        <w:jc w:val="both"/>
      </w:pPr>
    </w:p>
    <w:p w14:paraId="3626CCFB" w14:textId="77777777" w:rsidR="00000000" w:rsidRDefault="00DF11FE">
      <w:pPr>
        <w:pStyle w:val="FORMATTEXT"/>
        <w:ind w:firstLine="568"/>
        <w:jc w:val="both"/>
      </w:pPr>
      <w:r>
        <w:t>- имеющих право выполнения оперативных переключений, ведения оперативных переговоров, единоличного осмотра электроустановок и электротехнической части технологического оборудования;</w:t>
      </w:r>
    </w:p>
    <w:p w14:paraId="09927ECC" w14:textId="77777777" w:rsidR="00000000" w:rsidRDefault="00DF11FE">
      <w:pPr>
        <w:pStyle w:val="FORMATTEXT"/>
        <w:ind w:firstLine="568"/>
        <w:jc w:val="both"/>
      </w:pPr>
    </w:p>
    <w:p w14:paraId="541701C5" w14:textId="77777777" w:rsidR="00000000" w:rsidRDefault="00DF11FE">
      <w:pPr>
        <w:pStyle w:val="FORMATTEXT"/>
        <w:ind w:firstLine="568"/>
        <w:jc w:val="both"/>
      </w:pPr>
      <w:r>
        <w:t>- имеющих право отдавать распоряжения</w:t>
      </w:r>
      <w:r>
        <w:t>, выдавать наряды;</w:t>
      </w:r>
    </w:p>
    <w:p w14:paraId="11ABBC1C" w14:textId="77777777" w:rsidR="00000000" w:rsidRDefault="00DF11FE">
      <w:pPr>
        <w:pStyle w:val="FORMATTEXT"/>
        <w:ind w:firstLine="568"/>
        <w:jc w:val="both"/>
      </w:pPr>
    </w:p>
    <w:p w14:paraId="045C33F9" w14:textId="77777777" w:rsidR="00000000" w:rsidRDefault="00DF11FE">
      <w:pPr>
        <w:pStyle w:val="FORMATTEXT"/>
        <w:ind w:firstLine="568"/>
        <w:jc w:val="both"/>
      </w:pPr>
      <w:r>
        <w:t>- которым даны права допускающего, ответственного руководителя работ, производителя работ, наблюдающего;</w:t>
      </w:r>
    </w:p>
    <w:p w14:paraId="60429AF7" w14:textId="77777777" w:rsidR="00000000" w:rsidRDefault="00DF11FE">
      <w:pPr>
        <w:pStyle w:val="FORMATTEXT"/>
        <w:ind w:firstLine="568"/>
        <w:jc w:val="both"/>
      </w:pPr>
    </w:p>
    <w:p w14:paraId="763FE8D1" w14:textId="77777777" w:rsidR="00000000" w:rsidRDefault="00DF11FE">
      <w:pPr>
        <w:pStyle w:val="FORMATTEXT"/>
        <w:ind w:firstLine="568"/>
        <w:jc w:val="both"/>
      </w:pPr>
      <w:r>
        <w:t>- допущенных к проверке подземных сооружений на загазованность;</w:t>
      </w:r>
    </w:p>
    <w:p w14:paraId="0CD39A22" w14:textId="77777777" w:rsidR="00000000" w:rsidRDefault="00DF11FE">
      <w:pPr>
        <w:pStyle w:val="FORMATTEXT"/>
        <w:ind w:firstLine="568"/>
        <w:jc w:val="both"/>
      </w:pPr>
    </w:p>
    <w:p w14:paraId="2CCCB5BD" w14:textId="77777777" w:rsidR="00000000" w:rsidRDefault="00DF11FE">
      <w:pPr>
        <w:pStyle w:val="FORMATTEXT"/>
        <w:ind w:firstLine="568"/>
        <w:jc w:val="both"/>
      </w:pPr>
      <w:r>
        <w:t>- подлежащих проверке знаний на право производства специальных ра</w:t>
      </w:r>
      <w:r>
        <w:t>бот в электроустановках;</w:t>
      </w:r>
    </w:p>
    <w:p w14:paraId="4464CDA8" w14:textId="77777777" w:rsidR="00000000" w:rsidRDefault="00DF11FE">
      <w:pPr>
        <w:pStyle w:val="FORMATTEXT"/>
        <w:ind w:firstLine="568"/>
        <w:jc w:val="both"/>
      </w:pPr>
    </w:p>
    <w:p w14:paraId="6A327022" w14:textId="77777777" w:rsidR="00000000" w:rsidRDefault="00DF11FE">
      <w:pPr>
        <w:pStyle w:val="FORMATTEXT"/>
        <w:ind w:firstLine="568"/>
        <w:jc w:val="both"/>
      </w:pPr>
      <w:r>
        <w:t>перечень газоопасных подземных сооружений, специальных работ в электроустановках;</w:t>
      </w:r>
    </w:p>
    <w:p w14:paraId="2C04BAD8" w14:textId="77777777" w:rsidR="00000000" w:rsidRDefault="00DF11FE">
      <w:pPr>
        <w:pStyle w:val="FORMATTEXT"/>
        <w:ind w:firstLine="568"/>
        <w:jc w:val="both"/>
      </w:pPr>
    </w:p>
    <w:p w14:paraId="4C80B8ED" w14:textId="77777777" w:rsidR="00000000" w:rsidRDefault="00DF11FE">
      <w:pPr>
        <w:pStyle w:val="FORMATTEXT"/>
        <w:ind w:firstLine="568"/>
        <w:jc w:val="both"/>
      </w:pPr>
      <w:r>
        <w:t>ВЛ, которые после отключения находятся под наведенным напряжением;</w:t>
      </w:r>
    </w:p>
    <w:p w14:paraId="01432861" w14:textId="77777777" w:rsidR="00000000" w:rsidRDefault="00DF11FE">
      <w:pPr>
        <w:pStyle w:val="FORMATTEXT"/>
        <w:ind w:firstLine="568"/>
        <w:jc w:val="both"/>
      </w:pPr>
    </w:p>
    <w:p w14:paraId="0870C145" w14:textId="77777777" w:rsidR="00000000" w:rsidRDefault="00DF11FE">
      <w:pPr>
        <w:pStyle w:val="FORMATTEXT"/>
        <w:ind w:firstLine="568"/>
        <w:jc w:val="both"/>
      </w:pPr>
      <w:r>
        <w:t>перечень работ, разрешенных в порядке текущей эксплуатации;</w:t>
      </w:r>
    </w:p>
    <w:p w14:paraId="68B3381A" w14:textId="77777777" w:rsidR="00000000" w:rsidRDefault="00DF11FE">
      <w:pPr>
        <w:pStyle w:val="FORMATTEXT"/>
        <w:ind w:firstLine="568"/>
        <w:jc w:val="both"/>
      </w:pPr>
    </w:p>
    <w:p w14:paraId="3E7C2017" w14:textId="77777777" w:rsidR="00000000" w:rsidRDefault="00DF11FE">
      <w:pPr>
        <w:pStyle w:val="FORMATTEXT"/>
        <w:ind w:firstLine="568"/>
        <w:jc w:val="both"/>
      </w:pPr>
      <w:r>
        <w:t xml:space="preserve">электроустановок, </w:t>
      </w:r>
      <w:r>
        <w:t>где требуются дополнительные мероприятия по обеспечению безопасности производства работ;</w:t>
      </w:r>
    </w:p>
    <w:p w14:paraId="3AE7DE09" w14:textId="77777777" w:rsidR="00000000" w:rsidRDefault="00DF11FE">
      <w:pPr>
        <w:pStyle w:val="FORMATTEXT"/>
        <w:ind w:firstLine="568"/>
        <w:jc w:val="both"/>
      </w:pPr>
    </w:p>
    <w:p w14:paraId="6C3DC447" w14:textId="77777777" w:rsidR="00000000" w:rsidRDefault="00DF11FE">
      <w:pPr>
        <w:pStyle w:val="FORMATTEXT"/>
        <w:ind w:firstLine="568"/>
        <w:jc w:val="both"/>
      </w:pPr>
      <w:r>
        <w:t>должностей инженерно-технических работников (далее - ИТР) и электротехнологического персонала, которым необходимо иметь соответствующую группу по электробезопасности;</w:t>
      </w:r>
    </w:p>
    <w:p w14:paraId="189FBCCD" w14:textId="77777777" w:rsidR="00000000" w:rsidRDefault="00DF11FE">
      <w:pPr>
        <w:pStyle w:val="FORMATTEXT"/>
        <w:ind w:firstLine="568"/>
        <w:jc w:val="both"/>
      </w:pPr>
    </w:p>
    <w:p w14:paraId="431AB241" w14:textId="77777777" w:rsidR="00000000" w:rsidRDefault="00DF11FE">
      <w:pPr>
        <w:pStyle w:val="FORMATTEXT"/>
        <w:ind w:firstLine="568"/>
        <w:jc w:val="both"/>
      </w:pPr>
      <w:r>
        <w:t>профессий и рабочих мест, требующих отнесения персонала к группе I по электробезопасности;</w:t>
      </w:r>
    </w:p>
    <w:p w14:paraId="723540C6" w14:textId="77777777" w:rsidR="00000000" w:rsidRDefault="00DF11FE">
      <w:pPr>
        <w:pStyle w:val="FORMATTEXT"/>
        <w:ind w:firstLine="568"/>
        <w:jc w:val="both"/>
      </w:pPr>
    </w:p>
    <w:p w14:paraId="0002F1FB" w14:textId="77777777" w:rsidR="00000000" w:rsidRDefault="00DF11FE">
      <w:pPr>
        <w:pStyle w:val="FORMATTEXT"/>
        <w:ind w:firstLine="568"/>
        <w:jc w:val="both"/>
      </w:pPr>
      <w:r>
        <w:t>разделение обязанностей электротехнологического и электротехнического персонала;</w:t>
      </w:r>
    </w:p>
    <w:p w14:paraId="0C09DC04" w14:textId="77777777" w:rsidR="00000000" w:rsidRDefault="00DF11FE">
      <w:pPr>
        <w:pStyle w:val="FORMATTEXT"/>
        <w:ind w:firstLine="568"/>
        <w:jc w:val="both"/>
      </w:pPr>
    </w:p>
    <w:p w14:paraId="714A30E9" w14:textId="77777777" w:rsidR="00000000" w:rsidRDefault="00DF11FE">
      <w:pPr>
        <w:pStyle w:val="FORMATTEXT"/>
        <w:ind w:firstLine="568"/>
        <w:jc w:val="both"/>
      </w:pPr>
      <w:r>
        <w:t>электроустановок, находящихся в оперативном управлении;</w:t>
      </w:r>
    </w:p>
    <w:p w14:paraId="46434FCE" w14:textId="77777777" w:rsidR="00000000" w:rsidRDefault="00DF11FE">
      <w:pPr>
        <w:pStyle w:val="FORMATTEXT"/>
        <w:ind w:firstLine="568"/>
        <w:jc w:val="both"/>
      </w:pPr>
    </w:p>
    <w:p w14:paraId="1F5967A2" w14:textId="77777777" w:rsidR="00000000" w:rsidRDefault="00DF11FE">
      <w:pPr>
        <w:pStyle w:val="FORMATTEXT"/>
        <w:ind w:firstLine="568"/>
        <w:jc w:val="both"/>
      </w:pPr>
      <w:r>
        <w:t>перечень сложных перекл</w:t>
      </w:r>
      <w:r>
        <w:t>ючений, выполняемых по бланкам переключений;</w:t>
      </w:r>
    </w:p>
    <w:p w14:paraId="43E96481" w14:textId="77777777" w:rsidR="00000000" w:rsidRDefault="00DF11FE">
      <w:pPr>
        <w:pStyle w:val="FORMATTEXT"/>
        <w:ind w:firstLine="568"/>
        <w:jc w:val="both"/>
      </w:pPr>
    </w:p>
    <w:p w14:paraId="6BC17A9C" w14:textId="77777777" w:rsidR="00000000" w:rsidRDefault="00DF11FE">
      <w:pPr>
        <w:pStyle w:val="FORMATTEXT"/>
        <w:ind w:firstLine="568"/>
        <w:jc w:val="both"/>
      </w:pPr>
      <w:r>
        <w:t>средств измерений, переведенных в разряд индикаторов;</w:t>
      </w:r>
    </w:p>
    <w:p w14:paraId="78899307" w14:textId="77777777" w:rsidR="00000000" w:rsidRDefault="00DF11FE">
      <w:pPr>
        <w:pStyle w:val="FORMATTEXT"/>
        <w:ind w:firstLine="568"/>
        <w:jc w:val="both"/>
      </w:pPr>
    </w:p>
    <w:p w14:paraId="50DA6429" w14:textId="77777777" w:rsidR="00000000" w:rsidRDefault="00DF11FE">
      <w:pPr>
        <w:pStyle w:val="FORMATTEXT"/>
        <w:ind w:firstLine="568"/>
        <w:jc w:val="both"/>
      </w:pPr>
      <w:r>
        <w:t xml:space="preserve">инвентарных средств защиты, распределенных между объектами. </w:t>
      </w:r>
    </w:p>
    <w:p w14:paraId="65415308" w14:textId="77777777" w:rsidR="00000000" w:rsidRDefault="00DF11FE">
      <w:pPr>
        <w:pStyle w:val="FORMATTEXT"/>
        <w:jc w:val="both"/>
      </w:pPr>
      <w:r>
        <w:t xml:space="preserve">            </w:t>
      </w:r>
    </w:p>
    <w:p w14:paraId="161B4774" w14:textId="77777777" w:rsidR="00000000" w:rsidRDefault="00DF11FE">
      <w:pPr>
        <w:pStyle w:val="FORMATTEXT"/>
        <w:ind w:firstLine="568"/>
        <w:jc w:val="both"/>
      </w:pPr>
      <w:r>
        <w:t>1.8.3. Все изменения в электроустановках, выполненные в процессе эксплуатации, д</w:t>
      </w:r>
      <w:r>
        <w:t>олжны своевременно отражаться на схемах и чертежах за подписью ответственного за электрохозяйство с указанием его должности и даты внесения изменения.</w:t>
      </w:r>
    </w:p>
    <w:p w14:paraId="2F90F60C" w14:textId="77777777" w:rsidR="00000000" w:rsidRDefault="00DF11FE">
      <w:pPr>
        <w:pStyle w:val="FORMATTEXT"/>
        <w:ind w:firstLine="568"/>
        <w:jc w:val="both"/>
      </w:pPr>
    </w:p>
    <w:p w14:paraId="673BFA15" w14:textId="77777777" w:rsidR="00000000" w:rsidRDefault="00DF11FE">
      <w:pPr>
        <w:pStyle w:val="FORMATTEXT"/>
        <w:ind w:firstLine="568"/>
        <w:jc w:val="both"/>
      </w:pPr>
      <w:r>
        <w:t>Информация об изменениях в схемах должна доводиться до сведения всех работников, для которых обязательно</w:t>
      </w:r>
      <w:r>
        <w:t xml:space="preserve"> знание этих схем, с записью в журнале учета работ по нарядам и распоряжениям.</w:t>
      </w:r>
    </w:p>
    <w:p w14:paraId="02F5DBAA" w14:textId="77777777" w:rsidR="00000000" w:rsidRDefault="00DF11FE">
      <w:pPr>
        <w:pStyle w:val="FORMATTEXT"/>
        <w:ind w:firstLine="568"/>
        <w:jc w:val="both"/>
      </w:pPr>
    </w:p>
    <w:p w14:paraId="2CF8A8AE" w14:textId="77777777" w:rsidR="00000000" w:rsidRDefault="00DF11FE">
      <w:pPr>
        <w:pStyle w:val="FORMATTEXT"/>
        <w:ind w:firstLine="568"/>
        <w:jc w:val="both"/>
      </w:pPr>
      <w:r>
        <w:t>1.8.4. Обозначения и номера на схемах должны соответствовать обозначениям и номерам, выполненным в натуре.</w:t>
      </w:r>
    </w:p>
    <w:p w14:paraId="5A6BDD39" w14:textId="77777777" w:rsidR="00000000" w:rsidRDefault="00DF11FE">
      <w:pPr>
        <w:pStyle w:val="FORMATTEXT"/>
        <w:ind w:firstLine="568"/>
        <w:jc w:val="both"/>
      </w:pPr>
    </w:p>
    <w:p w14:paraId="7712C585" w14:textId="77777777" w:rsidR="00000000" w:rsidRDefault="00DF11FE">
      <w:pPr>
        <w:pStyle w:val="FORMATTEXT"/>
        <w:ind w:firstLine="568"/>
        <w:jc w:val="both"/>
      </w:pPr>
      <w:r>
        <w:t xml:space="preserve">1.8.5. Соответствие электрических (технологических) схем (чертежей) </w:t>
      </w:r>
      <w:r>
        <w:t>фактическим эксплуатационным должно проверяться не реже 1 раза в 2 года с отметкой на них о проверке.</w:t>
      </w:r>
    </w:p>
    <w:p w14:paraId="26307C26" w14:textId="77777777" w:rsidR="00000000" w:rsidRDefault="00DF11FE">
      <w:pPr>
        <w:pStyle w:val="FORMATTEXT"/>
        <w:ind w:firstLine="568"/>
        <w:jc w:val="both"/>
      </w:pPr>
    </w:p>
    <w:p w14:paraId="2D1788F6" w14:textId="77777777" w:rsidR="00000000" w:rsidRDefault="00DF11FE">
      <w:pPr>
        <w:pStyle w:val="FORMATTEXT"/>
        <w:ind w:firstLine="568"/>
        <w:jc w:val="both"/>
      </w:pPr>
      <w:r>
        <w:t>1.8.6. Комплект схем электроснабжения должен находиться у ответственного за электрохозяйство на его рабочем месте.</w:t>
      </w:r>
    </w:p>
    <w:p w14:paraId="7AEDFFF5" w14:textId="77777777" w:rsidR="00000000" w:rsidRDefault="00DF11FE">
      <w:pPr>
        <w:pStyle w:val="FORMATTEXT"/>
        <w:ind w:firstLine="568"/>
        <w:jc w:val="both"/>
      </w:pPr>
    </w:p>
    <w:p w14:paraId="17815BDC" w14:textId="77777777" w:rsidR="00000000" w:rsidRDefault="00DF11FE">
      <w:pPr>
        <w:pStyle w:val="FORMATTEXT"/>
        <w:ind w:firstLine="568"/>
        <w:jc w:val="both"/>
      </w:pPr>
      <w:r>
        <w:t>Оперативные схемы электроустановок да</w:t>
      </w:r>
      <w:r>
        <w:t>нного цеха, участка (подразделения) и связанных с ними электрически других подразделений должны храниться на рабочем месте оперативного персонала подразделения.</w:t>
      </w:r>
    </w:p>
    <w:p w14:paraId="58ADB228" w14:textId="77777777" w:rsidR="00000000" w:rsidRDefault="00DF11FE">
      <w:pPr>
        <w:pStyle w:val="FORMATTEXT"/>
        <w:ind w:firstLine="568"/>
        <w:jc w:val="both"/>
      </w:pPr>
    </w:p>
    <w:p w14:paraId="1A987AF4" w14:textId="77777777" w:rsidR="00000000" w:rsidRDefault="00DF11FE">
      <w:pPr>
        <w:pStyle w:val="FORMATTEXT"/>
        <w:ind w:firstLine="568"/>
        <w:jc w:val="both"/>
      </w:pPr>
      <w:r>
        <w:t>Основные схемы вывешиваются на видном месте в помещении данной электроустановки.</w:t>
      </w:r>
    </w:p>
    <w:p w14:paraId="66B1B4FC" w14:textId="77777777" w:rsidR="00000000" w:rsidRDefault="00DF11FE">
      <w:pPr>
        <w:pStyle w:val="FORMATTEXT"/>
        <w:ind w:firstLine="568"/>
        <w:jc w:val="both"/>
      </w:pPr>
    </w:p>
    <w:p w14:paraId="4A79194A" w14:textId="77777777" w:rsidR="00000000" w:rsidRDefault="00DF11FE">
      <w:pPr>
        <w:pStyle w:val="FORMATTEXT"/>
        <w:ind w:firstLine="568"/>
        <w:jc w:val="both"/>
      </w:pPr>
      <w:r>
        <w:t>1.8.7. Все р</w:t>
      </w:r>
      <w:r>
        <w:t>абочие места должны быть снабжены необходимыми инструкциями: производственными (эксплуатационными), должностными, по охране труда и о мерах пожарной безопасности.</w:t>
      </w:r>
    </w:p>
    <w:p w14:paraId="22CBFB62" w14:textId="77777777" w:rsidR="00000000" w:rsidRDefault="00DF11FE">
      <w:pPr>
        <w:pStyle w:val="FORMATTEXT"/>
        <w:ind w:firstLine="568"/>
        <w:jc w:val="both"/>
      </w:pPr>
    </w:p>
    <w:p w14:paraId="0677ADBB" w14:textId="77777777" w:rsidR="00000000" w:rsidRDefault="00DF11FE">
      <w:pPr>
        <w:pStyle w:val="FORMATTEXT"/>
        <w:ind w:firstLine="568"/>
        <w:jc w:val="both"/>
      </w:pPr>
      <w:r>
        <w:t>1.8.8. В случае изменения условий эксплуатации электрооборудования в инструкции вносятся соо</w:t>
      </w:r>
      <w:r>
        <w:t>тветствующие дополнения, о чем сообщается работникам, для которых обязательно знание этих инструкций, под роспись.</w:t>
      </w:r>
    </w:p>
    <w:p w14:paraId="38508B38" w14:textId="77777777" w:rsidR="00000000" w:rsidRDefault="00DF11FE">
      <w:pPr>
        <w:pStyle w:val="FORMATTEXT"/>
        <w:ind w:firstLine="568"/>
        <w:jc w:val="both"/>
      </w:pPr>
    </w:p>
    <w:p w14:paraId="04F9A43C" w14:textId="77777777" w:rsidR="00000000" w:rsidRDefault="00DF11FE">
      <w:pPr>
        <w:pStyle w:val="FORMATTEXT"/>
        <w:ind w:firstLine="568"/>
        <w:jc w:val="both"/>
      </w:pPr>
      <w:r>
        <w:t>Инструкции пересматриваются не реже 1 раза в 3 года.</w:t>
      </w:r>
    </w:p>
    <w:p w14:paraId="781E50CF" w14:textId="77777777" w:rsidR="00000000" w:rsidRDefault="00DF11FE">
      <w:pPr>
        <w:pStyle w:val="FORMATTEXT"/>
        <w:ind w:firstLine="568"/>
        <w:jc w:val="both"/>
      </w:pPr>
    </w:p>
    <w:p w14:paraId="3E0F0C30" w14:textId="77777777" w:rsidR="00000000" w:rsidRDefault="00DF11FE">
      <w:pPr>
        <w:pStyle w:val="FORMATTEXT"/>
        <w:ind w:firstLine="568"/>
        <w:jc w:val="both"/>
      </w:pPr>
      <w:r>
        <w:t>1.8.9. На рабочих местах оперативного персонала (на подстанциях, в распределительных у</w:t>
      </w:r>
      <w:r>
        <w:t>стройствах или в помещениях, отведенных для обслуживающего электроустановки персонала) должна вестись следующая документация:</w:t>
      </w:r>
    </w:p>
    <w:p w14:paraId="625351FF" w14:textId="77777777" w:rsidR="00000000" w:rsidRDefault="00DF11FE">
      <w:pPr>
        <w:pStyle w:val="FORMATTEXT"/>
        <w:ind w:firstLine="568"/>
        <w:jc w:val="both"/>
      </w:pPr>
    </w:p>
    <w:p w14:paraId="317D8532" w14:textId="77777777" w:rsidR="00000000" w:rsidRDefault="00DF11FE">
      <w:pPr>
        <w:pStyle w:val="FORMATTEXT"/>
        <w:ind w:firstLine="568"/>
        <w:jc w:val="both"/>
      </w:pPr>
      <w:r>
        <w:t>оперативная схема, а при необходимости и схема-макет. Для Потребителей, имеющих простую и наглядную схему электроснабжения, доста</w:t>
      </w:r>
      <w:r>
        <w:t>точно иметь однолинейную схему первичных электрических соединений, на которой не отмечается фактическое положение коммутационных аппаратов;</w:t>
      </w:r>
    </w:p>
    <w:p w14:paraId="376B95AC" w14:textId="77777777" w:rsidR="00000000" w:rsidRDefault="00DF11FE">
      <w:pPr>
        <w:pStyle w:val="FORMATTEXT"/>
        <w:ind w:firstLine="568"/>
        <w:jc w:val="both"/>
      </w:pPr>
    </w:p>
    <w:p w14:paraId="3559BE67" w14:textId="77777777" w:rsidR="00000000" w:rsidRDefault="00DF11FE">
      <w:pPr>
        <w:pStyle w:val="FORMATTEXT"/>
        <w:ind w:firstLine="568"/>
        <w:jc w:val="both"/>
      </w:pPr>
      <w:r>
        <w:t>оперативный журнал;</w:t>
      </w:r>
    </w:p>
    <w:p w14:paraId="4EEA43DE" w14:textId="77777777" w:rsidR="00000000" w:rsidRDefault="00DF11FE">
      <w:pPr>
        <w:pStyle w:val="FORMATTEXT"/>
        <w:ind w:firstLine="568"/>
        <w:jc w:val="both"/>
      </w:pPr>
    </w:p>
    <w:p w14:paraId="0C3A7C4F" w14:textId="77777777" w:rsidR="00000000" w:rsidRDefault="00DF11FE">
      <w:pPr>
        <w:pStyle w:val="FORMATTEXT"/>
        <w:ind w:firstLine="568"/>
        <w:jc w:val="both"/>
      </w:pPr>
      <w:r>
        <w:t>журнал учета работ по нарядам и распоряжениям;</w:t>
      </w:r>
    </w:p>
    <w:p w14:paraId="3ABFA250" w14:textId="77777777" w:rsidR="00000000" w:rsidRDefault="00DF11FE">
      <w:pPr>
        <w:pStyle w:val="FORMATTEXT"/>
        <w:ind w:firstLine="568"/>
        <w:jc w:val="both"/>
      </w:pPr>
    </w:p>
    <w:p w14:paraId="64C2B911" w14:textId="77777777" w:rsidR="00000000" w:rsidRDefault="00DF11FE">
      <w:pPr>
        <w:pStyle w:val="FORMATTEXT"/>
        <w:ind w:firstLine="568"/>
        <w:jc w:val="both"/>
      </w:pPr>
      <w:r>
        <w:t>журнал выдачи и возврата ключей от электроуст</w:t>
      </w:r>
      <w:r>
        <w:t>ановок;</w:t>
      </w:r>
    </w:p>
    <w:p w14:paraId="1D42B17F" w14:textId="77777777" w:rsidR="00000000" w:rsidRDefault="00DF11FE">
      <w:pPr>
        <w:pStyle w:val="FORMATTEXT"/>
        <w:ind w:firstLine="568"/>
        <w:jc w:val="both"/>
      </w:pPr>
    </w:p>
    <w:p w14:paraId="22A01354" w14:textId="77777777" w:rsidR="00000000" w:rsidRDefault="00DF11FE">
      <w:pPr>
        <w:pStyle w:val="FORMATTEXT"/>
        <w:ind w:firstLine="568"/>
        <w:jc w:val="both"/>
      </w:pPr>
      <w:r>
        <w:t>журнал релейной защиты, автоматики и телемеханики;</w:t>
      </w:r>
    </w:p>
    <w:p w14:paraId="72124E36" w14:textId="77777777" w:rsidR="00000000" w:rsidRDefault="00DF11FE">
      <w:pPr>
        <w:pStyle w:val="FORMATTEXT"/>
        <w:ind w:firstLine="568"/>
        <w:jc w:val="both"/>
      </w:pPr>
    </w:p>
    <w:p w14:paraId="434F5F82" w14:textId="77777777" w:rsidR="00000000" w:rsidRDefault="00DF11FE">
      <w:pPr>
        <w:pStyle w:val="FORMATTEXT"/>
        <w:ind w:firstLine="568"/>
        <w:jc w:val="both"/>
      </w:pPr>
      <w:r>
        <w:t>журнал или картотека дефектов и неполадок на электрооборудовании;</w:t>
      </w:r>
    </w:p>
    <w:p w14:paraId="570FDBA9" w14:textId="77777777" w:rsidR="00000000" w:rsidRDefault="00DF11FE">
      <w:pPr>
        <w:pStyle w:val="FORMATTEXT"/>
        <w:ind w:firstLine="568"/>
        <w:jc w:val="both"/>
      </w:pPr>
    </w:p>
    <w:p w14:paraId="166ACFA5" w14:textId="77777777" w:rsidR="00000000" w:rsidRDefault="00DF11FE">
      <w:pPr>
        <w:pStyle w:val="FORMATTEXT"/>
        <w:ind w:firstLine="568"/>
        <w:jc w:val="both"/>
      </w:pPr>
      <w:r>
        <w:t>ведомости показаний контрольно-измерительных приборов и электросчетчиков;</w:t>
      </w:r>
    </w:p>
    <w:p w14:paraId="1AAC99FA" w14:textId="77777777" w:rsidR="00000000" w:rsidRDefault="00DF11FE">
      <w:pPr>
        <w:pStyle w:val="FORMATTEXT"/>
        <w:ind w:firstLine="568"/>
        <w:jc w:val="both"/>
      </w:pPr>
    </w:p>
    <w:p w14:paraId="6A9BC5AA" w14:textId="77777777" w:rsidR="00000000" w:rsidRDefault="00DF11FE">
      <w:pPr>
        <w:pStyle w:val="FORMATTEXT"/>
        <w:ind w:firstLine="568"/>
        <w:jc w:val="both"/>
      </w:pPr>
      <w:r>
        <w:t>журнал учета электрооборудования;</w:t>
      </w:r>
    </w:p>
    <w:p w14:paraId="74FAED49" w14:textId="77777777" w:rsidR="00000000" w:rsidRDefault="00DF11FE">
      <w:pPr>
        <w:pStyle w:val="FORMATTEXT"/>
        <w:ind w:firstLine="568"/>
        <w:jc w:val="both"/>
      </w:pPr>
    </w:p>
    <w:p w14:paraId="596E0440" w14:textId="77777777" w:rsidR="00000000" w:rsidRDefault="00DF11FE">
      <w:pPr>
        <w:pStyle w:val="FORMATTEXT"/>
        <w:ind w:firstLine="568"/>
        <w:jc w:val="both"/>
      </w:pPr>
      <w:r>
        <w:t>кабельный журнал.</w:t>
      </w:r>
    </w:p>
    <w:p w14:paraId="6CA5F978" w14:textId="77777777" w:rsidR="00000000" w:rsidRDefault="00DF11FE">
      <w:pPr>
        <w:pStyle w:val="FORMATTEXT"/>
        <w:ind w:firstLine="568"/>
        <w:jc w:val="both"/>
      </w:pPr>
    </w:p>
    <w:p w14:paraId="366051DA" w14:textId="77777777" w:rsidR="00000000" w:rsidRDefault="00DF11FE">
      <w:pPr>
        <w:pStyle w:val="FORMATTEXT"/>
        <w:ind w:firstLine="568"/>
        <w:jc w:val="both"/>
      </w:pPr>
      <w:r>
        <w:t>На рабочих местах должна также иметься следующая документация:</w:t>
      </w:r>
    </w:p>
    <w:p w14:paraId="2830E958" w14:textId="77777777" w:rsidR="00000000" w:rsidRDefault="00DF11FE">
      <w:pPr>
        <w:pStyle w:val="FORMATTEXT"/>
        <w:ind w:firstLine="568"/>
        <w:jc w:val="both"/>
      </w:pPr>
    </w:p>
    <w:p w14:paraId="7774A3F1" w14:textId="77777777" w:rsidR="00000000" w:rsidRDefault="00DF11FE">
      <w:pPr>
        <w:pStyle w:val="FORMATTEXT"/>
        <w:ind w:firstLine="568"/>
        <w:jc w:val="both"/>
      </w:pPr>
      <w:r>
        <w:t>списки работников:</w:t>
      </w:r>
    </w:p>
    <w:p w14:paraId="50C23F9F" w14:textId="77777777" w:rsidR="00000000" w:rsidRDefault="00DF11FE">
      <w:pPr>
        <w:pStyle w:val="FORMATTEXT"/>
        <w:ind w:firstLine="568"/>
        <w:jc w:val="both"/>
      </w:pPr>
    </w:p>
    <w:p w14:paraId="470FA654" w14:textId="77777777" w:rsidR="00000000" w:rsidRDefault="00DF11FE">
      <w:pPr>
        <w:pStyle w:val="FORMATTEXT"/>
        <w:ind w:firstLine="568"/>
        <w:jc w:val="both"/>
      </w:pPr>
      <w:r>
        <w:t>- имеющих право выполнения оперативных переключений, ведения оперативных переговоров, единоличного осмотра электроустановок и электротехнической части технологического обо</w:t>
      </w:r>
      <w:r>
        <w:t>рудования;</w:t>
      </w:r>
    </w:p>
    <w:p w14:paraId="3E6CD01D" w14:textId="77777777" w:rsidR="00000000" w:rsidRDefault="00DF11FE">
      <w:pPr>
        <w:pStyle w:val="FORMATTEXT"/>
        <w:ind w:firstLine="568"/>
        <w:jc w:val="both"/>
      </w:pPr>
    </w:p>
    <w:p w14:paraId="6F78BC14" w14:textId="77777777" w:rsidR="00000000" w:rsidRDefault="00DF11FE">
      <w:pPr>
        <w:pStyle w:val="FORMATTEXT"/>
        <w:ind w:firstLine="568"/>
        <w:jc w:val="both"/>
      </w:pPr>
      <w:r>
        <w:t>- имеющих право отдавать распоряжения, выдавать наряды;</w:t>
      </w:r>
    </w:p>
    <w:p w14:paraId="05D4396A" w14:textId="77777777" w:rsidR="00000000" w:rsidRDefault="00DF11FE">
      <w:pPr>
        <w:pStyle w:val="FORMATTEXT"/>
        <w:ind w:firstLine="568"/>
        <w:jc w:val="both"/>
      </w:pPr>
    </w:p>
    <w:p w14:paraId="39AB4B95" w14:textId="77777777" w:rsidR="00000000" w:rsidRDefault="00DF11FE">
      <w:pPr>
        <w:pStyle w:val="FORMATTEXT"/>
        <w:ind w:firstLine="568"/>
        <w:jc w:val="both"/>
      </w:pPr>
      <w:r>
        <w:t>- которым даны права допускающего, ответственного руководителя работ, производителя работ, наблюдающего;</w:t>
      </w:r>
    </w:p>
    <w:p w14:paraId="7B7F762E" w14:textId="77777777" w:rsidR="00000000" w:rsidRDefault="00DF11FE">
      <w:pPr>
        <w:pStyle w:val="FORMATTEXT"/>
        <w:ind w:firstLine="568"/>
        <w:jc w:val="both"/>
      </w:pPr>
    </w:p>
    <w:p w14:paraId="63E5C7DB" w14:textId="77777777" w:rsidR="00000000" w:rsidRDefault="00DF11FE">
      <w:pPr>
        <w:pStyle w:val="FORMATTEXT"/>
        <w:ind w:firstLine="568"/>
        <w:jc w:val="both"/>
      </w:pPr>
      <w:r>
        <w:t>- допущенных к проверке подземных сооружений на загазованность;</w:t>
      </w:r>
    </w:p>
    <w:p w14:paraId="01311439" w14:textId="77777777" w:rsidR="00000000" w:rsidRDefault="00DF11FE">
      <w:pPr>
        <w:pStyle w:val="FORMATTEXT"/>
        <w:ind w:firstLine="568"/>
        <w:jc w:val="both"/>
      </w:pPr>
    </w:p>
    <w:p w14:paraId="52E18541" w14:textId="77777777" w:rsidR="00000000" w:rsidRDefault="00DF11FE">
      <w:pPr>
        <w:pStyle w:val="FORMATTEXT"/>
        <w:ind w:firstLine="568"/>
        <w:jc w:val="both"/>
      </w:pPr>
      <w:r>
        <w:t>- подлежащих про</w:t>
      </w:r>
      <w:r>
        <w:t>верке знаний на право производства специальных работ в электроустановках;</w:t>
      </w:r>
    </w:p>
    <w:p w14:paraId="30C1F172" w14:textId="77777777" w:rsidR="00000000" w:rsidRDefault="00DF11FE">
      <w:pPr>
        <w:pStyle w:val="FORMATTEXT"/>
        <w:ind w:firstLine="568"/>
        <w:jc w:val="both"/>
      </w:pPr>
    </w:p>
    <w:p w14:paraId="1B5877C3" w14:textId="77777777" w:rsidR="00000000" w:rsidRDefault="00DF11FE">
      <w:pPr>
        <w:pStyle w:val="FORMATTEXT"/>
        <w:ind w:firstLine="568"/>
        <w:jc w:val="both"/>
      </w:pPr>
      <w:r>
        <w:t>списки ответственных работников энергоснабжающей организации и организаций-субабонентов, имеющих право вести оперативные переговоры;</w:t>
      </w:r>
    </w:p>
    <w:p w14:paraId="2BF7230C" w14:textId="77777777" w:rsidR="00000000" w:rsidRDefault="00DF11FE">
      <w:pPr>
        <w:pStyle w:val="FORMATTEXT"/>
        <w:ind w:firstLine="568"/>
        <w:jc w:val="both"/>
      </w:pPr>
    </w:p>
    <w:p w14:paraId="43084778" w14:textId="77777777" w:rsidR="00000000" w:rsidRDefault="00DF11FE">
      <w:pPr>
        <w:pStyle w:val="FORMATTEXT"/>
        <w:ind w:firstLine="568"/>
        <w:jc w:val="both"/>
      </w:pPr>
      <w:r>
        <w:t>перечень оборудования, линий электропередачи и</w:t>
      </w:r>
      <w:r>
        <w:t xml:space="preserve"> устройств РЗА, находящихся в оперативном управлении на закрепленном участке;</w:t>
      </w:r>
    </w:p>
    <w:p w14:paraId="2FAAA4B4" w14:textId="77777777" w:rsidR="00000000" w:rsidRDefault="00DF11FE">
      <w:pPr>
        <w:pStyle w:val="FORMATTEXT"/>
        <w:ind w:firstLine="568"/>
        <w:jc w:val="both"/>
      </w:pPr>
    </w:p>
    <w:p w14:paraId="407D6CA0" w14:textId="77777777" w:rsidR="00000000" w:rsidRDefault="00DF11FE">
      <w:pPr>
        <w:pStyle w:val="FORMATTEXT"/>
        <w:ind w:firstLine="568"/>
        <w:jc w:val="both"/>
      </w:pPr>
      <w:r>
        <w:t>производственная инструкция по переключениям в электроустановках;</w:t>
      </w:r>
    </w:p>
    <w:p w14:paraId="26BD0ACC" w14:textId="77777777" w:rsidR="00000000" w:rsidRDefault="00DF11FE">
      <w:pPr>
        <w:pStyle w:val="FORMATTEXT"/>
        <w:ind w:firstLine="568"/>
        <w:jc w:val="both"/>
      </w:pPr>
    </w:p>
    <w:p w14:paraId="3D53F154" w14:textId="77777777" w:rsidR="00000000" w:rsidRDefault="00DF11FE">
      <w:pPr>
        <w:pStyle w:val="FORMATTEXT"/>
        <w:ind w:firstLine="568"/>
        <w:jc w:val="both"/>
      </w:pPr>
      <w:r>
        <w:t>бланки нарядов-допусков для работы в электроустановках;</w:t>
      </w:r>
    </w:p>
    <w:p w14:paraId="585DE65A" w14:textId="77777777" w:rsidR="00000000" w:rsidRDefault="00DF11FE">
      <w:pPr>
        <w:pStyle w:val="FORMATTEXT"/>
        <w:ind w:firstLine="568"/>
        <w:jc w:val="both"/>
      </w:pPr>
    </w:p>
    <w:p w14:paraId="255AE56F" w14:textId="77777777" w:rsidR="00000000" w:rsidRDefault="00DF11FE">
      <w:pPr>
        <w:pStyle w:val="FORMATTEXT"/>
        <w:ind w:firstLine="568"/>
        <w:jc w:val="both"/>
      </w:pPr>
      <w:r>
        <w:t>перечень работ, выполняемых в порядке текущей эксплуа</w:t>
      </w:r>
      <w:r>
        <w:t>тации.</w:t>
      </w:r>
    </w:p>
    <w:p w14:paraId="2B20ABE4" w14:textId="77777777" w:rsidR="00000000" w:rsidRDefault="00DF11FE">
      <w:pPr>
        <w:pStyle w:val="FORMATTEXT"/>
        <w:ind w:firstLine="568"/>
        <w:jc w:val="both"/>
      </w:pPr>
    </w:p>
    <w:p w14:paraId="1F6F1821" w14:textId="77777777" w:rsidR="00000000" w:rsidRDefault="00DF11FE">
      <w:pPr>
        <w:pStyle w:val="FORMATTEXT"/>
        <w:ind w:firstLine="568"/>
        <w:jc w:val="both"/>
      </w:pPr>
      <w:r>
        <w:t>В зависимости от местных условий (организационной структуры и формы оперативного управления, состава оперативного персонала и электроустановок, находящихся в его оперативном управлении) в состав оперативной документации может быть включена следующа</w:t>
      </w:r>
      <w:r>
        <w:t>я документация:</w:t>
      </w:r>
    </w:p>
    <w:p w14:paraId="03FD7CB7" w14:textId="77777777" w:rsidR="00000000" w:rsidRDefault="00DF11FE">
      <w:pPr>
        <w:pStyle w:val="FORMATTEXT"/>
        <w:ind w:firstLine="568"/>
        <w:jc w:val="both"/>
      </w:pPr>
    </w:p>
    <w:p w14:paraId="2EA619FA" w14:textId="77777777" w:rsidR="00000000" w:rsidRDefault="00DF11FE">
      <w:pPr>
        <w:pStyle w:val="FORMATTEXT"/>
        <w:ind w:firstLine="568"/>
        <w:jc w:val="both"/>
      </w:pPr>
      <w:r>
        <w:t>журнал регистрации инструктажа на рабочем месте;</w:t>
      </w:r>
    </w:p>
    <w:p w14:paraId="353F46B7" w14:textId="77777777" w:rsidR="00000000" w:rsidRDefault="00DF11FE">
      <w:pPr>
        <w:pStyle w:val="FORMATTEXT"/>
        <w:ind w:firstLine="568"/>
        <w:jc w:val="both"/>
      </w:pPr>
    </w:p>
    <w:p w14:paraId="5788AB7A" w14:textId="77777777" w:rsidR="00000000" w:rsidRDefault="00DF11FE">
      <w:pPr>
        <w:pStyle w:val="FORMATTEXT"/>
        <w:ind w:firstLine="568"/>
        <w:jc w:val="both"/>
      </w:pPr>
      <w:r>
        <w:t>однолинейная схема электрических соединений электроустановки при нормальном режиме работы оборудования;</w:t>
      </w:r>
    </w:p>
    <w:p w14:paraId="31274EB9" w14:textId="77777777" w:rsidR="00000000" w:rsidRDefault="00DF11FE">
      <w:pPr>
        <w:pStyle w:val="FORMATTEXT"/>
        <w:ind w:firstLine="568"/>
        <w:jc w:val="both"/>
      </w:pPr>
    </w:p>
    <w:p w14:paraId="4C03DC28" w14:textId="77777777" w:rsidR="00000000" w:rsidRDefault="00DF11FE">
      <w:pPr>
        <w:pStyle w:val="FORMATTEXT"/>
        <w:ind w:firstLine="568"/>
        <w:jc w:val="both"/>
      </w:pPr>
      <w:r>
        <w:t>список работников, имеющих право отдавать оперативные распоряжения;</w:t>
      </w:r>
    </w:p>
    <w:p w14:paraId="4B21D946" w14:textId="77777777" w:rsidR="00000000" w:rsidRDefault="00DF11FE">
      <w:pPr>
        <w:pStyle w:val="FORMATTEXT"/>
        <w:ind w:firstLine="568"/>
        <w:jc w:val="both"/>
      </w:pPr>
    </w:p>
    <w:p w14:paraId="6C993E19" w14:textId="77777777" w:rsidR="00000000" w:rsidRDefault="00DF11FE">
      <w:pPr>
        <w:pStyle w:val="FORMATTEXT"/>
        <w:ind w:firstLine="568"/>
        <w:jc w:val="both"/>
      </w:pPr>
      <w:r>
        <w:t>журнал по учету</w:t>
      </w:r>
      <w:r>
        <w:t xml:space="preserve"> противоаварийных и противопожарных тренировок;</w:t>
      </w:r>
    </w:p>
    <w:p w14:paraId="4DF045F5" w14:textId="77777777" w:rsidR="00000000" w:rsidRDefault="00DF11FE">
      <w:pPr>
        <w:pStyle w:val="FORMATTEXT"/>
        <w:ind w:firstLine="568"/>
        <w:jc w:val="both"/>
      </w:pPr>
    </w:p>
    <w:p w14:paraId="15B8B208" w14:textId="77777777" w:rsidR="00000000" w:rsidRDefault="00DF11FE">
      <w:pPr>
        <w:pStyle w:val="FORMATTEXT"/>
        <w:ind w:firstLine="568"/>
        <w:jc w:val="both"/>
      </w:pPr>
      <w:r>
        <w:t>журнал релейной защиты, автоматики и телемеханики и карты уставок релейной защиты и автоматики;</w:t>
      </w:r>
    </w:p>
    <w:p w14:paraId="69929134" w14:textId="77777777" w:rsidR="00000000" w:rsidRDefault="00DF11FE">
      <w:pPr>
        <w:pStyle w:val="FORMATTEXT"/>
        <w:ind w:firstLine="568"/>
        <w:jc w:val="both"/>
      </w:pPr>
    </w:p>
    <w:p w14:paraId="36D96FDA" w14:textId="77777777" w:rsidR="00000000" w:rsidRDefault="00DF11FE">
      <w:pPr>
        <w:pStyle w:val="FORMATTEXT"/>
        <w:ind w:firstLine="568"/>
        <w:jc w:val="both"/>
      </w:pPr>
      <w:r>
        <w:t>местная инструкция по предотвращению и ликвидации аварий;</w:t>
      </w:r>
    </w:p>
    <w:p w14:paraId="4EA4D09E" w14:textId="77777777" w:rsidR="00000000" w:rsidRDefault="00DF11FE">
      <w:pPr>
        <w:pStyle w:val="FORMATTEXT"/>
        <w:ind w:firstLine="568"/>
        <w:jc w:val="both"/>
      </w:pPr>
    </w:p>
    <w:p w14:paraId="23E40FBF" w14:textId="77777777" w:rsidR="00000000" w:rsidRDefault="00DF11FE">
      <w:pPr>
        <w:pStyle w:val="FORMATTEXT"/>
        <w:ind w:firstLine="568"/>
        <w:jc w:val="both"/>
      </w:pPr>
      <w:r>
        <w:t>перечень сложных оперативных переключений;</w:t>
      </w:r>
    </w:p>
    <w:p w14:paraId="7F3CDDC3" w14:textId="77777777" w:rsidR="00000000" w:rsidRDefault="00DF11FE">
      <w:pPr>
        <w:pStyle w:val="FORMATTEXT"/>
        <w:ind w:firstLine="568"/>
        <w:jc w:val="both"/>
      </w:pPr>
    </w:p>
    <w:p w14:paraId="5D1477B3" w14:textId="77777777" w:rsidR="00000000" w:rsidRDefault="00DF11FE">
      <w:pPr>
        <w:pStyle w:val="FORMATTEXT"/>
        <w:ind w:firstLine="568"/>
        <w:jc w:val="both"/>
      </w:pPr>
      <w:r>
        <w:t xml:space="preserve">бланки </w:t>
      </w:r>
      <w:r>
        <w:t>переключений.</w:t>
      </w:r>
    </w:p>
    <w:p w14:paraId="75410396" w14:textId="77777777" w:rsidR="00000000" w:rsidRDefault="00DF11FE">
      <w:pPr>
        <w:pStyle w:val="FORMATTEXT"/>
        <w:ind w:firstLine="568"/>
        <w:jc w:val="both"/>
      </w:pPr>
    </w:p>
    <w:p w14:paraId="5A339178" w14:textId="77777777" w:rsidR="00000000" w:rsidRDefault="00DF11FE">
      <w:pPr>
        <w:pStyle w:val="FORMATTEXT"/>
        <w:ind w:firstLine="568"/>
        <w:jc w:val="both"/>
      </w:pPr>
      <w:r>
        <w:t>Объем оперативной документации может быть дополнен по решению руководителя Потребителя или ответственного за электрохозяйство.</w:t>
      </w:r>
    </w:p>
    <w:p w14:paraId="07608BBA" w14:textId="77777777" w:rsidR="00000000" w:rsidRDefault="00DF11FE">
      <w:pPr>
        <w:pStyle w:val="FORMATTEXT"/>
        <w:ind w:firstLine="568"/>
        <w:jc w:val="both"/>
      </w:pPr>
    </w:p>
    <w:p w14:paraId="1DDD1DF6" w14:textId="77777777" w:rsidR="00000000" w:rsidRDefault="00DF11FE">
      <w:pPr>
        <w:pStyle w:val="FORMATTEXT"/>
        <w:ind w:firstLine="568"/>
        <w:jc w:val="both"/>
      </w:pPr>
      <w:r>
        <w:t>1.8.10. Оперативную документацию периодически (в установленные в организации сроки, но не реже 1 раза в месяц) д</w:t>
      </w:r>
      <w:r>
        <w:t>олжен просматривать вышестоящий оперативный или административно-технический персонал и принимать меры к устранению обнаруженных недостатков.</w:t>
      </w:r>
    </w:p>
    <w:p w14:paraId="46D33378" w14:textId="77777777" w:rsidR="00000000" w:rsidRDefault="00DF11FE">
      <w:pPr>
        <w:pStyle w:val="FORMATTEXT"/>
        <w:ind w:firstLine="568"/>
        <w:jc w:val="both"/>
      </w:pPr>
    </w:p>
    <w:p w14:paraId="2F6A58EA" w14:textId="77777777" w:rsidR="00000000" w:rsidRDefault="00DF11FE">
      <w:pPr>
        <w:pStyle w:val="FORMATTEXT"/>
        <w:ind w:firstLine="568"/>
        <w:jc w:val="both"/>
      </w:pPr>
      <w:r>
        <w:t xml:space="preserve">1.8.11. Оперативная документация, диаграммы регистрирующих контрольно-измерительных приборов, ведомости показаний </w:t>
      </w:r>
      <w:r>
        <w:t>расчетных электросчетчиков, выходные документы, формируемые оперативно-информационным комплексом автоматизированных систем управления (далее - АСУ), относятся к документам строгого учета и подлежат хранению в установленном порядке.</w:t>
      </w:r>
    </w:p>
    <w:p w14:paraId="1DE1C614" w14:textId="77777777" w:rsidR="00000000" w:rsidRDefault="00DF11FE">
      <w:pPr>
        <w:pStyle w:val="FORMATTEXT"/>
        <w:ind w:firstLine="568"/>
        <w:jc w:val="both"/>
      </w:pPr>
    </w:p>
    <w:p w14:paraId="7978A229" w14:textId="77777777" w:rsidR="00000000" w:rsidRDefault="00DF11FE">
      <w:pPr>
        <w:pStyle w:val="HEADERTEXT"/>
        <w:rPr>
          <w:b/>
          <w:bCs/>
        </w:rPr>
      </w:pPr>
    </w:p>
    <w:p w14:paraId="23F2083D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2</w:t>
      </w:r>
    </w:p>
    <w:p w14:paraId="1732E40E" w14:textId="77777777" w:rsidR="00000000" w:rsidRDefault="00DF11FE">
      <w:pPr>
        <w:pStyle w:val="HEADERTEXT"/>
        <w:rPr>
          <w:b/>
          <w:bCs/>
        </w:rPr>
      </w:pPr>
    </w:p>
    <w:p w14:paraId="1663A30A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Электрообо</w:t>
      </w:r>
      <w:r>
        <w:rPr>
          <w:b/>
          <w:bCs/>
        </w:rPr>
        <w:t>рудование и электроустановки</w:t>
      </w:r>
    </w:p>
    <w:p w14:paraId="077261B8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общего назначения   </w:t>
      </w:r>
    </w:p>
    <w:p w14:paraId="4A1B9454" w14:textId="77777777" w:rsidR="00000000" w:rsidRDefault="00DF11FE">
      <w:pPr>
        <w:pStyle w:val="FORMATTEXT"/>
      </w:pPr>
      <w:r>
        <w:t xml:space="preserve">      </w:t>
      </w:r>
    </w:p>
    <w:p w14:paraId="1F16351B" w14:textId="77777777" w:rsidR="00000000" w:rsidRDefault="00DF11FE">
      <w:pPr>
        <w:pStyle w:val="HEADERTEXT"/>
        <w:rPr>
          <w:b/>
          <w:bCs/>
        </w:rPr>
      </w:pPr>
    </w:p>
    <w:p w14:paraId="32001770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2.1</w:t>
      </w:r>
    </w:p>
    <w:p w14:paraId="488FFA3B" w14:textId="77777777" w:rsidR="00000000" w:rsidRDefault="00DF11FE">
      <w:pPr>
        <w:pStyle w:val="HEADERTEXT"/>
        <w:rPr>
          <w:b/>
          <w:bCs/>
        </w:rPr>
      </w:pPr>
    </w:p>
    <w:p w14:paraId="567F7B67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Силовые трансформаторы и реакторы </w:t>
      </w:r>
    </w:p>
    <w:p w14:paraId="73AE13AE" w14:textId="77777777" w:rsidR="00000000" w:rsidRDefault="00DF11FE">
      <w:pPr>
        <w:pStyle w:val="FORMATTEXT"/>
        <w:ind w:firstLine="568"/>
        <w:jc w:val="both"/>
      </w:pPr>
      <w:r>
        <w:t>2.1.1. Установка трансформаторов и реакторов должна осуществляться в соответствии с правилами устройства электроустановок и нормами технологического п</w:t>
      </w:r>
      <w:r>
        <w:t>роектирования подстанций.</w:t>
      </w:r>
    </w:p>
    <w:p w14:paraId="7835DE50" w14:textId="77777777" w:rsidR="00000000" w:rsidRDefault="00DF11FE">
      <w:pPr>
        <w:pStyle w:val="FORMATTEXT"/>
        <w:ind w:firstLine="568"/>
        <w:jc w:val="both"/>
      </w:pPr>
    </w:p>
    <w:p w14:paraId="459E96AD" w14:textId="77777777" w:rsidR="00000000" w:rsidRDefault="00DF11FE">
      <w:pPr>
        <w:pStyle w:val="FORMATTEXT"/>
        <w:ind w:firstLine="568"/>
        <w:jc w:val="both"/>
      </w:pPr>
      <w:r>
        <w:t>Транспортирование, разгрузка, хранение, монтаж и ввод в эксплуатацию трансформаторов и реакторов должны выполняться в соответствии с руководящими документами (инструкциями) заводов-изготовителей.</w:t>
      </w:r>
    </w:p>
    <w:p w14:paraId="70074F2D" w14:textId="77777777" w:rsidR="00000000" w:rsidRDefault="00DF11FE">
      <w:pPr>
        <w:pStyle w:val="FORMATTEXT"/>
        <w:ind w:firstLine="568"/>
        <w:jc w:val="both"/>
      </w:pPr>
    </w:p>
    <w:p w14:paraId="63755380" w14:textId="77777777" w:rsidR="00000000" w:rsidRDefault="00DF11FE">
      <w:pPr>
        <w:pStyle w:val="FORMATTEXT"/>
        <w:ind w:firstLine="568"/>
        <w:jc w:val="both"/>
      </w:pPr>
      <w:r>
        <w:lastRenderedPageBreak/>
        <w:t xml:space="preserve">2.1.2. При эксплуатации силовых </w:t>
      </w:r>
      <w:r>
        <w:t>трансформаторов (автотрансформаторов) и шунтирующих масляных реакторов должна обеспечиваться их надежная работа. Нагрузки, уровень напряжения, температура, характеристики масла и параметры изоляции должны находиться в пределах установленных норм; устройств</w:t>
      </w:r>
      <w:r>
        <w:t>а охлаждения, регулирования напряжения, защиты, маслохозяйство и другие элементы должны содержаться в исправном состоянии.</w:t>
      </w:r>
    </w:p>
    <w:p w14:paraId="271153E8" w14:textId="77777777" w:rsidR="00000000" w:rsidRDefault="00DF11FE">
      <w:pPr>
        <w:pStyle w:val="FORMATTEXT"/>
        <w:ind w:firstLine="568"/>
        <w:jc w:val="both"/>
      </w:pPr>
    </w:p>
    <w:p w14:paraId="5ECCAF2A" w14:textId="77777777" w:rsidR="00000000" w:rsidRDefault="00DF11FE">
      <w:pPr>
        <w:pStyle w:val="FORMATTEXT"/>
        <w:ind w:firstLine="568"/>
        <w:jc w:val="both"/>
      </w:pPr>
      <w:r>
        <w:t>2.1.3. Трансформаторы (реакторы), оборудованные устройствами газовой защиты, должны устанавливаться так, чтобы крышка (съемная часть</w:t>
      </w:r>
      <w:r>
        <w:t xml:space="preserve"> бака) имела подъем по направлению к газовому реле не менее 1%. При этом маслопровод к расширителю должен иметь уклон не менее 2%.</w:t>
      </w:r>
    </w:p>
    <w:p w14:paraId="6D68CDD3" w14:textId="77777777" w:rsidR="00000000" w:rsidRDefault="00DF11FE">
      <w:pPr>
        <w:pStyle w:val="FORMATTEXT"/>
        <w:ind w:firstLine="568"/>
        <w:jc w:val="both"/>
      </w:pPr>
    </w:p>
    <w:p w14:paraId="68AD033F" w14:textId="77777777" w:rsidR="00000000" w:rsidRDefault="00DF11FE">
      <w:pPr>
        <w:pStyle w:val="FORMATTEXT"/>
        <w:ind w:firstLine="568"/>
        <w:jc w:val="both"/>
      </w:pPr>
      <w:r>
        <w:t>2.1.4. Уровень масла в расширителе неработающего трансформатора (реактора) должен находиться на отметке, соответствующей тем</w:t>
      </w:r>
      <w:r>
        <w:t>пературе масла трансформатора (реактора) в данный момент.</w:t>
      </w:r>
    </w:p>
    <w:p w14:paraId="506281CB" w14:textId="77777777" w:rsidR="00000000" w:rsidRDefault="00DF11FE">
      <w:pPr>
        <w:pStyle w:val="FORMATTEXT"/>
        <w:ind w:firstLine="568"/>
        <w:jc w:val="both"/>
      </w:pPr>
    </w:p>
    <w:p w14:paraId="6E1A36E3" w14:textId="570ECEF6" w:rsidR="00000000" w:rsidRDefault="00DF11FE">
      <w:pPr>
        <w:pStyle w:val="FORMATTEXT"/>
        <w:ind w:firstLine="568"/>
        <w:jc w:val="both"/>
      </w:pPr>
      <w:r>
        <w:t>Обслуживающий персонал должен вести наблюдение за температурой верхних слоев масла по термосигнализаторам и термометрам, которыми оснащаются трансформаторы с расширителем, а также за показаниями м</w:t>
      </w:r>
      <w:r>
        <w:t>ановакуумметров у герметичных трансформаторов, для которых при повышении давления в баке выше 50 кПа (0,5 кгс/см</w:t>
      </w:r>
      <w:r w:rsidR="00414D6F">
        <w:rPr>
          <w:noProof/>
          <w:position w:val="-8"/>
        </w:rPr>
        <w:drawing>
          <wp:inline distT="0" distB="0" distL="0" distR="0" wp14:anchorId="5E976CBD" wp14:editId="608485D3">
            <wp:extent cx="104775" cy="2190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) нагрузка должна быть снижена.         </w:t>
      </w:r>
    </w:p>
    <w:p w14:paraId="7EB8A31D" w14:textId="77777777" w:rsidR="00000000" w:rsidRDefault="00DF11FE">
      <w:pPr>
        <w:pStyle w:val="FORMATTEXT"/>
        <w:jc w:val="both"/>
      </w:pPr>
      <w:r>
        <w:t xml:space="preserve">  </w:t>
      </w:r>
    </w:p>
    <w:p w14:paraId="0C568B18" w14:textId="77777777" w:rsidR="00000000" w:rsidRDefault="00DF11FE">
      <w:pPr>
        <w:pStyle w:val="FORMATTEXT"/>
        <w:ind w:firstLine="568"/>
        <w:jc w:val="both"/>
      </w:pPr>
      <w:r>
        <w:t>2.1.5. Воздушная полость предохранительной трубы трансформатора (</w:t>
      </w:r>
      <w:r>
        <w:t>реактора) должна быть соединена с воздушной полостью расширителя.</w:t>
      </w:r>
    </w:p>
    <w:p w14:paraId="6F22DF6C" w14:textId="77777777" w:rsidR="00000000" w:rsidRDefault="00DF11FE">
      <w:pPr>
        <w:pStyle w:val="FORMATTEXT"/>
        <w:ind w:firstLine="568"/>
        <w:jc w:val="both"/>
      </w:pPr>
    </w:p>
    <w:p w14:paraId="27E22BEB" w14:textId="77777777" w:rsidR="00000000" w:rsidRDefault="00DF11FE">
      <w:pPr>
        <w:pStyle w:val="FORMATTEXT"/>
        <w:ind w:firstLine="568"/>
        <w:jc w:val="both"/>
      </w:pPr>
      <w:r>
        <w:t>Уровень мембраны предохранительной трубы должен быть выше уровня расширителя.</w:t>
      </w:r>
    </w:p>
    <w:p w14:paraId="2ABBAF9D" w14:textId="77777777" w:rsidR="00000000" w:rsidRDefault="00DF11FE">
      <w:pPr>
        <w:pStyle w:val="FORMATTEXT"/>
        <w:ind w:firstLine="568"/>
        <w:jc w:val="both"/>
      </w:pPr>
    </w:p>
    <w:p w14:paraId="7D4CDA52" w14:textId="77777777" w:rsidR="00000000" w:rsidRDefault="00DF11FE">
      <w:pPr>
        <w:pStyle w:val="FORMATTEXT"/>
        <w:ind w:firstLine="568"/>
        <w:jc w:val="both"/>
      </w:pPr>
      <w:r>
        <w:t>Мембрана выхлопной трубы при ее повреждении может быть заменена только на идентичную заводской.</w:t>
      </w:r>
    </w:p>
    <w:p w14:paraId="08607627" w14:textId="77777777" w:rsidR="00000000" w:rsidRDefault="00DF11FE">
      <w:pPr>
        <w:pStyle w:val="FORMATTEXT"/>
        <w:ind w:firstLine="568"/>
        <w:jc w:val="both"/>
      </w:pPr>
    </w:p>
    <w:p w14:paraId="77A15B1B" w14:textId="77777777" w:rsidR="00000000" w:rsidRDefault="00DF11FE">
      <w:pPr>
        <w:pStyle w:val="FORMATTEXT"/>
        <w:ind w:firstLine="568"/>
        <w:jc w:val="both"/>
      </w:pPr>
      <w:r>
        <w:t>2.1.6. Стацио</w:t>
      </w:r>
      <w:r>
        <w:t>нарные установки пожаротушения должны находиться в состоянии готовности к применению в аварийных ситуациях и подвергаться проверкам по утвержденному графику.</w:t>
      </w:r>
    </w:p>
    <w:p w14:paraId="043109B5" w14:textId="77777777" w:rsidR="00000000" w:rsidRDefault="00DF11FE">
      <w:pPr>
        <w:pStyle w:val="FORMATTEXT"/>
        <w:ind w:firstLine="568"/>
        <w:jc w:val="both"/>
      </w:pPr>
    </w:p>
    <w:p w14:paraId="684E11A2" w14:textId="77777777" w:rsidR="00000000" w:rsidRDefault="00DF11FE">
      <w:pPr>
        <w:pStyle w:val="FORMATTEXT"/>
        <w:ind w:firstLine="568"/>
        <w:jc w:val="both"/>
      </w:pPr>
      <w:r>
        <w:t xml:space="preserve">2.1.7. Гравийная засыпка маслоприемников трансформаторов (реакторов) должна содержаться в чистом </w:t>
      </w:r>
      <w:r>
        <w:t>состоянии и не реже одного раза в год промываться.</w:t>
      </w:r>
    </w:p>
    <w:p w14:paraId="16076C7D" w14:textId="77777777" w:rsidR="00000000" w:rsidRDefault="00DF11FE">
      <w:pPr>
        <w:pStyle w:val="FORMATTEXT"/>
        <w:ind w:firstLine="568"/>
        <w:jc w:val="both"/>
      </w:pPr>
    </w:p>
    <w:p w14:paraId="35D9BBD2" w14:textId="77777777" w:rsidR="00000000" w:rsidRDefault="00DF11FE">
      <w:pPr>
        <w:pStyle w:val="FORMATTEXT"/>
        <w:ind w:firstLine="568"/>
        <w:jc w:val="both"/>
      </w:pPr>
      <w:r>
        <w:t>При загрязнении гравийной засыпки (пылью, песком и т.д.) или замасливании гравия его промывка должна проводиться, как правило, весной и осенью.</w:t>
      </w:r>
    </w:p>
    <w:p w14:paraId="7D073AE8" w14:textId="77777777" w:rsidR="00000000" w:rsidRDefault="00DF11FE">
      <w:pPr>
        <w:pStyle w:val="FORMATTEXT"/>
        <w:ind w:firstLine="568"/>
        <w:jc w:val="both"/>
      </w:pPr>
    </w:p>
    <w:p w14:paraId="196BCB66" w14:textId="77777777" w:rsidR="00000000" w:rsidRDefault="00DF11FE">
      <w:pPr>
        <w:pStyle w:val="FORMATTEXT"/>
        <w:ind w:firstLine="568"/>
        <w:jc w:val="both"/>
      </w:pPr>
      <w:r>
        <w:t>При образовании на гравийной засыпке твердых отложений от н</w:t>
      </w:r>
      <w:r>
        <w:t>ефтепродуктов толщиной более 3 мм, появлении растительности или невозможности его промывки должна осуществляться замена гравия.</w:t>
      </w:r>
    </w:p>
    <w:p w14:paraId="5766B7EF" w14:textId="77777777" w:rsidR="00000000" w:rsidRDefault="00DF11FE">
      <w:pPr>
        <w:pStyle w:val="FORMATTEXT"/>
        <w:ind w:firstLine="568"/>
        <w:jc w:val="both"/>
      </w:pPr>
    </w:p>
    <w:p w14:paraId="1AAB284A" w14:textId="77777777" w:rsidR="00000000" w:rsidRDefault="00DF11FE">
      <w:pPr>
        <w:pStyle w:val="FORMATTEXT"/>
        <w:ind w:firstLine="568"/>
        <w:jc w:val="both"/>
      </w:pPr>
      <w:r>
        <w:t xml:space="preserve">2.1.8. На баках трехфазных трансформаторов наружной установки должны быть указаны подстанционные номера. На группах однофазных </w:t>
      </w:r>
      <w:r>
        <w:t>трансформаторов и реакторов подстанционный номер указывается на средней фазе. На баки группы однофазных трансформаторов и реакторов наносится расцветка фаз.</w:t>
      </w:r>
    </w:p>
    <w:p w14:paraId="333557E8" w14:textId="77777777" w:rsidR="00000000" w:rsidRDefault="00DF11FE">
      <w:pPr>
        <w:pStyle w:val="FORMATTEXT"/>
        <w:ind w:firstLine="568"/>
        <w:jc w:val="both"/>
      </w:pPr>
    </w:p>
    <w:p w14:paraId="207A1B87" w14:textId="77777777" w:rsidR="00000000" w:rsidRDefault="00DF11FE">
      <w:pPr>
        <w:pStyle w:val="FORMATTEXT"/>
        <w:ind w:firstLine="568"/>
        <w:jc w:val="both"/>
      </w:pPr>
      <w:r>
        <w:t>Трансформаторы и реакторы наружной установки окрашиваются в светлые тона краской, устойчивой к атм</w:t>
      </w:r>
      <w:r>
        <w:t>осферным воздействиям и воздействию трансформаторного масла.</w:t>
      </w:r>
    </w:p>
    <w:p w14:paraId="077EBF05" w14:textId="77777777" w:rsidR="00000000" w:rsidRDefault="00DF11FE">
      <w:pPr>
        <w:pStyle w:val="FORMATTEXT"/>
        <w:ind w:firstLine="568"/>
        <w:jc w:val="both"/>
      </w:pPr>
    </w:p>
    <w:p w14:paraId="2472E667" w14:textId="77777777" w:rsidR="00000000" w:rsidRDefault="00DF11FE">
      <w:pPr>
        <w:pStyle w:val="FORMATTEXT"/>
        <w:ind w:firstLine="568"/>
        <w:jc w:val="both"/>
      </w:pPr>
      <w:r>
        <w:t>2.1.9. На дверях трансформаторных пунктов и камер с наружной и внутренней стороны должны быть указаны подстанционные номера трансформаторов, а также с наружной стороны должны быть предупреждающи</w:t>
      </w:r>
      <w:r>
        <w:t>е знаки. Двери должны быть постоянно закрыты на замок.</w:t>
      </w:r>
    </w:p>
    <w:p w14:paraId="66FDD11C" w14:textId="77777777" w:rsidR="00000000" w:rsidRDefault="00DF11FE">
      <w:pPr>
        <w:pStyle w:val="FORMATTEXT"/>
        <w:ind w:firstLine="568"/>
        <w:jc w:val="both"/>
      </w:pPr>
    </w:p>
    <w:p w14:paraId="324C1B41" w14:textId="77777777" w:rsidR="00000000" w:rsidRDefault="00DF11FE">
      <w:pPr>
        <w:pStyle w:val="FORMATTEXT"/>
        <w:ind w:firstLine="568"/>
        <w:jc w:val="both"/>
      </w:pPr>
      <w:r>
        <w:t>2.1.10. Осмотр и техническое обслуживание высоко расположенных элементов трансформаторов и реакторов (более 3 м) должны выполняться со стационарных лестниц с перилами и площадками наверху с соблюдение</w:t>
      </w:r>
      <w:r>
        <w:t>м правил безопасности.</w:t>
      </w:r>
    </w:p>
    <w:p w14:paraId="2CBE5EA9" w14:textId="77777777" w:rsidR="00000000" w:rsidRDefault="00DF11FE">
      <w:pPr>
        <w:pStyle w:val="FORMATTEXT"/>
        <w:ind w:firstLine="568"/>
        <w:jc w:val="both"/>
      </w:pPr>
    </w:p>
    <w:p w14:paraId="1E424F44" w14:textId="77777777" w:rsidR="00000000" w:rsidRDefault="00DF11FE">
      <w:pPr>
        <w:pStyle w:val="FORMATTEXT"/>
        <w:ind w:firstLine="568"/>
        <w:jc w:val="both"/>
      </w:pPr>
      <w:r>
        <w:t>2.1.11. Включение в сеть трансформатора (реактора) должно осуществляться толчком на полное напряжение. Трансформаторы, работающие в блоке с генератором, могут включаться в работу вместе с генератором подъемом напряжения с нуля.</w:t>
      </w:r>
    </w:p>
    <w:p w14:paraId="70E79D52" w14:textId="77777777" w:rsidR="00000000" w:rsidRDefault="00DF11FE">
      <w:pPr>
        <w:pStyle w:val="FORMATTEXT"/>
        <w:ind w:firstLine="568"/>
        <w:jc w:val="both"/>
      </w:pPr>
    </w:p>
    <w:p w14:paraId="008B46C8" w14:textId="77777777" w:rsidR="00000000" w:rsidRDefault="00DF11FE">
      <w:pPr>
        <w:pStyle w:val="FORMATTEXT"/>
        <w:ind w:firstLine="568"/>
        <w:jc w:val="both"/>
      </w:pPr>
      <w:r>
        <w:t>2.1</w:t>
      </w:r>
      <w:r>
        <w:t>.12. Для каждой электроустановки в зависимости от графика нагрузки с учетом надежности питания потребителей и минимума потерь должно определяться число одновременно работающих трансформаторов.</w:t>
      </w:r>
    </w:p>
    <w:p w14:paraId="7A272106" w14:textId="77777777" w:rsidR="00000000" w:rsidRDefault="00DF11FE">
      <w:pPr>
        <w:pStyle w:val="FORMATTEXT"/>
        <w:ind w:firstLine="568"/>
        <w:jc w:val="both"/>
      </w:pPr>
    </w:p>
    <w:p w14:paraId="4A2AD020" w14:textId="77777777" w:rsidR="00000000" w:rsidRDefault="00DF11FE">
      <w:pPr>
        <w:pStyle w:val="FORMATTEXT"/>
        <w:ind w:firstLine="568"/>
        <w:jc w:val="both"/>
      </w:pPr>
      <w:r>
        <w:lastRenderedPageBreak/>
        <w:t xml:space="preserve">В распределительных электрических сетях напряжением до 20 кВ </w:t>
      </w:r>
      <w:r>
        <w:t>включительно измерения нагрузок и напряжений трансформаторов производят в первый год эксплуатации не менее 2 раз в период максимальных и минимальных нагрузок, в дальнейшем - по необходимости.</w:t>
      </w:r>
    </w:p>
    <w:p w14:paraId="677F450C" w14:textId="77777777" w:rsidR="00000000" w:rsidRDefault="00DF11FE">
      <w:pPr>
        <w:pStyle w:val="FORMATTEXT"/>
        <w:ind w:firstLine="568"/>
        <w:jc w:val="both"/>
      </w:pPr>
    </w:p>
    <w:p w14:paraId="1888CD01" w14:textId="77777777" w:rsidR="00000000" w:rsidRDefault="00DF11FE">
      <w:pPr>
        <w:pStyle w:val="FORMATTEXT"/>
        <w:ind w:firstLine="568"/>
        <w:jc w:val="both"/>
      </w:pPr>
      <w:r>
        <w:t>2.1.13. Резервные трансформаторы должны содержаться в состоянии</w:t>
      </w:r>
      <w:r>
        <w:t xml:space="preserve"> постоянной готовности к включению в работу.</w:t>
      </w:r>
    </w:p>
    <w:p w14:paraId="532D6B91" w14:textId="77777777" w:rsidR="00000000" w:rsidRDefault="00DF11FE">
      <w:pPr>
        <w:pStyle w:val="FORMATTEXT"/>
        <w:ind w:firstLine="568"/>
        <w:jc w:val="both"/>
      </w:pPr>
    </w:p>
    <w:p w14:paraId="1084691A" w14:textId="77777777" w:rsidR="00000000" w:rsidRDefault="00DF11FE">
      <w:pPr>
        <w:pStyle w:val="FORMATTEXT"/>
        <w:ind w:firstLine="568"/>
        <w:jc w:val="both"/>
      </w:pPr>
      <w:r>
        <w:t>2.1.14. Нейтрали обмоток напряжением 110 кВ трансформаторов и реакторов должны работать, как правило, в режиме глухого заземления. Иной режим работы нейтралей трансформаторов напряжением 110 кВ и способы их защ</w:t>
      </w:r>
      <w:r>
        <w:t>иты устанавливает энергоснабжающая организация.</w:t>
      </w:r>
    </w:p>
    <w:p w14:paraId="42C0D29A" w14:textId="77777777" w:rsidR="00000000" w:rsidRDefault="00DF11FE">
      <w:pPr>
        <w:pStyle w:val="FORMATTEXT"/>
        <w:ind w:firstLine="568"/>
        <w:jc w:val="both"/>
      </w:pPr>
    </w:p>
    <w:p w14:paraId="7A5C34B6" w14:textId="77777777" w:rsidR="00000000" w:rsidRDefault="00DF11FE">
      <w:pPr>
        <w:pStyle w:val="FORMATTEXT"/>
        <w:ind w:firstLine="568"/>
        <w:jc w:val="both"/>
      </w:pPr>
      <w:r>
        <w:t xml:space="preserve">2.1.15. При автоматическом отключении трансформатора (реактора) действием защит от внутренних повреждений трансформатор (реактор) можно включать в работу только после осмотра, испытаний, анализа газа, масла </w:t>
      </w:r>
      <w:r>
        <w:t>и устранения выявленных дефектов (повреждений).</w:t>
      </w:r>
    </w:p>
    <w:p w14:paraId="3E5F10FF" w14:textId="77777777" w:rsidR="00000000" w:rsidRDefault="00DF11FE">
      <w:pPr>
        <w:pStyle w:val="FORMATTEXT"/>
        <w:ind w:firstLine="568"/>
        <w:jc w:val="both"/>
      </w:pPr>
    </w:p>
    <w:p w14:paraId="601BC93F" w14:textId="77777777" w:rsidR="00000000" w:rsidRDefault="00DF11FE">
      <w:pPr>
        <w:pStyle w:val="FORMATTEXT"/>
        <w:ind w:firstLine="568"/>
        <w:jc w:val="both"/>
      </w:pPr>
      <w:r>
        <w:t>В случае отключения трансформатора (реактора) от защит, действие которых не связано с его внутренним повреждением, он может быть включен вновь без проверок.</w:t>
      </w:r>
    </w:p>
    <w:p w14:paraId="25046216" w14:textId="77777777" w:rsidR="00000000" w:rsidRDefault="00DF11FE">
      <w:pPr>
        <w:pStyle w:val="FORMATTEXT"/>
        <w:ind w:firstLine="568"/>
        <w:jc w:val="both"/>
      </w:pPr>
    </w:p>
    <w:p w14:paraId="3433A48F" w14:textId="77777777" w:rsidR="00000000" w:rsidRDefault="00DF11FE">
      <w:pPr>
        <w:pStyle w:val="FORMATTEXT"/>
        <w:ind w:firstLine="568"/>
        <w:jc w:val="both"/>
      </w:pPr>
      <w:r>
        <w:t xml:space="preserve">2.1.16. При срабатывании газового реле на сигнал </w:t>
      </w:r>
      <w:r>
        <w:t>должен быть произведен наружный осмотр трансформатора (реактора) и отбор газа из реле для анализа и проверки на горючесть.</w:t>
      </w:r>
    </w:p>
    <w:p w14:paraId="3C3CCF20" w14:textId="77777777" w:rsidR="00000000" w:rsidRDefault="00DF11FE">
      <w:pPr>
        <w:pStyle w:val="FORMATTEXT"/>
        <w:ind w:firstLine="568"/>
        <w:jc w:val="both"/>
      </w:pPr>
    </w:p>
    <w:p w14:paraId="03E2DBEA" w14:textId="77777777" w:rsidR="00000000" w:rsidRDefault="00DF11FE">
      <w:pPr>
        <w:pStyle w:val="FORMATTEXT"/>
        <w:ind w:firstLine="568"/>
        <w:jc w:val="both"/>
      </w:pPr>
      <w:r>
        <w:t>Для обеспечения безопасности персонала при отборе газа из газового реле и выявления причины его срабатывания трансформатор (реактор)</w:t>
      </w:r>
      <w:r>
        <w:t xml:space="preserve"> должен быть разгружен и отключен в кратчайший срок.</w:t>
      </w:r>
    </w:p>
    <w:p w14:paraId="311B58F4" w14:textId="77777777" w:rsidR="00000000" w:rsidRDefault="00DF11FE">
      <w:pPr>
        <w:pStyle w:val="FORMATTEXT"/>
        <w:ind w:firstLine="568"/>
        <w:jc w:val="both"/>
      </w:pPr>
    </w:p>
    <w:p w14:paraId="01306448" w14:textId="77777777" w:rsidR="00000000" w:rsidRDefault="00DF11FE">
      <w:pPr>
        <w:pStyle w:val="FORMATTEXT"/>
        <w:ind w:firstLine="568"/>
        <w:jc w:val="both"/>
      </w:pPr>
      <w:r>
        <w:t>Если газ в реле негорючий и признаки повреждения трансформатора отсутствуют, а его отключение вызвало недоотпуск электроэнергии, он может быть включен в работу до выяснения причины срабатывания газового</w:t>
      </w:r>
      <w:r>
        <w:t xml:space="preserve"> реле на сигнал. Продолжительность работы трансформатора в этом случае устанавливает ответственный за электрохозяйство Потребителя. По результатам анализа газа из газового реле, анализа масла и других измерений и испытаний необходимо установить причину сра</w:t>
      </w:r>
      <w:r>
        <w:t>батывания газового реле на сигнал, определить техническое состояние трансформатора (реактора) и возможность его нормальной эксплуатации.</w:t>
      </w:r>
    </w:p>
    <w:p w14:paraId="3883D741" w14:textId="77777777" w:rsidR="00000000" w:rsidRDefault="00DF11FE">
      <w:pPr>
        <w:pStyle w:val="FORMATTEXT"/>
        <w:ind w:firstLine="568"/>
        <w:jc w:val="both"/>
      </w:pPr>
    </w:p>
    <w:p w14:paraId="34E59BD3" w14:textId="77777777" w:rsidR="00000000" w:rsidRDefault="00DF11FE">
      <w:pPr>
        <w:pStyle w:val="FORMATTEXT"/>
        <w:ind w:firstLine="568"/>
        <w:jc w:val="both"/>
      </w:pPr>
      <w:r>
        <w:t>2.1.17. Масло в расширителе трансформаторов (реакторов), а также в баке или расширителе устройства регулирования напря</w:t>
      </w:r>
      <w:r>
        <w:t>жения под нагрузкой (далее - РПН) должно быть защищено от соприкосновения с воздухом. У трансформаторов и реакторов, оборудованных специальными устройствами, предотвращающими увлажнение масла, эти устройства должны быть постоянно включены, независимо от ре</w:t>
      </w:r>
      <w:r>
        <w:t>жима работы трансформатора (реактора). Указанные устройства должны эксплуатироваться в соответствии с инструкцией заводов-изготовителей.</w:t>
      </w:r>
    </w:p>
    <w:p w14:paraId="6797D055" w14:textId="77777777" w:rsidR="00000000" w:rsidRDefault="00DF11FE">
      <w:pPr>
        <w:pStyle w:val="FORMATTEXT"/>
        <w:ind w:firstLine="568"/>
        <w:jc w:val="both"/>
      </w:pPr>
    </w:p>
    <w:p w14:paraId="46202F2F" w14:textId="298E590A" w:rsidR="00000000" w:rsidRDefault="00DF11FE">
      <w:pPr>
        <w:pStyle w:val="FORMATTEXT"/>
        <w:ind w:firstLine="568"/>
        <w:jc w:val="both"/>
      </w:pPr>
      <w:r>
        <w:t>Трансформаторы мощностью 1000 кВ</w:t>
      </w:r>
      <w:r w:rsidR="00414D6F">
        <w:rPr>
          <w:noProof/>
          <w:position w:val="-4"/>
        </w:rPr>
        <w:drawing>
          <wp:inline distT="0" distB="0" distL="0" distR="0" wp14:anchorId="72337755" wp14:editId="4DAE0F50">
            <wp:extent cx="114300" cy="1238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А и более должны эксплуатироваться с системой непре</w:t>
      </w:r>
      <w:r>
        <w:t>рывной регенерации масла в термосифонных и адсорбных фильтрах.</w:t>
      </w:r>
    </w:p>
    <w:p w14:paraId="5BBF03E7" w14:textId="77777777" w:rsidR="00000000" w:rsidRDefault="00DF11FE">
      <w:pPr>
        <w:pStyle w:val="FORMATTEXT"/>
        <w:ind w:firstLine="568"/>
        <w:jc w:val="both"/>
      </w:pPr>
    </w:p>
    <w:p w14:paraId="4A0588FD" w14:textId="77777777" w:rsidR="00000000" w:rsidRDefault="00DF11FE">
      <w:pPr>
        <w:pStyle w:val="FORMATTEXT"/>
        <w:ind w:firstLine="568"/>
        <w:jc w:val="both"/>
      </w:pPr>
      <w:r>
        <w:t>Масло маслонаполненных вводов негерметичного исполнения должно быть защищено от окисления и увлажнения.</w:t>
      </w:r>
    </w:p>
    <w:p w14:paraId="5165241B" w14:textId="77777777" w:rsidR="00000000" w:rsidRDefault="00DF11FE">
      <w:pPr>
        <w:pStyle w:val="FORMATTEXT"/>
        <w:ind w:firstLine="568"/>
        <w:jc w:val="both"/>
      </w:pPr>
    </w:p>
    <w:p w14:paraId="3027039D" w14:textId="77777777" w:rsidR="00000000" w:rsidRDefault="00DF11FE">
      <w:pPr>
        <w:pStyle w:val="FORMATTEXT"/>
        <w:ind w:firstLine="568"/>
        <w:jc w:val="both"/>
      </w:pPr>
      <w:r>
        <w:t>2.1.18. При необходимости отключения разъединителем (отделителем) тока холостого хода н</w:t>
      </w:r>
      <w:r>
        <w:t>енагруженного трансформатора, оборудованного устройством РПН, после снятия нагрузки на стороне Потребителя переключатель должен быть установлен в положение, соответствующее номинальному напряжению.</w:t>
      </w:r>
    </w:p>
    <w:p w14:paraId="63C275C6" w14:textId="77777777" w:rsidR="00000000" w:rsidRDefault="00DF11FE">
      <w:pPr>
        <w:pStyle w:val="FORMATTEXT"/>
        <w:ind w:firstLine="568"/>
        <w:jc w:val="both"/>
      </w:pPr>
    </w:p>
    <w:p w14:paraId="362D21AB" w14:textId="77777777" w:rsidR="00000000" w:rsidRDefault="00DF11FE">
      <w:pPr>
        <w:pStyle w:val="FORMATTEXT"/>
        <w:ind w:firstLine="568"/>
        <w:jc w:val="both"/>
      </w:pPr>
      <w:r>
        <w:t>2.1.19. Допускается параллельная работа трансформаторов (</w:t>
      </w:r>
      <w:r>
        <w:t>автотрансформаторов) при условии, что ни одна из обмоток не будет нагружена током, превышающим допустимый ток для данной обмотки.</w:t>
      </w:r>
    </w:p>
    <w:p w14:paraId="7C7176CF" w14:textId="77777777" w:rsidR="00000000" w:rsidRDefault="00DF11FE">
      <w:pPr>
        <w:pStyle w:val="FORMATTEXT"/>
        <w:ind w:firstLine="568"/>
        <w:jc w:val="both"/>
      </w:pPr>
    </w:p>
    <w:p w14:paraId="27E7CD4D" w14:textId="77777777" w:rsidR="00000000" w:rsidRDefault="00DF11FE">
      <w:pPr>
        <w:pStyle w:val="FORMATTEXT"/>
        <w:ind w:firstLine="568"/>
        <w:jc w:val="both"/>
      </w:pPr>
      <w:r>
        <w:t>Параллельная работа трансформаторов разрешается при следующих условиях:</w:t>
      </w:r>
    </w:p>
    <w:p w14:paraId="02BBBE3F" w14:textId="77777777" w:rsidR="00000000" w:rsidRDefault="00DF11FE">
      <w:pPr>
        <w:pStyle w:val="FORMATTEXT"/>
        <w:ind w:firstLine="568"/>
        <w:jc w:val="both"/>
      </w:pPr>
    </w:p>
    <w:p w14:paraId="777E1DFF" w14:textId="77777777" w:rsidR="00000000" w:rsidRDefault="00DF11FE">
      <w:pPr>
        <w:pStyle w:val="FORMATTEXT"/>
        <w:ind w:firstLine="568"/>
        <w:jc w:val="both"/>
      </w:pPr>
      <w:r>
        <w:t>группы соединений обмоток одинаковы;</w:t>
      </w:r>
    </w:p>
    <w:p w14:paraId="3C51B8CC" w14:textId="77777777" w:rsidR="00000000" w:rsidRDefault="00DF11FE">
      <w:pPr>
        <w:pStyle w:val="FORMATTEXT"/>
        <w:ind w:firstLine="568"/>
        <w:jc w:val="both"/>
      </w:pPr>
    </w:p>
    <w:p w14:paraId="262B4FF0" w14:textId="77777777" w:rsidR="00000000" w:rsidRDefault="00DF11FE">
      <w:pPr>
        <w:pStyle w:val="FORMATTEXT"/>
        <w:ind w:firstLine="568"/>
        <w:jc w:val="both"/>
      </w:pPr>
      <w:r>
        <w:t>соотношение м</w:t>
      </w:r>
      <w:r>
        <w:t>ощностей трансформаторов не более 1:3;</w:t>
      </w:r>
    </w:p>
    <w:p w14:paraId="66A67E41" w14:textId="77777777" w:rsidR="00000000" w:rsidRDefault="00DF11FE">
      <w:pPr>
        <w:pStyle w:val="FORMATTEXT"/>
        <w:ind w:firstLine="568"/>
        <w:jc w:val="both"/>
      </w:pPr>
    </w:p>
    <w:p w14:paraId="1C467C2D" w14:textId="77777777" w:rsidR="00000000" w:rsidRDefault="00DF11FE">
      <w:pPr>
        <w:pStyle w:val="FORMATTEXT"/>
        <w:ind w:firstLine="568"/>
        <w:jc w:val="both"/>
      </w:pPr>
      <w:r>
        <w:t>коэффициенты трансформации отличаются не более чем на ±0,5%;</w:t>
      </w:r>
    </w:p>
    <w:p w14:paraId="571687CA" w14:textId="77777777" w:rsidR="00000000" w:rsidRDefault="00DF11FE">
      <w:pPr>
        <w:pStyle w:val="FORMATTEXT"/>
        <w:ind w:firstLine="568"/>
        <w:jc w:val="both"/>
      </w:pPr>
    </w:p>
    <w:p w14:paraId="16642820" w14:textId="77777777" w:rsidR="00000000" w:rsidRDefault="00DF11FE">
      <w:pPr>
        <w:pStyle w:val="FORMATTEXT"/>
        <w:ind w:firstLine="568"/>
        <w:jc w:val="both"/>
      </w:pPr>
      <w:r>
        <w:t>напряжения короткого замыкания отличаются не более чем на ±10%;</w:t>
      </w:r>
    </w:p>
    <w:p w14:paraId="1B642201" w14:textId="77777777" w:rsidR="00000000" w:rsidRDefault="00DF11FE">
      <w:pPr>
        <w:pStyle w:val="FORMATTEXT"/>
        <w:ind w:firstLine="568"/>
        <w:jc w:val="both"/>
      </w:pPr>
    </w:p>
    <w:p w14:paraId="6B7933B0" w14:textId="77777777" w:rsidR="00000000" w:rsidRDefault="00DF11FE">
      <w:pPr>
        <w:pStyle w:val="FORMATTEXT"/>
        <w:ind w:firstLine="568"/>
        <w:jc w:val="both"/>
      </w:pPr>
      <w:r>
        <w:t>произведена фазировка трансформаторов.</w:t>
      </w:r>
    </w:p>
    <w:p w14:paraId="23C0D10A" w14:textId="77777777" w:rsidR="00000000" w:rsidRDefault="00DF11FE">
      <w:pPr>
        <w:pStyle w:val="FORMATTEXT"/>
        <w:ind w:firstLine="568"/>
        <w:jc w:val="both"/>
      </w:pPr>
    </w:p>
    <w:p w14:paraId="372027E7" w14:textId="77777777" w:rsidR="00000000" w:rsidRDefault="00DF11FE">
      <w:pPr>
        <w:pStyle w:val="FORMATTEXT"/>
        <w:ind w:firstLine="568"/>
        <w:jc w:val="both"/>
      </w:pPr>
      <w:r>
        <w:t>Для выравнивания нагрузки между параллельно работ</w:t>
      </w:r>
      <w:r>
        <w:t>ающими трансформаторами с различными напряжениями короткого замыкания допускается в небольших пределах изменение коэффициента трансформации путем переключения ответвлений при условии, что ни один из трансформаторов не будет перегружен.</w:t>
      </w:r>
    </w:p>
    <w:p w14:paraId="67A79664" w14:textId="77777777" w:rsidR="00000000" w:rsidRDefault="00DF11FE">
      <w:pPr>
        <w:pStyle w:val="FORMATTEXT"/>
        <w:ind w:firstLine="568"/>
        <w:jc w:val="both"/>
      </w:pPr>
    </w:p>
    <w:p w14:paraId="2341737D" w14:textId="77777777" w:rsidR="00000000" w:rsidRDefault="00DF11FE">
      <w:pPr>
        <w:pStyle w:val="FORMATTEXT"/>
        <w:ind w:firstLine="568"/>
        <w:jc w:val="both"/>
      </w:pPr>
      <w:r>
        <w:t>2.1.20. Для масляны</w:t>
      </w:r>
      <w:r>
        <w:t>х трансформаторов и трансформаторов с жидким негорючим диэлектриком допускается продолжительная нагрузка любой обмотки током, превышающим на 5% номинальный ток ответвления, если напряжение не превышает номинальное напряжение соответствующего ответвления. В</w:t>
      </w:r>
      <w:r>
        <w:t xml:space="preserve"> автотрансформаторе ток в общей обмотке должен быть не выше наибольшего длительно допустимого тока этой обмотки.</w:t>
      </w:r>
    </w:p>
    <w:p w14:paraId="20F8513D" w14:textId="77777777" w:rsidR="00000000" w:rsidRDefault="00DF11FE">
      <w:pPr>
        <w:pStyle w:val="FORMATTEXT"/>
        <w:ind w:firstLine="568"/>
        <w:jc w:val="both"/>
      </w:pPr>
    </w:p>
    <w:p w14:paraId="715147EE" w14:textId="77777777" w:rsidR="00000000" w:rsidRDefault="00DF11FE">
      <w:pPr>
        <w:pStyle w:val="FORMATTEXT"/>
        <w:ind w:firstLine="568"/>
        <w:jc w:val="both"/>
      </w:pPr>
      <w:r>
        <w:t>Продолжительные допустимые нагрузки сухих трансформаторов устанавливаются в стандартах и технических условиях конкретных групп и типов трансфо</w:t>
      </w:r>
      <w:r>
        <w:t>рматоров.</w:t>
      </w:r>
    </w:p>
    <w:p w14:paraId="56416D32" w14:textId="77777777" w:rsidR="00000000" w:rsidRDefault="00DF11FE">
      <w:pPr>
        <w:pStyle w:val="FORMATTEXT"/>
        <w:ind w:firstLine="568"/>
        <w:jc w:val="both"/>
      </w:pPr>
    </w:p>
    <w:p w14:paraId="2706FB32" w14:textId="77777777" w:rsidR="00000000" w:rsidRDefault="00DF11FE">
      <w:pPr>
        <w:pStyle w:val="FORMATTEXT"/>
        <w:ind w:firstLine="568"/>
        <w:jc w:val="both"/>
      </w:pPr>
      <w:r>
        <w:t>Для масляных и сухих трансформаторов, а также трансформаторов с жидким негорючим диэлектриком допускаются систематические перегрузки, значение и длительность которых регламентируются инструкциями заводов-изготовителей.</w:t>
      </w:r>
    </w:p>
    <w:p w14:paraId="51DF7372" w14:textId="77777777" w:rsidR="00000000" w:rsidRDefault="00DF11FE">
      <w:pPr>
        <w:pStyle w:val="FORMATTEXT"/>
        <w:ind w:firstLine="568"/>
        <w:jc w:val="both"/>
      </w:pPr>
    </w:p>
    <w:p w14:paraId="045CC4CB" w14:textId="77777777" w:rsidR="00000000" w:rsidRDefault="00DF11FE">
      <w:pPr>
        <w:pStyle w:val="FORMATTEXT"/>
        <w:ind w:firstLine="568"/>
        <w:jc w:val="both"/>
      </w:pPr>
      <w:r>
        <w:t>2.1.21. В аварийных режим</w:t>
      </w:r>
      <w:r>
        <w:t>ах допускается кратковременная перегрузка трансформаторов сверх номинального тока при всех системах охлаждения независимо от длительности и значения предшествующей нагрузки и температуры охлаждающей среды в следующих пределах:</w:t>
      </w:r>
    </w:p>
    <w:p w14:paraId="75F65431" w14:textId="77777777" w:rsidR="00000000" w:rsidRDefault="00DF11FE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20"/>
        <w:gridCol w:w="735"/>
        <w:gridCol w:w="735"/>
        <w:gridCol w:w="735"/>
        <w:gridCol w:w="735"/>
        <w:gridCol w:w="735"/>
      </w:tblGrid>
      <w:tr w:rsidR="00000000" w14:paraId="6085A2FD" w14:textId="77777777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08E1B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C75A4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DF563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FB88EC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C092C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CB123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D2F2069" w14:textId="77777777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CA9EC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Масляные трансформат</w:t>
            </w:r>
            <w:r>
              <w:rPr>
                <w:sz w:val="18"/>
                <w:szCs w:val="18"/>
              </w:rPr>
              <w:t>оры: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3ADE9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7AF31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CCCA3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7597E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51A4E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456D32A" w14:textId="77777777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B198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перегрузка по току, %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0E875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6BCD4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AF1C7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E4153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0EAED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</w:tr>
      <w:tr w:rsidR="00000000" w14:paraId="57FCCD62" w14:textId="77777777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FB04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длительность перегрузки, мин.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4B3CB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65CC1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5284D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BFE03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094DD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 w14:paraId="73E3A0B5" w14:textId="77777777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007F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Сухие трансформаторы: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1F312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AD808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7BED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D0054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668AB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F2BEC2B" w14:textId="77777777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93BF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перегрузка по току, %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9F12A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9C78D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D4FC4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DF8C7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1C3BB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</w:tr>
      <w:tr w:rsidR="00000000" w14:paraId="57EDA636" w14:textId="77777777">
        <w:tblPrEx>
          <w:tblCellMar>
            <w:top w:w="0" w:type="dxa"/>
            <w:bottom w:w="0" w:type="dxa"/>
          </w:tblCellMar>
        </w:tblPrEx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0FFDC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длительность перегрузки, мин.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883C3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7B2AB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22069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64C35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A61E8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</w:tbl>
    <w:p w14:paraId="530E53E9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7B5F9DE" w14:textId="77777777" w:rsidR="00000000" w:rsidRDefault="00DF11FE">
      <w:pPr>
        <w:pStyle w:val="FORMATTEXT"/>
        <w:ind w:firstLine="568"/>
        <w:jc w:val="both"/>
      </w:pPr>
      <w:r>
        <w:t>2.1.22. Допускается продо</w:t>
      </w:r>
      <w:r>
        <w:t xml:space="preserve">лжительная работа трансформаторов (при нагрузке не выше номинальной мощности) при повышении напряжения на любом ответвлении любой обмотки на 10% сверх номинального напряжения данного ответвления. При этом напряжение на любой из обмоток должно быть не выше </w:t>
      </w:r>
      <w:r>
        <w:t>наибольшего рабочего напряжения.</w:t>
      </w:r>
    </w:p>
    <w:p w14:paraId="4B3FACE3" w14:textId="77777777" w:rsidR="00000000" w:rsidRDefault="00DF11FE">
      <w:pPr>
        <w:pStyle w:val="FORMATTEXT"/>
        <w:ind w:firstLine="568"/>
        <w:jc w:val="both"/>
      </w:pPr>
    </w:p>
    <w:p w14:paraId="64D8683D" w14:textId="77777777" w:rsidR="00000000" w:rsidRDefault="00DF11FE">
      <w:pPr>
        <w:pStyle w:val="FORMATTEXT"/>
        <w:ind w:firstLine="568"/>
        <w:jc w:val="both"/>
      </w:pPr>
      <w:r>
        <w:t>2.1.23. При номинальной нагрузке трансформатора температура верхних слоев масла должна быть не выше (если заводами-изготовителями в заводских инструкциях не оговорены иные температуры): у трансформаторов с системой масляно</w:t>
      </w:r>
      <w:r>
        <w:t>го охлаждения с дутьем и принудительной циркуляцией масла (далее - ДЦ) - 75°С, с системами масляного охлаждения (далее - М) и масляного охлаждения с дутьем (далее - Д) - 95°С; у трансформаторов с системой масляного охлаждения с принудительной циркуляцией м</w:t>
      </w:r>
      <w:r>
        <w:t>асла через водоохладитель (далее - Ц) температура масла на входе в маслоохладитель должна быть не выше 70°С.</w:t>
      </w:r>
    </w:p>
    <w:p w14:paraId="5D23DBF4" w14:textId="77777777" w:rsidR="00000000" w:rsidRDefault="00DF11FE">
      <w:pPr>
        <w:pStyle w:val="FORMATTEXT"/>
        <w:ind w:firstLine="568"/>
        <w:jc w:val="both"/>
      </w:pPr>
    </w:p>
    <w:p w14:paraId="43B9F9C8" w14:textId="77777777" w:rsidR="00000000" w:rsidRDefault="00DF11FE">
      <w:pPr>
        <w:pStyle w:val="FORMATTEXT"/>
        <w:ind w:firstLine="568"/>
        <w:jc w:val="both"/>
      </w:pPr>
      <w:r>
        <w:t>2.1.24. На трансформаторах и реакторах с системами масляного охлаждения ДЦ, направленной циркуляцией масла в обмотках (далее - НДЦ), Ц, направленн</w:t>
      </w:r>
      <w:r>
        <w:t>ой циркуляцией масла в обмотках и принудительной - через водоохладитель (далее - НЦ) устройства охлаждения должны автоматически включаться (отключаться) одновременно с включением (отключением) трансформатора (реактора).</w:t>
      </w:r>
    </w:p>
    <w:p w14:paraId="50B034D6" w14:textId="77777777" w:rsidR="00000000" w:rsidRDefault="00DF11FE">
      <w:pPr>
        <w:pStyle w:val="FORMATTEXT"/>
        <w:ind w:firstLine="568"/>
        <w:jc w:val="both"/>
      </w:pPr>
    </w:p>
    <w:p w14:paraId="12E7E504" w14:textId="77777777" w:rsidR="00000000" w:rsidRDefault="00DF11FE">
      <w:pPr>
        <w:pStyle w:val="FORMATTEXT"/>
        <w:ind w:firstLine="568"/>
        <w:jc w:val="both"/>
      </w:pPr>
      <w:r>
        <w:t>На номинальную нагрузку включение т</w:t>
      </w:r>
      <w:r>
        <w:t>рансформаторов допускается:</w:t>
      </w:r>
    </w:p>
    <w:p w14:paraId="654973D0" w14:textId="77777777" w:rsidR="00000000" w:rsidRDefault="00DF11FE">
      <w:pPr>
        <w:pStyle w:val="FORMATTEXT"/>
        <w:ind w:firstLine="568"/>
        <w:jc w:val="both"/>
      </w:pPr>
    </w:p>
    <w:p w14:paraId="4DECD697" w14:textId="77777777" w:rsidR="00000000" w:rsidRDefault="00DF11FE">
      <w:pPr>
        <w:pStyle w:val="FORMATTEXT"/>
        <w:ind w:firstLine="568"/>
        <w:jc w:val="both"/>
      </w:pPr>
      <w:r>
        <w:t>с системами охлаждения М и Д - при любой отрицательной температуре воздуха;</w:t>
      </w:r>
    </w:p>
    <w:p w14:paraId="11F14B81" w14:textId="77777777" w:rsidR="00000000" w:rsidRDefault="00DF11FE">
      <w:pPr>
        <w:pStyle w:val="FORMATTEXT"/>
        <w:ind w:firstLine="568"/>
        <w:jc w:val="both"/>
      </w:pPr>
    </w:p>
    <w:p w14:paraId="70EA55DF" w14:textId="77777777" w:rsidR="00000000" w:rsidRDefault="00DF11FE">
      <w:pPr>
        <w:pStyle w:val="FORMATTEXT"/>
        <w:ind w:firstLine="568"/>
        <w:jc w:val="both"/>
      </w:pPr>
      <w:r>
        <w:t>с системами охлаждения ДЦ и Ц - при температуре окружающего воздуха не ниже минус 25°С. При более низких температурах трансформатор должен быть предва</w:t>
      </w:r>
      <w:r>
        <w:t xml:space="preserve">рительно прогрет включением </w:t>
      </w:r>
      <w:r>
        <w:lastRenderedPageBreak/>
        <w:t>на нагрузку до 0,5 номинальной без запуска системы циркуляции масла. Система циркуляции масла должна быть включена в работу только после увеличения температуры верхних слоев масла до минус 25°С.</w:t>
      </w:r>
    </w:p>
    <w:p w14:paraId="68ED4D30" w14:textId="77777777" w:rsidR="00000000" w:rsidRDefault="00DF11FE">
      <w:pPr>
        <w:pStyle w:val="FORMATTEXT"/>
        <w:ind w:firstLine="568"/>
        <w:jc w:val="both"/>
      </w:pPr>
    </w:p>
    <w:p w14:paraId="72B709F8" w14:textId="77777777" w:rsidR="00000000" w:rsidRDefault="00DF11FE">
      <w:pPr>
        <w:pStyle w:val="FORMATTEXT"/>
        <w:ind w:firstLine="568"/>
        <w:jc w:val="both"/>
      </w:pPr>
      <w:r>
        <w:t>В аварийных условиях допускается</w:t>
      </w:r>
      <w:r>
        <w:t xml:space="preserve"> включение трансформаторов на полную нагрузку независимо от температуры окружающего воздуха (трансформаторов с системами охлаждения НДЦ, НЦ - в соответствии с заводскими инструкциями).</w:t>
      </w:r>
    </w:p>
    <w:p w14:paraId="73065FA2" w14:textId="77777777" w:rsidR="00000000" w:rsidRDefault="00DF11FE">
      <w:pPr>
        <w:pStyle w:val="FORMATTEXT"/>
        <w:ind w:firstLine="568"/>
        <w:jc w:val="both"/>
      </w:pPr>
    </w:p>
    <w:p w14:paraId="568FC376" w14:textId="77777777" w:rsidR="00000000" w:rsidRDefault="00DF11FE">
      <w:pPr>
        <w:pStyle w:val="FORMATTEXT"/>
        <w:ind w:firstLine="568"/>
        <w:jc w:val="both"/>
      </w:pPr>
      <w:r>
        <w:t>2.1.25. Принудительная циркуляция масла в системах охлаждения должна б</w:t>
      </w:r>
      <w:r>
        <w:t>ыть непрерывной независимо от нагрузки трансформатора.</w:t>
      </w:r>
    </w:p>
    <w:p w14:paraId="644A5836" w14:textId="77777777" w:rsidR="00000000" w:rsidRDefault="00DF11FE">
      <w:pPr>
        <w:pStyle w:val="FORMATTEXT"/>
        <w:ind w:firstLine="568"/>
        <w:jc w:val="both"/>
      </w:pPr>
    </w:p>
    <w:p w14:paraId="1327015D" w14:textId="77777777" w:rsidR="00000000" w:rsidRDefault="00DF11FE">
      <w:pPr>
        <w:pStyle w:val="FORMATTEXT"/>
        <w:ind w:firstLine="568"/>
        <w:jc w:val="both"/>
      </w:pPr>
      <w:r>
        <w:t xml:space="preserve">2.1.26. Количество включаемых и отключаемых охладителей основной и резервной систем охлаждения ДЦ (НДЦ), Ц (НЦ), условия работы трансформаторов с отключенным дутьем системы охлаждения Д определяются </w:t>
      </w:r>
      <w:r>
        <w:t>заводскими инструкциями.</w:t>
      </w:r>
    </w:p>
    <w:p w14:paraId="5A6BF5EB" w14:textId="77777777" w:rsidR="00000000" w:rsidRDefault="00DF11FE">
      <w:pPr>
        <w:pStyle w:val="FORMATTEXT"/>
        <w:ind w:firstLine="568"/>
        <w:jc w:val="both"/>
      </w:pPr>
    </w:p>
    <w:p w14:paraId="7AC62DDB" w14:textId="77777777" w:rsidR="00000000" w:rsidRDefault="00DF11FE">
      <w:pPr>
        <w:pStyle w:val="FORMATTEXT"/>
        <w:ind w:firstLine="568"/>
        <w:jc w:val="both"/>
      </w:pPr>
      <w:r>
        <w:t>2.1.27. Эксплуатация трансформаторов и реакторов с принудительной циркуляцией масла допускается лишь при включенной в работу системе сигнализации о прекращении циркуляции масла, охлаждающей воды и работы вентиляторов обдува охлади</w:t>
      </w:r>
      <w:r>
        <w:t>телей.</w:t>
      </w:r>
    </w:p>
    <w:p w14:paraId="1FDA2392" w14:textId="77777777" w:rsidR="00000000" w:rsidRDefault="00DF11FE">
      <w:pPr>
        <w:pStyle w:val="FORMATTEXT"/>
        <w:ind w:firstLine="568"/>
        <w:jc w:val="both"/>
      </w:pPr>
    </w:p>
    <w:p w14:paraId="0E935901" w14:textId="77777777" w:rsidR="00000000" w:rsidRDefault="00DF11FE">
      <w:pPr>
        <w:pStyle w:val="FORMATTEXT"/>
        <w:ind w:firstLine="568"/>
        <w:jc w:val="both"/>
      </w:pPr>
      <w:r>
        <w:t>2.1.28. При включении масловодяной системы охлаждения Ц и НЦ в первую очередь должен быть пущен маслонасос. Затем при температуре верхних слоев масла выше 15°С включается водяной насос. Отключение водяного насоса производится при снижении температу</w:t>
      </w:r>
      <w:r>
        <w:t>ры верхних слоев масла до 10°С, если иное не предусмотрено заводской документацией.</w:t>
      </w:r>
    </w:p>
    <w:p w14:paraId="45CA4159" w14:textId="77777777" w:rsidR="00000000" w:rsidRDefault="00DF11FE">
      <w:pPr>
        <w:pStyle w:val="FORMATTEXT"/>
        <w:ind w:firstLine="568"/>
        <w:jc w:val="both"/>
      </w:pPr>
    </w:p>
    <w:p w14:paraId="7B39BFD5" w14:textId="0CBA0B44" w:rsidR="00000000" w:rsidRDefault="00DF11FE">
      <w:pPr>
        <w:pStyle w:val="FORMATTEXT"/>
        <w:ind w:firstLine="568"/>
        <w:jc w:val="both"/>
      </w:pPr>
      <w:r>
        <w:t>Давление масла в маслоохладителях должно превышать давление циркулирующей воды не менее чем на 10 кПа (0,1 кгс/см</w:t>
      </w:r>
      <w:r w:rsidR="00414D6F">
        <w:rPr>
          <w:noProof/>
          <w:position w:val="-7"/>
        </w:rPr>
        <w:drawing>
          <wp:inline distT="0" distB="0" distL="0" distR="0" wp14:anchorId="3B75EE91" wp14:editId="236C4C5B">
            <wp:extent cx="123825" cy="1905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при минимальном уровн</w:t>
      </w:r>
      <w:r>
        <w:t>е масла в расширителе трансформатора.</w:t>
      </w:r>
    </w:p>
    <w:p w14:paraId="718139AC" w14:textId="77777777" w:rsidR="00000000" w:rsidRDefault="00DF11FE">
      <w:pPr>
        <w:pStyle w:val="FORMATTEXT"/>
        <w:ind w:firstLine="568"/>
        <w:jc w:val="both"/>
      </w:pPr>
    </w:p>
    <w:p w14:paraId="058E7FE3" w14:textId="77777777" w:rsidR="00000000" w:rsidRDefault="00DF11FE">
      <w:pPr>
        <w:pStyle w:val="FORMATTEXT"/>
        <w:ind w:firstLine="568"/>
        <w:jc w:val="both"/>
      </w:pPr>
      <w:r>
        <w:t xml:space="preserve">Должны быть предусмотрены меры для предотвращения замораживания маслоохладителей, насосов, водяных магистралей.     </w:t>
      </w:r>
    </w:p>
    <w:p w14:paraId="46CCD971" w14:textId="77777777" w:rsidR="00000000" w:rsidRDefault="00DF11FE">
      <w:pPr>
        <w:pStyle w:val="FORMATTEXT"/>
        <w:jc w:val="both"/>
      </w:pPr>
      <w:r>
        <w:t xml:space="preserve">  </w:t>
      </w:r>
    </w:p>
    <w:p w14:paraId="3BBEA3CF" w14:textId="77777777" w:rsidR="00000000" w:rsidRDefault="00DF11FE">
      <w:pPr>
        <w:pStyle w:val="FORMATTEXT"/>
        <w:ind w:firstLine="568"/>
        <w:jc w:val="both"/>
      </w:pPr>
      <w:r>
        <w:t>2.1.29. Для трансформаторов с системами охлаждения Д при аварийном отключении всех вентиляторов д</w:t>
      </w:r>
      <w:r>
        <w:t>опускается работа с номинальной нагрузкой в зависимости от температуры окружающего воздуха в течение следующего времени:</w:t>
      </w:r>
    </w:p>
    <w:p w14:paraId="1B9F1B49" w14:textId="77777777" w:rsidR="00000000" w:rsidRDefault="00DF11FE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95"/>
        <w:gridCol w:w="555"/>
        <w:gridCol w:w="555"/>
        <w:gridCol w:w="555"/>
        <w:gridCol w:w="555"/>
        <w:gridCol w:w="555"/>
        <w:gridCol w:w="555"/>
      </w:tblGrid>
      <w:tr w:rsidR="00000000" w14:paraId="1090E691" w14:textId="77777777">
        <w:tblPrEx>
          <w:tblCellMar>
            <w:top w:w="0" w:type="dxa"/>
            <w:bottom w:w="0" w:type="dxa"/>
          </w:tblCellMar>
        </w:tblPrEx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E6864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B9311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9C67F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4E36B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94FFB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22DA0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35AD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6A55E83" w14:textId="77777777">
        <w:tblPrEx>
          <w:tblCellMar>
            <w:top w:w="0" w:type="dxa"/>
            <w:bottom w:w="0" w:type="dxa"/>
          </w:tblCellMar>
        </w:tblPrEx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E9F0D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Температура окружающего воздуха, °С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C9295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-15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44DD0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-10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DF51C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4FD2D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+10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57923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+20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9217B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+30 </w:t>
            </w:r>
          </w:p>
        </w:tc>
      </w:tr>
      <w:tr w:rsidR="00000000" w14:paraId="44467E53" w14:textId="77777777">
        <w:tblPrEx>
          <w:tblCellMar>
            <w:top w:w="0" w:type="dxa"/>
            <w:bottom w:w="0" w:type="dxa"/>
          </w:tblCellMar>
        </w:tblPrEx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27B1E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Допустимая длительность работы, ч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E12E2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B5825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5FF1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28447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D74FA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17FCB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</w:tbl>
    <w:p w14:paraId="5F69166F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D8E89D2" w14:textId="77777777" w:rsidR="00000000" w:rsidRDefault="00DF11FE">
      <w:pPr>
        <w:pStyle w:val="FORMATTEXT"/>
        <w:ind w:firstLine="568"/>
        <w:jc w:val="both"/>
      </w:pPr>
      <w:r>
        <w:t>Д</w:t>
      </w:r>
      <w:r>
        <w:t>ля трансформаторов с системами охлаждения ДЦ и Ц допускается:</w:t>
      </w:r>
    </w:p>
    <w:p w14:paraId="404A33E7" w14:textId="77777777" w:rsidR="00000000" w:rsidRDefault="00DF11FE">
      <w:pPr>
        <w:pStyle w:val="FORMATTEXT"/>
        <w:ind w:firstLine="568"/>
        <w:jc w:val="both"/>
      </w:pPr>
    </w:p>
    <w:p w14:paraId="79B5ECFF" w14:textId="77777777" w:rsidR="00000000" w:rsidRDefault="00DF11FE">
      <w:pPr>
        <w:pStyle w:val="FORMATTEXT"/>
        <w:ind w:firstLine="568"/>
        <w:jc w:val="both"/>
      </w:pPr>
      <w:r>
        <w:t>а) при прекращении искусственного охлаждения работа с номинальной нагрузкой в течение 10 мин. или режим холостого хода в течение 30 мин.; если по истечении указанного времени температура верхн</w:t>
      </w:r>
      <w:r>
        <w:t>их слоев масла не достигла 80°С; для трансформаторов мощностью свыше 250 МВ·А допускается работа с номинальной нагрузкой до достижения указанной температуры, но не более 1 ч;</w:t>
      </w:r>
    </w:p>
    <w:p w14:paraId="5351E8CC" w14:textId="77777777" w:rsidR="00000000" w:rsidRDefault="00DF11FE">
      <w:pPr>
        <w:pStyle w:val="FORMATTEXT"/>
        <w:ind w:firstLine="568"/>
        <w:jc w:val="both"/>
      </w:pPr>
    </w:p>
    <w:p w14:paraId="085CC530" w14:textId="77777777" w:rsidR="00000000" w:rsidRDefault="00DF11FE">
      <w:pPr>
        <w:pStyle w:val="FORMATTEXT"/>
        <w:ind w:firstLine="568"/>
        <w:jc w:val="both"/>
      </w:pPr>
      <w:r>
        <w:t>б) при полном или частичном отключении вентиляторов или прекращении циркуляции в</w:t>
      </w:r>
      <w:r>
        <w:t>оды с сохранением циркуляции масла продолжительная работа со сниженной нагрузкой при температуре верхних слоев масла не выше 45°С.</w:t>
      </w:r>
    </w:p>
    <w:p w14:paraId="6A056534" w14:textId="77777777" w:rsidR="00000000" w:rsidRDefault="00DF11FE">
      <w:pPr>
        <w:pStyle w:val="FORMATTEXT"/>
        <w:ind w:firstLine="568"/>
        <w:jc w:val="both"/>
      </w:pPr>
    </w:p>
    <w:p w14:paraId="6C086084" w14:textId="77777777" w:rsidR="00000000" w:rsidRDefault="00DF11FE">
      <w:pPr>
        <w:pStyle w:val="FORMATTEXT"/>
        <w:ind w:firstLine="568"/>
        <w:jc w:val="both"/>
      </w:pPr>
      <w:r>
        <w:t>Требования настоящего пункта действительны, если в инструкциях заводов-изготовителей не оговорены иные.</w:t>
      </w:r>
    </w:p>
    <w:p w14:paraId="186BA5FC" w14:textId="77777777" w:rsidR="00000000" w:rsidRDefault="00DF11FE">
      <w:pPr>
        <w:pStyle w:val="FORMATTEXT"/>
        <w:ind w:firstLine="568"/>
        <w:jc w:val="both"/>
      </w:pPr>
    </w:p>
    <w:p w14:paraId="74CB7C1A" w14:textId="77777777" w:rsidR="00000000" w:rsidRDefault="00DF11FE">
      <w:pPr>
        <w:pStyle w:val="FORMATTEXT"/>
        <w:ind w:firstLine="568"/>
        <w:jc w:val="both"/>
      </w:pPr>
      <w:r>
        <w:t>Трансформаторы с на</w:t>
      </w:r>
      <w:r>
        <w:t>правленной циркуляцией масла в обмотках (система охлаждения НЦ) эксплуатируются в соответствии с заводской инструкцией.</w:t>
      </w:r>
    </w:p>
    <w:p w14:paraId="3D64DD31" w14:textId="77777777" w:rsidR="00000000" w:rsidRDefault="00DF11FE">
      <w:pPr>
        <w:pStyle w:val="FORMATTEXT"/>
        <w:ind w:firstLine="568"/>
        <w:jc w:val="both"/>
      </w:pPr>
    </w:p>
    <w:p w14:paraId="6186826E" w14:textId="77777777" w:rsidR="00000000" w:rsidRDefault="00DF11FE">
      <w:pPr>
        <w:pStyle w:val="FORMATTEXT"/>
        <w:ind w:firstLine="568"/>
        <w:jc w:val="both"/>
      </w:pPr>
      <w:r>
        <w:t xml:space="preserve">2.1.30. На трансформаторах с системой охлаждения Д электродвигатели вентиляторов должны автоматически включаться при температуре масла </w:t>
      </w:r>
      <w:r>
        <w:t>55°С или токе, равном номинальному, независимо от температуры масла. Отключение электродвигателей вентиляторов производится при снижении температуры верхних слоев масла до 50°С, если при этом ток нагрузки менее номинального.</w:t>
      </w:r>
    </w:p>
    <w:p w14:paraId="0046A9CE" w14:textId="77777777" w:rsidR="00000000" w:rsidRDefault="00DF11FE">
      <w:pPr>
        <w:pStyle w:val="FORMATTEXT"/>
        <w:ind w:firstLine="568"/>
        <w:jc w:val="both"/>
      </w:pPr>
    </w:p>
    <w:p w14:paraId="31ECF045" w14:textId="77777777" w:rsidR="00000000" w:rsidRDefault="00DF11FE">
      <w:pPr>
        <w:pStyle w:val="FORMATTEXT"/>
        <w:ind w:firstLine="568"/>
        <w:jc w:val="both"/>
      </w:pPr>
      <w:r>
        <w:lastRenderedPageBreak/>
        <w:t>2.1.31. Устройства регулирован</w:t>
      </w:r>
      <w:r>
        <w:t>ия напряжения под нагрузкой должны быть в работе, как правило, в автоматическом режиме. Их работа должна контролироваться по показаниям счетчиков числа операций.</w:t>
      </w:r>
    </w:p>
    <w:p w14:paraId="69CA55E4" w14:textId="77777777" w:rsidR="00000000" w:rsidRDefault="00DF11FE">
      <w:pPr>
        <w:pStyle w:val="FORMATTEXT"/>
        <w:ind w:firstLine="568"/>
        <w:jc w:val="both"/>
      </w:pPr>
    </w:p>
    <w:p w14:paraId="124DF75A" w14:textId="77777777" w:rsidR="00000000" w:rsidRDefault="00DF11FE">
      <w:pPr>
        <w:pStyle w:val="FORMATTEXT"/>
        <w:ind w:firstLine="568"/>
        <w:jc w:val="both"/>
      </w:pPr>
      <w:r>
        <w:t>По решению ответственного за электрохозяйство Потребителя допускается дистанционное переключе</w:t>
      </w:r>
      <w:r>
        <w:t>ние РПН с пульта управления, если колебания напряжения в сети находятся в пределах, удовлетворяющих требования Потребителей. Переключения под напряжением вручную (с помощью рукоятки) не разрешаются.</w:t>
      </w:r>
    </w:p>
    <w:p w14:paraId="54170445" w14:textId="77777777" w:rsidR="00000000" w:rsidRDefault="00DF11FE">
      <w:pPr>
        <w:pStyle w:val="FORMATTEXT"/>
        <w:ind w:firstLine="568"/>
        <w:jc w:val="both"/>
      </w:pPr>
    </w:p>
    <w:p w14:paraId="120BBD56" w14:textId="77777777" w:rsidR="00000000" w:rsidRDefault="00DF11FE">
      <w:pPr>
        <w:pStyle w:val="FORMATTEXT"/>
        <w:ind w:firstLine="568"/>
        <w:jc w:val="both"/>
      </w:pPr>
      <w:r>
        <w:t>Персонал Потребителя, обслуживающий трансформаторы, обяз</w:t>
      </w:r>
      <w:r>
        <w:t>ан поддерживать соответствие между напряжением сети и напряжением, устанавливаемым на регулировочном ответвлении.</w:t>
      </w:r>
    </w:p>
    <w:p w14:paraId="676B3FCA" w14:textId="77777777" w:rsidR="00000000" w:rsidRDefault="00DF11FE">
      <w:pPr>
        <w:pStyle w:val="FORMATTEXT"/>
        <w:ind w:firstLine="568"/>
        <w:jc w:val="both"/>
      </w:pPr>
    </w:p>
    <w:p w14:paraId="187B2764" w14:textId="77777777" w:rsidR="00000000" w:rsidRDefault="00DF11FE">
      <w:pPr>
        <w:pStyle w:val="FORMATTEXT"/>
        <w:ind w:firstLine="568"/>
        <w:jc w:val="both"/>
      </w:pPr>
      <w:r>
        <w:t>2.1.32. Переключающие устройства РПН трансформаторов разрешается включать в работу при температуре верхних слоев масла выше минус 20°С (для н</w:t>
      </w:r>
      <w:r>
        <w:t>аружных резисторных устройств РПН) и выше минус 45°С - для устройств РПН с токоограничивающими реакторами, а также для переключающих устройств с контактором, расположенным на опорном изоляторе вне бака трансформатора и оборудованным устройством искусственн</w:t>
      </w:r>
      <w:r>
        <w:t>ого подогрева. Эксплуатация устройств РПН должна быть организована в соответствии с заводской инструкцией.</w:t>
      </w:r>
    </w:p>
    <w:p w14:paraId="47A2D63C" w14:textId="77777777" w:rsidR="00000000" w:rsidRDefault="00DF11FE">
      <w:pPr>
        <w:pStyle w:val="FORMATTEXT"/>
        <w:ind w:firstLine="568"/>
        <w:jc w:val="both"/>
      </w:pPr>
    </w:p>
    <w:p w14:paraId="4D018A65" w14:textId="77777777" w:rsidR="00000000" w:rsidRDefault="00DF11FE">
      <w:pPr>
        <w:pStyle w:val="FORMATTEXT"/>
        <w:ind w:firstLine="568"/>
        <w:jc w:val="both"/>
      </w:pPr>
      <w:r>
        <w:t>2.1.33. На трансформаторах, оснащенных переключателями ответвлений обмоток без возбуждения (далее - ПБВ), правильность выбора коэффициента трансформ</w:t>
      </w:r>
      <w:r>
        <w:t>ации должна проверяться не менее 2 раз в год - перед наступлением зимнего максимума и летнего минимума нагрузки.</w:t>
      </w:r>
    </w:p>
    <w:p w14:paraId="4F273349" w14:textId="77777777" w:rsidR="00000000" w:rsidRDefault="00DF11FE">
      <w:pPr>
        <w:pStyle w:val="FORMATTEXT"/>
        <w:ind w:firstLine="568"/>
        <w:jc w:val="both"/>
      </w:pPr>
    </w:p>
    <w:p w14:paraId="2DE75542" w14:textId="77777777" w:rsidR="00000000" w:rsidRDefault="00DF11FE">
      <w:pPr>
        <w:pStyle w:val="FORMATTEXT"/>
        <w:ind w:firstLine="568"/>
        <w:jc w:val="both"/>
      </w:pPr>
      <w:r>
        <w:t>2.1.34. Осмотр трансформаторов (реакторов) без их отключения должен производиться в следующие сроки:</w:t>
      </w:r>
    </w:p>
    <w:p w14:paraId="1EBE815F" w14:textId="77777777" w:rsidR="00000000" w:rsidRDefault="00DF11FE">
      <w:pPr>
        <w:pStyle w:val="FORMATTEXT"/>
        <w:ind w:firstLine="568"/>
        <w:jc w:val="both"/>
      </w:pPr>
    </w:p>
    <w:p w14:paraId="0D75DC6D" w14:textId="77777777" w:rsidR="00000000" w:rsidRDefault="00DF11FE">
      <w:pPr>
        <w:pStyle w:val="FORMATTEXT"/>
        <w:ind w:firstLine="568"/>
        <w:jc w:val="both"/>
      </w:pPr>
      <w:r>
        <w:t>главных понижающих трансформаторов подст</w:t>
      </w:r>
      <w:r>
        <w:t>анций с постоянным дежурством персонала - 1 раз в сутки;</w:t>
      </w:r>
    </w:p>
    <w:p w14:paraId="7D95FCF0" w14:textId="77777777" w:rsidR="00000000" w:rsidRDefault="00DF11FE">
      <w:pPr>
        <w:pStyle w:val="FORMATTEXT"/>
        <w:ind w:firstLine="568"/>
        <w:jc w:val="both"/>
      </w:pPr>
    </w:p>
    <w:p w14:paraId="7E157DFE" w14:textId="77777777" w:rsidR="00000000" w:rsidRDefault="00DF11FE">
      <w:pPr>
        <w:pStyle w:val="FORMATTEXT"/>
        <w:ind w:firstLine="568"/>
        <w:jc w:val="both"/>
      </w:pPr>
      <w:r>
        <w:t>остальных трансформаторов электроустановок с постоянным и без постоянного дежурства персонала - 1 раз в месяц;</w:t>
      </w:r>
    </w:p>
    <w:p w14:paraId="198F6E64" w14:textId="77777777" w:rsidR="00000000" w:rsidRDefault="00DF11FE">
      <w:pPr>
        <w:pStyle w:val="FORMATTEXT"/>
        <w:ind w:firstLine="568"/>
        <w:jc w:val="both"/>
      </w:pPr>
    </w:p>
    <w:p w14:paraId="2E8AA235" w14:textId="77777777" w:rsidR="00000000" w:rsidRDefault="00DF11FE">
      <w:pPr>
        <w:pStyle w:val="FORMATTEXT"/>
        <w:ind w:firstLine="568"/>
        <w:jc w:val="both"/>
      </w:pPr>
      <w:r>
        <w:t>на трансформаторных пунктах - не реже 1 раза в месяц.</w:t>
      </w:r>
    </w:p>
    <w:p w14:paraId="177DA7B8" w14:textId="77777777" w:rsidR="00000000" w:rsidRDefault="00DF11FE">
      <w:pPr>
        <w:pStyle w:val="FORMATTEXT"/>
        <w:ind w:firstLine="568"/>
        <w:jc w:val="both"/>
      </w:pPr>
    </w:p>
    <w:p w14:paraId="4A97F6DD" w14:textId="77777777" w:rsidR="00000000" w:rsidRDefault="00DF11FE">
      <w:pPr>
        <w:pStyle w:val="FORMATTEXT"/>
        <w:ind w:firstLine="568"/>
        <w:jc w:val="both"/>
      </w:pPr>
      <w:r>
        <w:t>В зависимости от местных услов</w:t>
      </w:r>
      <w:r>
        <w:t>ий и состояния трансформаторов (реакторов) указанные сроки могут быть изменены ответственным за электрохозяйство Потребителя.</w:t>
      </w:r>
    </w:p>
    <w:p w14:paraId="42E65EE4" w14:textId="77777777" w:rsidR="00000000" w:rsidRDefault="00DF11FE">
      <w:pPr>
        <w:pStyle w:val="FORMATTEXT"/>
        <w:ind w:firstLine="568"/>
        <w:jc w:val="both"/>
      </w:pPr>
    </w:p>
    <w:p w14:paraId="1AD32C2B" w14:textId="77777777" w:rsidR="00000000" w:rsidRDefault="00DF11FE">
      <w:pPr>
        <w:pStyle w:val="FORMATTEXT"/>
        <w:ind w:firstLine="568"/>
        <w:jc w:val="both"/>
      </w:pPr>
      <w:r>
        <w:t>Внеочередные осмотры трансформаторов (реакторов) производятся:</w:t>
      </w:r>
    </w:p>
    <w:p w14:paraId="32523135" w14:textId="77777777" w:rsidR="00000000" w:rsidRDefault="00DF11FE">
      <w:pPr>
        <w:pStyle w:val="FORMATTEXT"/>
        <w:ind w:firstLine="568"/>
        <w:jc w:val="both"/>
      </w:pPr>
    </w:p>
    <w:p w14:paraId="163691F4" w14:textId="77777777" w:rsidR="00000000" w:rsidRDefault="00DF11FE">
      <w:pPr>
        <w:pStyle w:val="FORMATTEXT"/>
        <w:ind w:firstLine="568"/>
        <w:jc w:val="both"/>
      </w:pPr>
      <w:r>
        <w:t>после неблагоприятных погодных воздействий (гроза, резкое изменен</w:t>
      </w:r>
      <w:r>
        <w:t>ие температуры, сильный ветер и др.);</w:t>
      </w:r>
    </w:p>
    <w:p w14:paraId="4689ECFF" w14:textId="77777777" w:rsidR="00000000" w:rsidRDefault="00DF11FE">
      <w:pPr>
        <w:pStyle w:val="FORMATTEXT"/>
        <w:ind w:firstLine="568"/>
        <w:jc w:val="both"/>
      </w:pPr>
    </w:p>
    <w:p w14:paraId="3455C4AF" w14:textId="77777777" w:rsidR="00000000" w:rsidRDefault="00DF11FE">
      <w:pPr>
        <w:pStyle w:val="FORMATTEXT"/>
        <w:ind w:firstLine="568"/>
        <w:jc w:val="both"/>
      </w:pPr>
      <w:r>
        <w:t>при работе газовой защиты на сигнал, а также при отключении трансформатора (реактора) газовой или (и) дифференциальной защитой.</w:t>
      </w:r>
    </w:p>
    <w:p w14:paraId="59674371" w14:textId="77777777" w:rsidR="00000000" w:rsidRDefault="00DF11FE">
      <w:pPr>
        <w:pStyle w:val="FORMATTEXT"/>
        <w:ind w:firstLine="568"/>
        <w:jc w:val="both"/>
      </w:pPr>
    </w:p>
    <w:p w14:paraId="69932608" w14:textId="77777777" w:rsidR="00000000" w:rsidRDefault="00DF11FE">
      <w:pPr>
        <w:pStyle w:val="FORMATTEXT"/>
        <w:ind w:firstLine="568"/>
        <w:jc w:val="both"/>
      </w:pPr>
      <w:r>
        <w:t xml:space="preserve">2.1.35. Текущие ремонты трансформаторов (реактивов) производятся по мере необходимости. </w:t>
      </w:r>
      <w:r>
        <w:t>Периодичность текущих ремонтов устанавливает технический руководитель Потребителя.</w:t>
      </w:r>
    </w:p>
    <w:p w14:paraId="4D26F4E5" w14:textId="77777777" w:rsidR="00000000" w:rsidRDefault="00DF11FE">
      <w:pPr>
        <w:pStyle w:val="FORMATTEXT"/>
        <w:ind w:firstLine="568"/>
        <w:jc w:val="both"/>
      </w:pPr>
    </w:p>
    <w:p w14:paraId="6A8DD5EC" w14:textId="77777777" w:rsidR="00000000" w:rsidRDefault="00DF11FE">
      <w:pPr>
        <w:pStyle w:val="FORMATTEXT"/>
        <w:ind w:firstLine="568"/>
        <w:jc w:val="both"/>
      </w:pPr>
      <w:r>
        <w:t>2.1.36. Капитальные ремонты (планово-предупредительные - по типовой номенклатуре работ) должны проводиться:</w:t>
      </w:r>
    </w:p>
    <w:p w14:paraId="5E54ABAE" w14:textId="77777777" w:rsidR="00000000" w:rsidRDefault="00DF11FE">
      <w:pPr>
        <w:pStyle w:val="FORMATTEXT"/>
        <w:ind w:firstLine="568"/>
        <w:jc w:val="both"/>
      </w:pPr>
    </w:p>
    <w:p w14:paraId="714B1018" w14:textId="77777777" w:rsidR="00000000" w:rsidRDefault="00DF11FE">
      <w:pPr>
        <w:pStyle w:val="FORMATTEXT"/>
        <w:ind w:firstLine="568"/>
        <w:jc w:val="both"/>
      </w:pPr>
      <w:r>
        <w:t>трансформаторов 110 кВ и выше мощностью 125 МВ·А и более, а так</w:t>
      </w:r>
      <w:r>
        <w:t>же реакторов - не позднее чем через 12 лет после ввода в эксплуатацию с учетом результатов диагностического контроля, в дальнейшем - по мере необходимости;</w:t>
      </w:r>
    </w:p>
    <w:p w14:paraId="67B55969" w14:textId="77777777" w:rsidR="00000000" w:rsidRDefault="00DF11FE">
      <w:pPr>
        <w:pStyle w:val="FORMATTEXT"/>
        <w:ind w:firstLine="568"/>
        <w:jc w:val="both"/>
      </w:pPr>
    </w:p>
    <w:p w14:paraId="3333F22E" w14:textId="77777777" w:rsidR="00000000" w:rsidRDefault="00DF11FE">
      <w:pPr>
        <w:pStyle w:val="FORMATTEXT"/>
        <w:ind w:firstLine="568"/>
        <w:jc w:val="both"/>
      </w:pPr>
      <w:r>
        <w:t>остальных трансформаторов - в зависимости от их состояния и результатов диагностического контроля.</w:t>
      </w:r>
    </w:p>
    <w:p w14:paraId="6ADE8ACD" w14:textId="77777777" w:rsidR="00000000" w:rsidRDefault="00DF11FE">
      <w:pPr>
        <w:pStyle w:val="FORMATTEXT"/>
        <w:ind w:firstLine="568"/>
        <w:jc w:val="both"/>
      </w:pPr>
    </w:p>
    <w:p w14:paraId="767FCE3C" w14:textId="77777777" w:rsidR="00000000" w:rsidRDefault="00DF11FE">
      <w:pPr>
        <w:pStyle w:val="FORMATTEXT"/>
        <w:ind w:firstLine="568"/>
        <w:jc w:val="both"/>
      </w:pPr>
      <w:r>
        <w:t>2.1.37. Внеочередные ремонты трансформаторов (реакторов) должны выполняться, если дефект в каком-либо их элементе может привести к отказу. Решение о выводе трансформатора (реактора) в ремонт принимают руководитель Потребителя или ответственный за электрох</w:t>
      </w:r>
      <w:r>
        <w:t>озяйство.</w:t>
      </w:r>
    </w:p>
    <w:p w14:paraId="2017C611" w14:textId="77777777" w:rsidR="00000000" w:rsidRDefault="00DF11FE">
      <w:pPr>
        <w:pStyle w:val="FORMATTEXT"/>
        <w:ind w:firstLine="568"/>
        <w:jc w:val="both"/>
      </w:pPr>
    </w:p>
    <w:p w14:paraId="4B162DCD" w14:textId="77777777" w:rsidR="00000000" w:rsidRDefault="00DF11FE">
      <w:pPr>
        <w:pStyle w:val="FORMATTEXT"/>
        <w:ind w:firstLine="568"/>
        <w:jc w:val="both"/>
      </w:pPr>
      <w:r>
        <w:t xml:space="preserve">2.1.38. Потребитель, имеющий на балансе маслонаполненное оборудование, должен хранить </w:t>
      </w:r>
      <w:r>
        <w:lastRenderedPageBreak/>
        <w:t>неснижаемый запас изоляционного масла ее менее 110% объема наиболее вместимого аппарата.</w:t>
      </w:r>
    </w:p>
    <w:p w14:paraId="2CE7F115" w14:textId="77777777" w:rsidR="00000000" w:rsidRDefault="00DF11FE">
      <w:pPr>
        <w:pStyle w:val="FORMATTEXT"/>
        <w:ind w:firstLine="568"/>
        <w:jc w:val="both"/>
      </w:pPr>
    </w:p>
    <w:p w14:paraId="591883C6" w14:textId="77777777" w:rsidR="00000000" w:rsidRDefault="00DF11FE">
      <w:pPr>
        <w:pStyle w:val="FORMATTEXT"/>
        <w:ind w:firstLine="568"/>
        <w:jc w:val="both"/>
      </w:pPr>
      <w:r>
        <w:t>2.1.39. Испытание трансформаторов и реакторов и их элементов, находящ</w:t>
      </w:r>
      <w:r>
        <w:t>ихся в эксплуатации, должно производиться в соответствии с нормами испытания электрооборудования (</w:t>
      </w:r>
      <w:r>
        <w:fldChar w:fldCharType="begin"/>
      </w:r>
      <w:r>
        <w:instrText xml:space="preserve"> HYPERLINK "kodeks://link/d?nd=901839683&amp;point=mark=00000000000000000000000000000000000000000000000000A7M0N9"\o"’’Об утверждении Правил технической эксплуатац</w:instrText>
      </w:r>
      <w:r>
        <w:instrText>ии электроустановок потребителей (с изменениями на 13 сентября 2018 года)’’</w:instrText>
      </w:r>
    </w:p>
    <w:p w14:paraId="1C843845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176F73C7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приложение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и заводскими инструкциями. Результаты испытаний оформляются актами и</w:t>
      </w:r>
      <w:r>
        <w:t>ли протоколами и хранятся вместе с документами на данное оборудование.</w:t>
      </w:r>
    </w:p>
    <w:p w14:paraId="29B9626D" w14:textId="77777777" w:rsidR="00000000" w:rsidRDefault="00DF11FE">
      <w:pPr>
        <w:pStyle w:val="FORMATTEXT"/>
        <w:ind w:firstLine="568"/>
        <w:jc w:val="both"/>
      </w:pPr>
    </w:p>
    <w:p w14:paraId="4801ADDD" w14:textId="77777777" w:rsidR="00000000" w:rsidRDefault="00DF11FE">
      <w:pPr>
        <w:pStyle w:val="FORMATTEXT"/>
        <w:ind w:firstLine="568"/>
        <w:jc w:val="both"/>
      </w:pPr>
      <w:r>
        <w:t>2.1.40. Периодичность отбора проб масла трансформаторов и реакторов напряжением 110 и 220 кВ для хроматографического анализа газов, растворенных в масле, должна соответствовать методич</w:t>
      </w:r>
      <w:r>
        <w:t>еским указаниям по диагностике развивающихся дефектов по результатам хроматографического анализа газов, растворенных в масле трансформаторного оборудования.</w:t>
      </w:r>
    </w:p>
    <w:p w14:paraId="0377CEF5" w14:textId="77777777" w:rsidR="00000000" w:rsidRDefault="00DF11FE">
      <w:pPr>
        <w:pStyle w:val="FORMATTEXT"/>
        <w:ind w:firstLine="568"/>
        <w:jc w:val="both"/>
      </w:pPr>
    </w:p>
    <w:p w14:paraId="264B2E0D" w14:textId="77777777" w:rsidR="00000000" w:rsidRDefault="00DF11FE">
      <w:pPr>
        <w:pStyle w:val="FORMATTEXT"/>
        <w:ind w:firstLine="568"/>
        <w:jc w:val="both"/>
      </w:pPr>
      <w:r>
        <w:t>2.1.41. Трансформатор (реактор) должен быть аварийно выведен из работы при:</w:t>
      </w:r>
    </w:p>
    <w:p w14:paraId="2D32602C" w14:textId="77777777" w:rsidR="00000000" w:rsidRDefault="00DF11FE">
      <w:pPr>
        <w:pStyle w:val="FORMATTEXT"/>
        <w:ind w:firstLine="568"/>
        <w:jc w:val="both"/>
      </w:pPr>
    </w:p>
    <w:p w14:paraId="00A03B59" w14:textId="77777777" w:rsidR="00000000" w:rsidRDefault="00DF11FE">
      <w:pPr>
        <w:pStyle w:val="FORMATTEXT"/>
        <w:ind w:firstLine="568"/>
        <w:jc w:val="both"/>
      </w:pPr>
      <w:r>
        <w:t>сильном неравномерно</w:t>
      </w:r>
      <w:r>
        <w:t>м шуме и потрескивании внутри трансформатора;</w:t>
      </w:r>
    </w:p>
    <w:p w14:paraId="1E118420" w14:textId="77777777" w:rsidR="00000000" w:rsidRDefault="00DF11FE">
      <w:pPr>
        <w:pStyle w:val="FORMATTEXT"/>
        <w:ind w:firstLine="568"/>
        <w:jc w:val="both"/>
      </w:pPr>
    </w:p>
    <w:p w14:paraId="21067B59" w14:textId="77777777" w:rsidR="00000000" w:rsidRDefault="00DF11FE">
      <w:pPr>
        <w:pStyle w:val="FORMATTEXT"/>
        <w:ind w:firstLine="568"/>
        <w:jc w:val="both"/>
      </w:pPr>
      <w:r>
        <w:t>ненормальном и постоянно возрастающем нагреве трансформатора при нагрузке ниже номинальной и нормальной работе устройств охлаждения;</w:t>
      </w:r>
    </w:p>
    <w:p w14:paraId="10B6BB65" w14:textId="77777777" w:rsidR="00000000" w:rsidRDefault="00DF11FE">
      <w:pPr>
        <w:pStyle w:val="FORMATTEXT"/>
        <w:ind w:firstLine="568"/>
        <w:jc w:val="both"/>
      </w:pPr>
    </w:p>
    <w:p w14:paraId="4D3FDA69" w14:textId="77777777" w:rsidR="00000000" w:rsidRDefault="00DF11FE">
      <w:pPr>
        <w:pStyle w:val="FORMATTEXT"/>
        <w:ind w:firstLine="568"/>
        <w:jc w:val="both"/>
      </w:pPr>
      <w:r>
        <w:t>выбросе масла из расширителя или разрыве диафрагмы выхлопной трубы;</w:t>
      </w:r>
    </w:p>
    <w:p w14:paraId="25AABFA2" w14:textId="77777777" w:rsidR="00000000" w:rsidRDefault="00DF11FE">
      <w:pPr>
        <w:pStyle w:val="FORMATTEXT"/>
        <w:ind w:firstLine="568"/>
        <w:jc w:val="both"/>
      </w:pPr>
    </w:p>
    <w:p w14:paraId="22865E9A" w14:textId="77777777" w:rsidR="00000000" w:rsidRDefault="00DF11FE">
      <w:pPr>
        <w:pStyle w:val="FORMATTEXT"/>
        <w:ind w:firstLine="568"/>
        <w:jc w:val="both"/>
      </w:pPr>
      <w:r>
        <w:t>течи м</w:t>
      </w:r>
      <w:r>
        <w:t>асла с понижением его уровня ниже уровня масломерного стекла.</w:t>
      </w:r>
    </w:p>
    <w:p w14:paraId="17E80EFE" w14:textId="77777777" w:rsidR="00000000" w:rsidRDefault="00DF11FE">
      <w:pPr>
        <w:pStyle w:val="FORMATTEXT"/>
        <w:ind w:firstLine="568"/>
        <w:jc w:val="both"/>
      </w:pPr>
    </w:p>
    <w:p w14:paraId="3C93DFF8" w14:textId="77777777" w:rsidR="00000000" w:rsidRDefault="00DF11FE">
      <w:pPr>
        <w:pStyle w:val="FORMATTEXT"/>
        <w:ind w:firstLine="568"/>
        <w:jc w:val="both"/>
      </w:pPr>
      <w:r>
        <w:t>Трансформаторы выводятся из работы также при необходимости немедленной замены масла по результатам лабораторных анализов.</w:t>
      </w:r>
    </w:p>
    <w:p w14:paraId="100401B1" w14:textId="77777777" w:rsidR="00000000" w:rsidRDefault="00DF11FE">
      <w:pPr>
        <w:pStyle w:val="FORMATTEXT"/>
        <w:ind w:firstLine="568"/>
        <w:jc w:val="both"/>
      </w:pPr>
    </w:p>
    <w:p w14:paraId="04C1998E" w14:textId="77777777" w:rsidR="00000000" w:rsidRDefault="00DF11FE">
      <w:pPr>
        <w:pStyle w:val="FORMATTEXT"/>
        <w:ind w:firstLine="568"/>
        <w:jc w:val="both"/>
      </w:pPr>
      <w:r>
        <w:t xml:space="preserve">2.1.42. На каждой трансформаторной подстанции (далее - ТП) 10/0,4 кВ, </w:t>
      </w:r>
      <w:r>
        <w:t>находящейся за территорией Потребителя, должно быть нанесено ее наименование, адрес и телефон владельца.</w:t>
      </w:r>
    </w:p>
    <w:p w14:paraId="122C7D2F" w14:textId="77777777" w:rsidR="00000000" w:rsidRDefault="00DF11FE">
      <w:pPr>
        <w:pStyle w:val="FORMATTEXT"/>
        <w:ind w:firstLine="568"/>
        <w:jc w:val="both"/>
      </w:pPr>
    </w:p>
    <w:p w14:paraId="4FCB2813" w14:textId="77777777" w:rsidR="00000000" w:rsidRDefault="00DF11FE">
      <w:pPr>
        <w:pStyle w:val="HEADERTEXT"/>
        <w:rPr>
          <w:b/>
          <w:bCs/>
        </w:rPr>
      </w:pPr>
    </w:p>
    <w:p w14:paraId="3FCD3CFD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2.2</w:t>
      </w:r>
    </w:p>
    <w:p w14:paraId="3FA998D1" w14:textId="77777777" w:rsidR="00000000" w:rsidRDefault="00DF11FE">
      <w:pPr>
        <w:pStyle w:val="HEADERTEXT"/>
        <w:rPr>
          <w:b/>
          <w:bCs/>
        </w:rPr>
      </w:pPr>
    </w:p>
    <w:p w14:paraId="68585AC5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Распределительные устройства и подстанции </w:t>
      </w:r>
    </w:p>
    <w:p w14:paraId="209F3765" w14:textId="77777777" w:rsidR="00000000" w:rsidRDefault="00DF11FE">
      <w:pPr>
        <w:pStyle w:val="FORMATTEXT"/>
        <w:ind w:firstLine="568"/>
        <w:jc w:val="both"/>
      </w:pPr>
      <w:r>
        <w:t>2.2.1. Настоящая глава распространяется на РУ и подстанции Потребителей напряжением 0,4 до 22</w:t>
      </w:r>
      <w:r>
        <w:t>0 кВ.</w:t>
      </w:r>
    </w:p>
    <w:p w14:paraId="171CF2E3" w14:textId="77777777" w:rsidR="00000000" w:rsidRDefault="00DF11FE">
      <w:pPr>
        <w:pStyle w:val="FORMATTEXT"/>
        <w:ind w:firstLine="568"/>
        <w:jc w:val="both"/>
      </w:pPr>
    </w:p>
    <w:p w14:paraId="4C9EB619" w14:textId="77777777" w:rsidR="00000000" w:rsidRDefault="00DF11FE">
      <w:pPr>
        <w:pStyle w:val="FORMATTEXT"/>
        <w:ind w:firstLine="568"/>
        <w:jc w:val="both"/>
      </w:pPr>
      <w:r>
        <w:t>2.2.2. Помещение РУ Потребителя, примыкающее к помещениям, принадлежащим сторонним организациям, и имеющее оборудование, находящееся под напряжением, должно быть изолировано от них. Оно должно иметь отдельный запирающийся выход.</w:t>
      </w:r>
    </w:p>
    <w:p w14:paraId="7FBCA96E" w14:textId="77777777" w:rsidR="00000000" w:rsidRDefault="00DF11FE">
      <w:pPr>
        <w:pStyle w:val="FORMATTEXT"/>
        <w:ind w:firstLine="568"/>
        <w:jc w:val="both"/>
      </w:pPr>
    </w:p>
    <w:p w14:paraId="03BCE4B0" w14:textId="77777777" w:rsidR="00000000" w:rsidRDefault="00DF11FE">
      <w:pPr>
        <w:pStyle w:val="FORMATTEXT"/>
        <w:ind w:firstLine="568"/>
        <w:jc w:val="both"/>
      </w:pPr>
      <w:r>
        <w:t>Оборудование РУ, на</w:t>
      </w:r>
      <w:r>
        <w:t>ходящееся на обслуживании Потребителей и используемое энергоснабжающей организацией, должно управляться на основе инструкции, согласованной Потребителем и энергоснабжающей организацией.</w:t>
      </w:r>
    </w:p>
    <w:p w14:paraId="009DF401" w14:textId="77777777" w:rsidR="00000000" w:rsidRDefault="00DF11FE">
      <w:pPr>
        <w:pStyle w:val="FORMATTEXT"/>
        <w:ind w:firstLine="568"/>
        <w:jc w:val="both"/>
      </w:pPr>
    </w:p>
    <w:p w14:paraId="46A68974" w14:textId="77777777" w:rsidR="00000000" w:rsidRDefault="00DF11FE">
      <w:pPr>
        <w:pStyle w:val="FORMATTEXT"/>
        <w:ind w:firstLine="568"/>
        <w:jc w:val="both"/>
      </w:pPr>
      <w:r>
        <w:t>2.2.3. В помещениях РУ двери, окна должны быть всегда закрыты, а прое</w:t>
      </w:r>
      <w:r>
        <w:t>мы в перегородках между аппаратами, содержащими масло, заделаны. Все отверстия в местах прохождения кабеля уплотняются. Для предотвращения попадания животных и птиц все отверстия и проемы в наружных стенах помещений заделываются или закрываются сетками с р</w:t>
      </w:r>
      <w:r>
        <w:t>азмером ячейки (1 х 1) см.</w:t>
      </w:r>
    </w:p>
    <w:p w14:paraId="7DF3FEBB" w14:textId="77777777" w:rsidR="00000000" w:rsidRDefault="00DF11FE">
      <w:pPr>
        <w:pStyle w:val="FORMATTEXT"/>
        <w:ind w:firstLine="568"/>
        <w:jc w:val="both"/>
      </w:pPr>
    </w:p>
    <w:p w14:paraId="14803E34" w14:textId="77777777" w:rsidR="00000000" w:rsidRDefault="00DF11FE">
      <w:pPr>
        <w:pStyle w:val="FORMATTEXT"/>
        <w:ind w:firstLine="568"/>
        <w:jc w:val="both"/>
      </w:pPr>
      <w:r>
        <w:t>2.2.4. Токоведущие части пускорегулирующих аппаратов и аппаратов защиты должны быть ограждены от случайных прикосновений. В специальных помещениях (электромашинных, щитовых, станций управления и т.п.) допускается открытая устано</w:t>
      </w:r>
      <w:r>
        <w:t>вка аппаратов без защитных кожухов.</w:t>
      </w:r>
    </w:p>
    <w:p w14:paraId="16DF0485" w14:textId="77777777" w:rsidR="00000000" w:rsidRDefault="00DF11FE">
      <w:pPr>
        <w:pStyle w:val="FORMATTEXT"/>
        <w:ind w:firstLine="568"/>
        <w:jc w:val="both"/>
      </w:pPr>
    </w:p>
    <w:p w14:paraId="04BD1B91" w14:textId="77777777" w:rsidR="00000000" w:rsidRDefault="00DF11FE">
      <w:pPr>
        <w:pStyle w:val="FORMATTEXT"/>
        <w:ind w:firstLine="568"/>
        <w:jc w:val="both"/>
      </w:pPr>
      <w:r>
        <w:t>Все РУ (щиты, сборки и т.д.), установленные вне электропомещений, должны иметь запирающие устройства, препятствующие доступу в них работников неэлектротехнического персонала.</w:t>
      </w:r>
    </w:p>
    <w:p w14:paraId="65D73475" w14:textId="77777777" w:rsidR="00000000" w:rsidRDefault="00DF11FE">
      <w:pPr>
        <w:pStyle w:val="FORMATTEXT"/>
        <w:ind w:firstLine="568"/>
        <w:jc w:val="both"/>
      </w:pPr>
    </w:p>
    <w:p w14:paraId="0C0461D8" w14:textId="77777777" w:rsidR="00000000" w:rsidRDefault="00DF11FE">
      <w:pPr>
        <w:pStyle w:val="FORMATTEXT"/>
        <w:ind w:firstLine="568"/>
        <w:jc w:val="both"/>
      </w:pPr>
      <w:r>
        <w:t>2.2.5. Электрооборудование РУ всех видов и</w:t>
      </w:r>
      <w:r>
        <w:t xml:space="preserve"> напряжений должно удовлетворять условиям работы как при нормальных режимах, так и при коротких замыканиях, перенапряжениях и перегрузках.</w:t>
      </w:r>
    </w:p>
    <w:p w14:paraId="1F2A602E" w14:textId="77777777" w:rsidR="00000000" w:rsidRDefault="00DF11FE">
      <w:pPr>
        <w:pStyle w:val="FORMATTEXT"/>
        <w:ind w:firstLine="568"/>
        <w:jc w:val="both"/>
      </w:pPr>
    </w:p>
    <w:p w14:paraId="37B88DD7" w14:textId="77777777" w:rsidR="00000000" w:rsidRDefault="00DF11FE">
      <w:pPr>
        <w:pStyle w:val="FORMATTEXT"/>
        <w:ind w:firstLine="568"/>
        <w:jc w:val="both"/>
      </w:pPr>
      <w:r>
        <w:t>Класс изоляции электрооборудования должен соответствовать номинальному напряжению сети, а устройства защиты от перен</w:t>
      </w:r>
      <w:r>
        <w:t>апряжений - уровню изоляции электрооборудования.</w:t>
      </w:r>
    </w:p>
    <w:p w14:paraId="3E2655BC" w14:textId="77777777" w:rsidR="00000000" w:rsidRDefault="00DF11FE">
      <w:pPr>
        <w:pStyle w:val="FORMATTEXT"/>
        <w:ind w:firstLine="568"/>
        <w:jc w:val="both"/>
      </w:pPr>
    </w:p>
    <w:p w14:paraId="5FB3E4F6" w14:textId="77777777" w:rsidR="00000000" w:rsidRDefault="00DF11FE">
      <w:pPr>
        <w:pStyle w:val="FORMATTEXT"/>
        <w:ind w:firstLine="568"/>
        <w:jc w:val="both"/>
      </w:pPr>
      <w:r>
        <w:lastRenderedPageBreak/>
        <w:t>2.2.6. При расположении электрооборудования в местности с загрязненной атмосферой должны быть осуществлены меры, обеспечивающие надежность изоляции:</w:t>
      </w:r>
    </w:p>
    <w:p w14:paraId="13639F24" w14:textId="77777777" w:rsidR="00000000" w:rsidRDefault="00DF11FE">
      <w:pPr>
        <w:pStyle w:val="FORMATTEXT"/>
        <w:ind w:firstLine="568"/>
        <w:jc w:val="both"/>
      </w:pPr>
    </w:p>
    <w:p w14:paraId="6FDCDF86" w14:textId="77777777" w:rsidR="00000000" w:rsidRDefault="00DF11FE">
      <w:pPr>
        <w:pStyle w:val="FORMATTEXT"/>
        <w:ind w:firstLine="568"/>
        <w:jc w:val="both"/>
      </w:pPr>
      <w:r>
        <w:t xml:space="preserve">- в отрытых распределительных устройствах (далее - ОРУ) </w:t>
      </w:r>
      <w:r>
        <w:t>- усиление, обмывка, очистка, покрытие гидрофобными пастами;</w:t>
      </w:r>
    </w:p>
    <w:p w14:paraId="07780168" w14:textId="77777777" w:rsidR="00000000" w:rsidRDefault="00DF11FE">
      <w:pPr>
        <w:pStyle w:val="FORMATTEXT"/>
        <w:ind w:firstLine="568"/>
        <w:jc w:val="both"/>
      </w:pPr>
    </w:p>
    <w:p w14:paraId="21DAB1A6" w14:textId="77777777" w:rsidR="00000000" w:rsidRDefault="00DF11FE">
      <w:pPr>
        <w:pStyle w:val="FORMATTEXT"/>
        <w:ind w:firstLine="568"/>
        <w:jc w:val="both"/>
      </w:pPr>
      <w:r>
        <w:t>- в закрытых распределительных устройствах (далее - ЗРУ) - защита от проникновения пыли и вредных газов;</w:t>
      </w:r>
    </w:p>
    <w:p w14:paraId="5DDDEFFD" w14:textId="77777777" w:rsidR="00000000" w:rsidRDefault="00DF11FE">
      <w:pPr>
        <w:pStyle w:val="FORMATTEXT"/>
        <w:ind w:firstLine="568"/>
        <w:jc w:val="both"/>
      </w:pPr>
    </w:p>
    <w:p w14:paraId="264CB014" w14:textId="77777777" w:rsidR="00000000" w:rsidRDefault="00DF11FE">
      <w:pPr>
        <w:pStyle w:val="FORMATTEXT"/>
        <w:ind w:firstLine="568"/>
        <w:jc w:val="both"/>
      </w:pPr>
      <w:r>
        <w:t>- в комплектных распределительных устройствах наружной установки - герметизация шкафов и</w:t>
      </w:r>
      <w:r>
        <w:t xml:space="preserve"> обработка изоляции гидрофобными пастами.</w:t>
      </w:r>
    </w:p>
    <w:p w14:paraId="670BA9B5" w14:textId="77777777" w:rsidR="00000000" w:rsidRDefault="00DF11FE">
      <w:pPr>
        <w:pStyle w:val="FORMATTEXT"/>
        <w:ind w:firstLine="568"/>
        <w:jc w:val="both"/>
      </w:pPr>
    </w:p>
    <w:p w14:paraId="457A78AB" w14:textId="77777777" w:rsidR="00000000" w:rsidRDefault="00DF11FE">
      <w:pPr>
        <w:pStyle w:val="FORMATTEXT"/>
        <w:ind w:firstLine="568"/>
        <w:jc w:val="both"/>
      </w:pPr>
      <w:r>
        <w:t>2.2.7. Нагрев наведенным током конструкций, находящихся вблизи токоведущих частей, по которым протекает ток, и доступных для прикосновения персонала, должен быть не выше 50°С.</w:t>
      </w:r>
    </w:p>
    <w:p w14:paraId="067411E4" w14:textId="77777777" w:rsidR="00000000" w:rsidRDefault="00DF11FE">
      <w:pPr>
        <w:pStyle w:val="FORMATTEXT"/>
        <w:ind w:firstLine="568"/>
        <w:jc w:val="both"/>
      </w:pPr>
    </w:p>
    <w:p w14:paraId="2DDEFC2B" w14:textId="77777777" w:rsidR="00000000" w:rsidRDefault="00DF11FE">
      <w:pPr>
        <w:pStyle w:val="FORMATTEXT"/>
        <w:ind w:firstLine="568"/>
        <w:jc w:val="both"/>
      </w:pPr>
      <w:r>
        <w:t>2.2.8. Температура воздуха внутри по</w:t>
      </w:r>
      <w:r>
        <w:t>мещений ЗРУ в летнее время должна быть не более 40°С. В случае ее повышения должны быть приняты меры к снижению температуры оборудования или охлаждению воздуха.</w:t>
      </w:r>
    </w:p>
    <w:p w14:paraId="5E7CDB21" w14:textId="77777777" w:rsidR="00000000" w:rsidRDefault="00DF11FE">
      <w:pPr>
        <w:pStyle w:val="FORMATTEXT"/>
        <w:ind w:firstLine="568"/>
        <w:jc w:val="both"/>
      </w:pPr>
    </w:p>
    <w:p w14:paraId="76EF7533" w14:textId="15533A22" w:rsidR="00000000" w:rsidRDefault="00DF11FE">
      <w:pPr>
        <w:pStyle w:val="FORMATTEXT"/>
        <w:ind w:firstLine="568"/>
        <w:jc w:val="both"/>
      </w:pPr>
      <w:r>
        <w:t>Температура воздуха в помещении компрессорной станции должна поддерживаться в пределах (10</w:t>
      </w:r>
      <w:r w:rsidR="00414D6F">
        <w:rPr>
          <w:noProof/>
          <w:position w:val="-4"/>
        </w:rPr>
        <w:drawing>
          <wp:inline distT="0" distB="0" distL="0" distR="0" wp14:anchorId="364DFFBA" wp14:editId="408A5106">
            <wp:extent cx="76200" cy="1047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35)°С; в помещении элегазовых комплектных распределительных устройств (далее - КРУЭ) - в пределах (1</w:t>
      </w:r>
      <w:r w:rsidR="00414D6F">
        <w:rPr>
          <w:noProof/>
          <w:position w:val="-4"/>
        </w:rPr>
        <w:drawing>
          <wp:inline distT="0" distB="0" distL="0" distR="0" wp14:anchorId="69584E3F" wp14:editId="4FBD45EE">
            <wp:extent cx="76200" cy="1047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40)°C.</w:t>
      </w:r>
    </w:p>
    <w:p w14:paraId="5B701B2A" w14:textId="77777777" w:rsidR="00000000" w:rsidRDefault="00DF11FE">
      <w:pPr>
        <w:pStyle w:val="FORMATTEXT"/>
        <w:ind w:firstLine="568"/>
        <w:jc w:val="both"/>
      </w:pPr>
    </w:p>
    <w:p w14:paraId="76CEFAFD" w14:textId="77777777" w:rsidR="00000000" w:rsidRDefault="00DF11FE">
      <w:pPr>
        <w:pStyle w:val="FORMATTEXT"/>
        <w:ind w:firstLine="568"/>
        <w:jc w:val="both"/>
      </w:pPr>
      <w:r>
        <w:t>За температурой разъемных соединений шин в РУ должен быть организован контроль по</w:t>
      </w:r>
      <w:r>
        <w:t xml:space="preserve"> утвержденному графику.</w:t>
      </w:r>
    </w:p>
    <w:p w14:paraId="7D7FA8DA" w14:textId="77777777" w:rsidR="00000000" w:rsidRDefault="00DF11FE">
      <w:pPr>
        <w:pStyle w:val="FORMATTEXT"/>
        <w:ind w:firstLine="568"/>
        <w:jc w:val="both"/>
      </w:pPr>
    </w:p>
    <w:p w14:paraId="257DB798" w14:textId="77777777" w:rsidR="00000000" w:rsidRDefault="00DF11FE">
      <w:pPr>
        <w:pStyle w:val="FORMATTEXT"/>
        <w:ind w:firstLine="568"/>
        <w:jc w:val="both"/>
      </w:pPr>
      <w:r>
        <w:t>2.2.9. Расстояния от токоведущих частей ОРУ до деревьев, высокого кустарника должны быть такими, чтобы была исключена возможность перекрытия.</w:t>
      </w:r>
    </w:p>
    <w:p w14:paraId="62F91A8F" w14:textId="77777777" w:rsidR="00000000" w:rsidRDefault="00DF11FE">
      <w:pPr>
        <w:pStyle w:val="FORMATTEXT"/>
        <w:ind w:firstLine="568"/>
        <w:jc w:val="both"/>
      </w:pPr>
    </w:p>
    <w:p w14:paraId="097CBFB6" w14:textId="77777777" w:rsidR="00000000" w:rsidRDefault="00DF11FE">
      <w:pPr>
        <w:pStyle w:val="FORMATTEXT"/>
        <w:ind w:firstLine="568"/>
        <w:jc w:val="both"/>
      </w:pPr>
      <w:r>
        <w:t>2.2.10. Покрытие полов в ЗРУ, КРУ и КРУН должно быть таким, чтобы не происходило образов</w:t>
      </w:r>
      <w:r>
        <w:t>ания цементной пыли.</w:t>
      </w:r>
    </w:p>
    <w:p w14:paraId="11D361D7" w14:textId="77777777" w:rsidR="00000000" w:rsidRDefault="00DF11FE">
      <w:pPr>
        <w:pStyle w:val="FORMATTEXT"/>
        <w:ind w:firstLine="568"/>
        <w:jc w:val="both"/>
      </w:pPr>
    </w:p>
    <w:p w14:paraId="755D3BD6" w14:textId="77777777" w:rsidR="00000000" w:rsidRDefault="00DF11FE">
      <w:pPr>
        <w:pStyle w:val="FORMATTEXT"/>
        <w:ind w:firstLine="568"/>
        <w:jc w:val="both"/>
      </w:pPr>
      <w:r>
        <w:t>Помещения, предназначенные для установки ячеек комплектного РУ с элегазовой изоляцией (далее - КРУЭ), а также для их ревизии перед монтажом и ремонтом должны быть изолированы от улицы и других помещений. Стены, пол и потолок должны бы</w:t>
      </w:r>
      <w:r>
        <w:t>ть окрашены пыленепроницаемой краской.</w:t>
      </w:r>
    </w:p>
    <w:p w14:paraId="14CD6C91" w14:textId="77777777" w:rsidR="00000000" w:rsidRDefault="00DF11FE">
      <w:pPr>
        <w:pStyle w:val="FORMATTEXT"/>
        <w:ind w:firstLine="568"/>
        <w:jc w:val="both"/>
      </w:pPr>
    </w:p>
    <w:p w14:paraId="27CAB8D7" w14:textId="77777777" w:rsidR="00000000" w:rsidRDefault="00DF11FE">
      <w:pPr>
        <w:pStyle w:val="FORMATTEXT"/>
        <w:ind w:firstLine="568"/>
        <w:jc w:val="both"/>
      </w:pPr>
      <w:r>
        <w:t>Уборка помещений должна производиться мокрым или вакуумным способом. Помещения должны быть оборудованы приточно-вытяжной вентиляцией с отсосом воздуха снизу. Воздух приточной вентиляции должен проходить через фильтры</w:t>
      </w:r>
      <w:r>
        <w:t>, предотвращающие попадание в помещение пыли.</w:t>
      </w:r>
    </w:p>
    <w:p w14:paraId="2721D27E" w14:textId="77777777" w:rsidR="00000000" w:rsidRDefault="00DF11FE">
      <w:pPr>
        <w:pStyle w:val="FORMATTEXT"/>
        <w:ind w:firstLine="568"/>
        <w:jc w:val="both"/>
      </w:pPr>
    </w:p>
    <w:p w14:paraId="57950310" w14:textId="77777777" w:rsidR="00000000" w:rsidRDefault="00DF11FE">
      <w:pPr>
        <w:pStyle w:val="FORMATTEXT"/>
        <w:ind w:firstLine="568"/>
        <w:jc w:val="both"/>
      </w:pPr>
      <w:r>
        <w:t>2.2.11. Кабельные каналы и наземные кабельные лотки ОРУ и ЗРУ должны быть закрыты несгораемыми плитами, а места выхода кабелей из кабельных каналов, лотков, с этажей и переходы между кабельными отсеками должн</w:t>
      </w:r>
      <w:r>
        <w:t>ы быть уплотнены огнеупорным материалом.</w:t>
      </w:r>
    </w:p>
    <w:p w14:paraId="0AA36E1C" w14:textId="77777777" w:rsidR="00000000" w:rsidRDefault="00DF11FE">
      <w:pPr>
        <w:pStyle w:val="FORMATTEXT"/>
        <w:ind w:firstLine="568"/>
        <w:jc w:val="both"/>
      </w:pPr>
    </w:p>
    <w:p w14:paraId="3AC3CDDD" w14:textId="77777777" w:rsidR="00000000" w:rsidRDefault="00DF11FE">
      <w:pPr>
        <w:pStyle w:val="FORMATTEXT"/>
        <w:ind w:firstLine="568"/>
        <w:jc w:val="both"/>
      </w:pPr>
      <w:r>
        <w:t>Туннели, подвалы, каналы должны содержаться в чистоте, а дренажные устройства обеспечивать беспрепятственный отвод воды.</w:t>
      </w:r>
    </w:p>
    <w:p w14:paraId="04BD58C7" w14:textId="77777777" w:rsidR="00000000" w:rsidRDefault="00DF11FE">
      <w:pPr>
        <w:pStyle w:val="FORMATTEXT"/>
        <w:ind w:firstLine="568"/>
        <w:jc w:val="both"/>
      </w:pPr>
    </w:p>
    <w:p w14:paraId="6F037453" w14:textId="77777777" w:rsidR="00000000" w:rsidRDefault="00DF11FE">
      <w:pPr>
        <w:pStyle w:val="FORMATTEXT"/>
        <w:ind w:firstLine="568"/>
        <w:jc w:val="both"/>
      </w:pPr>
      <w:r>
        <w:t xml:space="preserve">Маслоприемники, гравийная подсыпка, дренажи и маслоотводы должны поддерживаться в исправном </w:t>
      </w:r>
      <w:r>
        <w:t>состоянии.</w:t>
      </w:r>
    </w:p>
    <w:p w14:paraId="72929088" w14:textId="77777777" w:rsidR="00000000" w:rsidRDefault="00DF11FE">
      <w:pPr>
        <w:pStyle w:val="FORMATTEXT"/>
        <w:ind w:firstLine="568"/>
        <w:jc w:val="both"/>
      </w:pPr>
    </w:p>
    <w:p w14:paraId="7BBF9F53" w14:textId="77777777" w:rsidR="00000000" w:rsidRDefault="00DF11FE">
      <w:pPr>
        <w:pStyle w:val="FORMATTEXT"/>
        <w:ind w:firstLine="568"/>
        <w:jc w:val="both"/>
      </w:pPr>
      <w:r>
        <w:t>2.2.12. Уровень масла в масляных выключателях, измерительных трансформаторах и вводах должен оставаться в пределах шкалы маслоуказателя при максимальной и минимальной температурах окружающего воздуха.</w:t>
      </w:r>
    </w:p>
    <w:p w14:paraId="01501EFA" w14:textId="77777777" w:rsidR="00000000" w:rsidRDefault="00DF11FE">
      <w:pPr>
        <w:pStyle w:val="FORMATTEXT"/>
        <w:ind w:firstLine="568"/>
        <w:jc w:val="both"/>
      </w:pPr>
    </w:p>
    <w:p w14:paraId="79C11EFB" w14:textId="77777777" w:rsidR="00000000" w:rsidRDefault="00DF11FE">
      <w:pPr>
        <w:pStyle w:val="FORMATTEXT"/>
        <w:ind w:firstLine="568"/>
        <w:jc w:val="both"/>
      </w:pPr>
      <w:r>
        <w:t>Масло негерметичных вводов должно быть защ</w:t>
      </w:r>
      <w:r>
        <w:t>ищено от увлажнения и окисления.</w:t>
      </w:r>
    </w:p>
    <w:p w14:paraId="00CE6BF0" w14:textId="77777777" w:rsidR="00000000" w:rsidRDefault="00DF11FE">
      <w:pPr>
        <w:pStyle w:val="FORMATTEXT"/>
        <w:ind w:firstLine="568"/>
        <w:jc w:val="both"/>
      </w:pPr>
    </w:p>
    <w:p w14:paraId="0A0F92A9" w14:textId="77777777" w:rsidR="00000000" w:rsidRDefault="00DF11FE">
      <w:pPr>
        <w:pStyle w:val="FORMATTEXT"/>
        <w:ind w:firstLine="568"/>
        <w:jc w:val="both"/>
      </w:pPr>
      <w:r>
        <w:t>2.2.13. Дороги для подъезда автомашин к РУ и подстанциям должны находиться в исправном состоянии.</w:t>
      </w:r>
    </w:p>
    <w:p w14:paraId="127A00EA" w14:textId="77777777" w:rsidR="00000000" w:rsidRDefault="00DF11FE">
      <w:pPr>
        <w:pStyle w:val="FORMATTEXT"/>
        <w:ind w:firstLine="568"/>
        <w:jc w:val="both"/>
      </w:pPr>
    </w:p>
    <w:p w14:paraId="6D81D3BB" w14:textId="77777777" w:rsidR="00000000" w:rsidRDefault="00DF11FE">
      <w:pPr>
        <w:pStyle w:val="FORMATTEXT"/>
        <w:ind w:firstLine="568"/>
        <w:jc w:val="both"/>
      </w:pPr>
      <w:r>
        <w:t>Места, в которых допускается переезд автотранспорта через кабельные каналы, должны отмечаться знаком.</w:t>
      </w:r>
    </w:p>
    <w:p w14:paraId="28A49067" w14:textId="77777777" w:rsidR="00000000" w:rsidRDefault="00DF11FE">
      <w:pPr>
        <w:pStyle w:val="FORMATTEXT"/>
        <w:ind w:firstLine="568"/>
        <w:jc w:val="both"/>
      </w:pPr>
    </w:p>
    <w:p w14:paraId="4C448B05" w14:textId="77777777" w:rsidR="00000000" w:rsidRDefault="00DF11FE">
      <w:pPr>
        <w:pStyle w:val="FORMATTEXT"/>
        <w:ind w:firstLine="568"/>
        <w:jc w:val="both"/>
      </w:pPr>
      <w:r>
        <w:lastRenderedPageBreak/>
        <w:t>2.2.14. На всех ключ</w:t>
      </w:r>
      <w:r>
        <w:t>ах, кнопках и рукоятках управления должны быть надписи, указывающие операцию, для которой они предназначены ("Включать", "Отключать", "Убавить", "Прибавить" и др.).</w:t>
      </w:r>
    </w:p>
    <w:p w14:paraId="7C962338" w14:textId="77777777" w:rsidR="00000000" w:rsidRDefault="00DF11FE">
      <w:pPr>
        <w:pStyle w:val="FORMATTEXT"/>
        <w:ind w:firstLine="568"/>
        <w:jc w:val="both"/>
      </w:pPr>
    </w:p>
    <w:p w14:paraId="26D20478" w14:textId="77777777" w:rsidR="00000000" w:rsidRDefault="00DF11FE">
      <w:pPr>
        <w:pStyle w:val="FORMATTEXT"/>
        <w:ind w:firstLine="568"/>
        <w:jc w:val="both"/>
      </w:pPr>
      <w:r>
        <w:t>На сигнальных лампах и сигнальных аппаратах должны быть надписи, указывающие характер сигн</w:t>
      </w:r>
      <w:r>
        <w:t>ала ("Включено", "Отключено", "Перегрев" и др.).</w:t>
      </w:r>
    </w:p>
    <w:p w14:paraId="62024370" w14:textId="77777777" w:rsidR="00000000" w:rsidRDefault="00DF11FE">
      <w:pPr>
        <w:pStyle w:val="FORMATTEXT"/>
        <w:ind w:firstLine="568"/>
        <w:jc w:val="both"/>
      </w:pPr>
    </w:p>
    <w:p w14:paraId="0BE20358" w14:textId="77777777" w:rsidR="00000000" w:rsidRDefault="00DF11FE">
      <w:pPr>
        <w:pStyle w:val="FORMATTEXT"/>
        <w:ind w:firstLine="568"/>
        <w:jc w:val="both"/>
      </w:pPr>
      <w:r>
        <w:t>2.2.15. Выключатели и их приводы должны иметь указатели отключенного и включенного положений.</w:t>
      </w:r>
    </w:p>
    <w:p w14:paraId="78A710C5" w14:textId="77777777" w:rsidR="00000000" w:rsidRDefault="00DF11FE">
      <w:pPr>
        <w:pStyle w:val="FORMATTEXT"/>
        <w:ind w:firstLine="568"/>
        <w:jc w:val="both"/>
      </w:pPr>
    </w:p>
    <w:p w14:paraId="3C3B528C" w14:textId="77777777" w:rsidR="00000000" w:rsidRDefault="00DF11FE">
      <w:pPr>
        <w:pStyle w:val="FORMATTEXT"/>
        <w:ind w:firstLine="568"/>
        <w:jc w:val="both"/>
      </w:pPr>
      <w:r>
        <w:t>На выключателях со встроенным приводом или с приводом, расположенным в непосредственной близости от выключателя</w:t>
      </w:r>
      <w:r>
        <w:t xml:space="preserve"> и не отделенным от него сплошным непрозрачным ограждением (стенкой), допускается установка одного указателя - на выключателе или на приводе. На выключателях, наружные контакты которых ясно указывают включенное положение, наличие указателя на выключателе и</w:t>
      </w:r>
      <w:r>
        <w:t xml:space="preserve"> встроенном или не отгороженном стенкой приводе необязательно.</w:t>
      </w:r>
    </w:p>
    <w:p w14:paraId="4ADA9DCD" w14:textId="77777777" w:rsidR="00000000" w:rsidRDefault="00DF11FE">
      <w:pPr>
        <w:pStyle w:val="FORMATTEXT"/>
        <w:ind w:firstLine="568"/>
        <w:jc w:val="both"/>
      </w:pPr>
    </w:p>
    <w:p w14:paraId="3FE48C40" w14:textId="77777777" w:rsidR="00000000" w:rsidRDefault="00DF11FE">
      <w:pPr>
        <w:pStyle w:val="FORMATTEXT"/>
        <w:ind w:firstLine="568"/>
        <w:jc w:val="both"/>
      </w:pPr>
      <w:r>
        <w:t>Приводы разъединителей, заземляющих ножей, отделителей, короткозамыкателей и другого оборудования, отделенного от аппаратов стенкой, должны иметь указатели отключенного и включенного положений</w:t>
      </w:r>
      <w:r>
        <w:t>.</w:t>
      </w:r>
    </w:p>
    <w:p w14:paraId="3DE557BB" w14:textId="77777777" w:rsidR="00000000" w:rsidRDefault="00DF11FE">
      <w:pPr>
        <w:pStyle w:val="FORMATTEXT"/>
        <w:ind w:firstLine="568"/>
        <w:jc w:val="both"/>
      </w:pPr>
    </w:p>
    <w:p w14:paraId="22636AAA" w14:textId="77777777" w:rsidR="00000000" w:rsidRDefault="00DF11FE">
      <w:pPr>
        <w:pStyle w:val="FORMATTEXT"/>
        <w:ind w:firstLine="568"/>
        <w:jc w:val="both"/>
      </w:pPr>
      <w:r>
        <w:t>Все приводы разъединителей, отделителей, короткозамыкателей, заземляющих ножей, не имеющих ограждений, должны иметь приспособления для их запирания как во включенном, так и в отключенном положении.</w:t>
      </w:r>
    </w:p>
    <w:p w14:paraId="5AFFCB68" w14:textId="77777777" w:rsidR="00000000" w:rsidRDefault="00DF11FE">
      <w:pPr>
        <w:pStyle w:val="FORMATTEXT"/>
        <w:ind w:firstLine="568"/>
        <w:jc w:val="both"/>
      </w:pPr>
    </w:p>
    <w:p w14:paraId="222B31D8" w14:textId="77777777" w:rsidR="00000000" w:rsidRDefault="00DF11FE">
      <w:pPr>
        <w:pStyle w:val="FORMATTEXT"/>
        <w:ind w:firstLine="568"/>
        <w:jc w:val="both"/>
      </w:pPr>
      <w:r>
        <w:t>РУ, оборудованные выключателями с пружинными приводами</w:t>
      </w:r>
      <w:r>
        <w:t>, должны быть укомплектованы приспособлениями для завода пружинного механизма.</w:t>
      </w:r>
    </w:p>
    <w:p w14:paraId="6E23F5DF" w14:textId="77777777" w:rsidR="00000000" w:rsidRDefault="00DF11FE">
      <w:pPr>
        <w:pStyle w:val="FORMATTEXT"/>
        <w:ind w:firstLine="568"/>
        <w:jc w:val="both"/>
      </w:pPr>
    </w:p>
    <w:p w14:paraId="749C5402" w14:textId="77777777" w:rsidR="00000000" w:rsidRDefault="00DF11FE">
      <w:pPr>
        <w:pStyle w:val="FORMATTEXT"/>
        <w:ind w:firstLine="568"/>
        <w:jc w:val="both"/>
      </w:pPr>
      <w:r>
        <w:t>2.2.16. Персонал, обслуживающий РУ, должен располагать документацией по допустимым режимам работы в нормальных и аварийных условиях.</w:t>
      </w:r>
    </w:p>
    <w:p w14:paraId="2C4FD56D" w14:textId="77777777" w:rsidR="00000000" w:rsidRDefault="00DF11FE">
      <w:pPr>
        <w:pStyle w:val="FORMATTEXT"/>
        <w:ind w:firstLine="568"/>
        <w:jc w:val="both"/>
      </w:pPr>
    </w:p>
    <w:p w14:paraId="0DBB8474" w14:textId="77777777" w:rsidR="00000000" w:rsidRDefault="00DF11FE">
      <w:pPr>
        <w:pStyle w:val="FORMATTEXT"/>
        <w:ind w:firstLine="568"/>
        <w:jc w:val="both"/>
      </w:pPr>
      <w:r>
        <w:t>У дежурного персонала должен быть запас к</w:t>
      </w:r>
      <w:r>
        <w:t>алиброванных плавких вставок. Применение плавких некалиброванных вставок не допускается. Плавкие вставки должны соответствовать типу предохранителей.</w:t>
      </w:r>
    </w:p>
    <w:p w14:paraId="6DD4FF0D" w14:textId="77777777" w:rsidR="00000000" w:rsidRDefault="00DF11FE">
      <w:pPr>
        <w:pStyle w:val="FORMATTEXT"/>
        <w:ind w:firstLine="568"/>
        <w:jc w:val="both"/>
      </w:pPr>
    </w:p>
    <w:p w14:paraId="1F49764F" w14:textId="77777777" w:rsidR="00000000" w:rsidRDefault="00DF11FE">
      <w:pPr>
        <w:pStyle w:val="FORMATTEXT"/>
        <w:ind w:firstLine="568"/>
        <w:jc w:val="both"/>
      </w:pPr>
      <w:r>
        <w:t>Исправность резервных элементов РУ (трансформаторов, выключателей, шин и др.) должна регулярно проверятьс</w:t>
      </w:r>
      <w:r>
        <w:t>я включением под напряжение в сроки, установленные местными инструкциями.</w:t>
      </w:r>
    </w:p>
    <w:p w14:paraId="604C6D6B" w14:textId="77777777" w:rsidR="00000000" w:rsidRDefault="00DF11FE">
      <w:pPr>
        <w:pStyle w:val="FORMATTEXT"/>
        <w:ind w:firstLine="568"/>
        <w:jc w:val="both"/>
      </w:pPr>
    </w:p>
    <w:p w14:paraId="6F0E8EF7" w14:textId="77777777" w:rsidR="00000000" w:rsidRDefault="00DF11FE">
      <w:pPr>
        <w:pStyle w:val="FORMATTEXT"/>
        <w:ind w:firstLine="568"/>
        <w:jc w:val="both"/>
      </w:pPr>
      <w:r>
        <w:t>2.2.17. Оборудование РУ должно периодически очищаться от пыли и грязи.</w:t>
      </w:r>
    </w:p>
    <w:p w14:paraId="1C8F858E" w14:textId="77777777" w:rsidR="00000000" w:rsidRDefault="00DF11FE">
      <w:pPr>
        <w:pStyle w:val="FORMATTEXT"/>
        <w:ind w:firstLine="568"/>
        <w:jc w:val="both"/>
      </w:pPr>
    </w:p>
    <w:p w14:paraId="49035ABF" w14:textId="77777777" w:rsidR="00000000" w:rsidRDefault="00DF11FE">
      <w:pPr>
        <w:pStyle w:val="FORMATTEXT"/>
        <w:ind w:firstLine="568"/>
        <w:jc w:val="both"/>
      </w:pPr>
      <w:r>
        <w:t>Сроки очистки устанавливает ответственный за электрохозяйство с учетом местных условий.</w:t>
      </w:r>
    </w:p>
    <w:p w14:paraId="20BD3A24" w14:textId="77777777" w:rsidR="00000000" w:rsidRDefault="00DF11FE">
      <w:pPr>
        <w:pStyle w:val="FORMATTEXT"/>
        <w:ind w:firstLine="568"/>
        <w:jc w:val="both"/>
      </w:pPr>
    </w:p>
    <w:p w14:paraId="166C2802" w14:textId="77777777" w:rsidR="00000000" w:rsidRDefault="00DF11FE">
      <w:pPr>
        <w:pStyle w:val="FORMATTEXT"/>
        <w:ind w:firstLine="568"/>
        <w:jc w:val="both"/>
      </w:pPr>
      <w:r>
        <w:t xml:space="preserve">Уборку помещений РУ </w:t>
      </w:r>
      <w:r>
        <w:t>и очистку электрооборудования должен выполнять обученный персонал с соблюдением правил безопасности.</w:t>
      </w:r>
    </w:p>
    <w:p w14:paraId="4E479FA8" w14:textId="77777777" w:rsidR="00000000" w:rsidRDefault="00DF11FE">
      <w:pPr>
        <w:pStyle w:val="FORMATTEXT"/>
        <w:ind w:firstLine="568"/>
        <w:jc w:val="both"/>
      </w:pPr>
    </w:p>
    <w:p w14:paraId="2CC4BC16" w14:textId="77777777" w:rsidR="00000000" w:rsidRDefault="00DF11FE">
      <w:pPr>
        <w:pStyle w:val="FORMATTEXT"/>
        <w:ind w:firstLine="568"/>
        <w:jc w:val="both"/>
      </w:pPr>
      <w:r>
        <w:t>2.2.18. Блокировочные устройства распределительных устройств, кроме механических, должны быть постоянно опломбированы. Персоналу, выполняющему переключени</w:t>
      </w:r>
      <w:r>
        <w:t>я, самовольно деблокировать эти устройства не разрешается.</w:t>
      </w:r>
    </w:p>
    <w:p w14:paraId="1270597C" w14:textId="77777777" w:rsidR="00000000" w:rsidRDefault="00DF11FE">
      <w:pPr>
        <w:pStyle w:val="FORMATTEXT"/>
        <w:ind w:firstLine="568"/>
        <w:jc w:val="both"/>
      </w:pPr>
    </w:p>
    <w:p w14:paraId="7B259414" w14:textId="77777777" w:rsidR="00000000" w:rsidRDefault="00DF11FE">
      <w:pPr>
        <w:pStyle w:val="FORMATTEXT"/>
        <w:ind w:firstLine="568"/>
        <w:jc w:val="both"/>
      </w:pPr>
      <w:r>
        <w:t>2.2.19. Для наложения заземлений в РУ напряжением выше 1000 В должны, как правило, применяться стационарные заземляющие ножи.</w:t>
      </w:r>
    </w:p>
    <w:p w14:paraId="6BAEBFA5" w14:textId="77777777" w:rsidR="00000000" w:rsidRDefault="00DF11FE">
      <w:pPr>
        <w:pStyle w:val="FORMATTEXT"/>
        <w:ind w:firstLine="568"/>
        <w:jc w:val="both"/>
      </w:pPr>
    </w:p>
    <w:p w14:paraId="29FB0ADD" w14:textId="77777777" w:rsidR="00000000" w:rsidRDefault="00DF11FE">
      <w:pPr>
        <w:pStyle w:val="FORMATTEXT"/>
        <w:ind w:firstLine="568"/>
        <w:jc w:val="both"/>
      </w:pPr>
      <w:r>
        <w:t>Рукоятки приводов заземляющих ножей должны быть окрашены в красный цв</w:t>
      </w:r>
      <w:r>
        <w:t>ет, а приводы заземляющих ножей, как правило, - в черный. Операции с ручными приводами аппаратов должны производиться с соблюдением правил безопасности.</w:t>
      </w:r>
    </w:p>
    <w:p w14:paraId="1EDC85BF" w14:textId="77777777" w:rsidR="00000000" w:rsidRDefault="00DF11FE">
      <w:pPr>
        <w:pStyle w:val="FORMATTEXT"/>
        <w:ind w:firstLine="568"/>
        <w:jc w:val="both"/>
      </w:pPr>
    </w:p>
    <w:p w14:paraId="0D03B27A" w14:textId="77777777" w:rsidR="00000000" w:rsidRDefault="00DF11FE">
      <w:pPr>
        <w:pStyle w:val="FORMATTEXT"/>
        <w:ind w:firstLine="568"/>
        <w:jc w:val="both"/>
      </w:pPr>
      <w:r>
        <w:t>При отсутствии стационарных заземляющих ножей должны быть подготовлены и обозначены места присоединени</w:t>
      </w:r>
      <w:r>
        <w:t>я переносных заземлений к токоведущим частям и заземляющему устройству.</w:t>
      </w:r>
    </w:p>
    <w:p w14:paraId="61E2ADBD" w14:textId="77777777" w:rsidR="00000000" w:rsidRDefault="00DF11FE">
      <w:pPr>
        <w:pStyle w:val="FORMATTEXT"/>
        <w:ind w:firstLine="568"/>
        <w:jc w:val="both"/>
      </w:pPr>
    </w:p>
    <w:p w14:paraId="50300712" w14:textId="77777777" w:rsidR="00000000" w:rsidRDefault="00DF11FE">
      <w:pPr>
        <w:pStyle w:val="FORMATTEXT"/>
        <w:ind w:firstLine="568"/>
        <w:jc w:val="both"/>
      </w:pPr>
      <w:r>
        <w:t>2.2.20. На дверях и внутренних стенках камер ЗРУ, оборудовании ОРУ, лицевых и внутренних частях КРУ наружной и внутренней установки, сборках, а также на лицевой и оборотной сторонах п</w:t>
      </w:r>
      <w:r>
        <w:t>анелей щитов должны быть выполнены надписи, указывающие назначение присоединений и их диспетчерское наименование.</w:t>
      </w:r>
    </w:p>
    <w:p w14:paraId="5D8C2E74" w14:textId="77777777" w:rsidR="00000000" w:rsidRDefault="00DF11FE">
      <w:pPr>
        <w:pStyle w:val="FORMATTEXT"/>
        <w:ind w:firstLine="568"/>
        <w:jc w:val="both"/>
      </w:pPr>
    </w:p>
    <w:p w14:paraId="65DF0E13" w14:textId="77777777" w:rsidR="00000000" w:rsidRDefault="00DF11FE">
      <w:pPr>
        <w:pStyle w:val="FORMATTEXT"/>
        <w:ind w:firstLine="568"/>
        <w:jc w:val="both"/>
      </w:pPr>
      <w:r>
        <w:t>На дверях РУ должны быть предупреждающие плакаты и знаки установленного образца.</w:t>
      </w:r>
    </w:p>
    <w:p w14:paraId="392BEB5C" w14:textId="77777777" w:rsidR="00000000" w:rsidRDefault="00DF11FE">
      <w:pPr>
        <w:pStyle w:val="FORMATTEXT"/>
        <w:ind w:firstLine="568"/>
        <w:jc w:val="both"/>
      </w:pPr>
    </w:p>
    <w:p w14:paraId="64F0F6F2" w14:textId="77777777" w:rsidR="00000000" w:rsidRDefault="00DF11FE">
      <w:pPr>
        <w:pStyle w:val="FORMATTEXT"/>
        <w:ind w:firstLine="568"/>
        <w:jc w:val="both"/>
      </w:pPr>
      <w:r>
        <w:t>На предохранительных щитках и (или) у предохранителей присо</w:t>
      </w:r>
      <w:r>
        <w:t>единений должны быть надписи, указывающие номинальный ток плавкой вставки.</w:t>
      </w:r>
    </w:p>
    <w:p w14:paraId="0B3E898B" w14:textId="77777777" w:rsidR="00000000" w:rsidRDefault="00DF11FE">
      <w:pPr>
        <w:pStyle w:val="FORMATTEXT"/>
        <w:ind w:firstLine="568"/>
        <w:jc w:val="both"/>
      </w:pPr>
    </w:p>
    <w:p w14:paraId="792F54FC" w14:textId="77777777" w:rsidR="00000000" w:rsidRDefault="00DF11FE">
      <w:pPr>
        <w:pStyle w:val="FORMATTEXT"/>
        <w:ind w:firstLine="568"/>
        <w:jc w:val="both"/>
      </w:pPr>
      <w:r>
        <w:t>2.2.21. В РУ должны находиться электрозащитные средства и средства индивидуальной защиты (в соответствии с нормами комплектования средствами защиты), защитные противопожарные и всп</w:t>
      </w:r>
      <w:r>
        <w:t>омогательные средства (песок, огнетушители) и средства для оказания первой помощи пострадавшим от несчастных случаев.</w:t>
      </w:r>
    </w:p>
    <w:p w14:paraId="27DC504B" w14:textId="77777777" w:rsidR="00000000" w:rsidRDefault="00DF11FE">
      <w:pPr>
        <w:pStyle w:val="FORMATTEXT"/>
        <w:ind w:firstLine="568"/>
        <w:jc w:val="both"/>
      </w:pPr>
    </w:p>
    <w:p w14:paraId="4A0113C1" w14:textId="77777777" w:rsidR="00000000" w:rsidRDefault="00DF11FE">
      <w:pPr>
        <w:pStyle w:val="FORMATTEXT"/>
        <w:ind w:firstLine="568"/>
        <w:jc w:val="both"/>
      </w:pPr>
      <w:r>
        <w:t>Для РУ, обслуживаемых оперативно-выездными бригадами (далее - ОВБ), средства защиты могут находиться у ОВБ.</w:t>
      </w:r>
    </w:p>
    <w:p w14:paraId="265FAA08" w14:textId="77777777" w:rsidR="00000000" w:rsidRDefault="00DF11FE">
      <w:pPr>
        <w:pStyle w:val="FORMATTEXT"/>
        <w:ind w:firstLine="568"/>
        <w:jc w:val="both"/>
      </w:pPr>
    </w:p>
    <w:p w14:paraId="3F0AC35B" w14:textId="77777777" w:rsidR="00000000" w:rsidRDefault="00DF11FE">
      <w:pPr>
        <w:pStyle w:val="FORMATTEXT"/>
        <w:ind w:firstLine="568"/>
        <w:jc w:val="both"/>
      </w:pPr>
      <w:r>
        <w:t>2.2.22. Шкафы с аппаратурой</w:t>
      </w:r>
      <w:r>
        <w:t xml:space="preserve"> устройств релейной защиты и автоматики, связи и телемеханики, шкафы управления и распределительные шкафы воздушных выключателей, а также шкафы приводов масляных выключателей, отделителей, короткозамыкателей и двигательных приводов разъединителей, установл</w:t>
      </w:r>
      <w:r>
        <w:t>енных в РУ, в которых температура воздуха может быть ниже допустимого значения, должны иметь устройства электроподогрева.</w:t>
      </w:r>
    </w:p>
    <w:p w14:paraId="1AF55AB8" w14:textId="77777777" w:rsidR="00000000" w:rsidRDefault="00DF11FE">
      <w:pPr>
        <w:pStyle w:val="FORMATTEXT"/>
        <w:ind w:firstLine="568"/>
        <w:jc w:val="both"/>
      </w:pPr>
    </w:p>
    <w:p w14:paraId="51A60475" w14:textId="77777777" w:rsidR="00000000" w:rsidRDefault="00DF11FE">
      <w:pPr>
        <w:pStyle w:val="FORMATTEXT"/>
        <w:ind w:firstLine="568"/>
        <w:jc w:val="both"/>
      </w:pPr>
      <w:r>
        <w:t>Включение и отключение электроподогревателей должно, как правило, осуществляться автоматически. Система автоматического включения и о</w:t>
      </w:r>
      <w:r>
        <w:t>тключения электроподогревателей должна также предусматривать постоянный контроль за их целостностью с передачей информации на местный щит управления и (или) диспетчерский пульт.</w:t>
      </w:r>
    </w:p>
    <w:p w14:paraId="6905DE82" w14:textId="77777777" w:rsidR="00000000" w:rsidRDefault="00DF11FE">
      <w:pPr>
        <w:pStyle w:val="FORMATTEXT"/>
        <w:ind w:firstLine="568"/>
        <w:jc w:val="both"/>
      </w:pPr>
    </w:p>
    <w:p w14:paraId="2136118C" w14:textId="77777777" w:rsidR="00000000" w:rsidRDefault="00DF11FE">
      <w:pPr>
        <w:pStyle w:val="FORMATTEXT"/>
        <w:ind w:firstLine="568"/>
        <w:jc w:val="both"/>
      </w:pPr>
      <w:r>
        <w:t>Масляные выключатели должны быть оборудованы устройствами электроподогрева дн</w:t>
      </w:r>
      <w:r>
        <w:t>ищ баков и корпусов, включаемых при понижении температуры окружающего воздуха ниже допустимой. Значения температур, при которых должны осуществляться ввод в действие и вывод из работы электроподогревателей, устанавливаются местными инструкциями с учетом ук</w:t>
      </w:r>
      <w:r>
        <w:t>азаний заводов - изготовителей электрооборудования.</w:t>
      </w:r>
    </w:p>
    <w:p w14:paraId="324BE60D" w14:textId="77777777" w:rsidR="00000000" w:rsidRDefault="00DF11FE">
      <w:pPr>
        <w:pStyle w:val="FORMATTEXT"/>
        <w:ind w:firstLine="568"/>
        <w:jc w:val="both"/>
      </w:pPr>
    </w:p>
    <w:p w14:paraId="24C5516C" w14:textId="77777777" w:rsidR="00000000" w:rsidRDefault="00DF11FE">
      <w:pPr>
        <w:pStyle w:val="FORMATTEXT"/>
        <w:ind w:firstLine="568"/>
        <w:jc w:val="both"/>
      </w:pPr>
      <w:r>
        <w:t>2.2.23. Резервуары воздушных выключателей и других аппаратов, а также воздухосборники и баллоны должны удовлетворять установленным требованиям.</w:t>
      </w:r>
    </w:p>
    <w:p w14:paraId="40D167C3" w14:textId="77777777" w:rsidR="00000000" w:rsidRDefault="00DF11FE">
      <w:pPr>
        <w:pStyle w:val="FORMATTEXT"/>
        <w:ind w:firstLine="568"/>
        <w:jc w:val="both"/>
      </w:pPr>
    </w:p>
    <w:p w14:paraId="3C868147" w14:textId="77777777" w:rsidR="00000000" w:rsidRDefault="00DF11FE">
      <w:pPr>
        <w:pStyle w:val="FORMATTEXT"/>
        <w:ind w:firstLine="568"/>
        <w:jc w:val="both"/>
      </w:pPr>
      <w:r>
        <w:t>2.2.24. Шарнирные соединения, подшипники и трущиеся поверх</w:t>
      </w:r>
      <w:r>
        <w:t>ности механизмов выключателей, разъединителей, отделителей, короткозамыкателей и их приводов должны смазываться низкозамерзающими смазками, а масляные демпферы выключателей и других аппаратов - заполняться маслом, температура замерзания которого должна быт</w:t>
      </w:r>
      <w:r>
        <w:t>ь не менее чем на 20°С ниже минимальной зимней температуры наружного воздуха.</w:t>
      </w:r>
    </w:p>
    <w:p w14:paraId="0F1A47AE" w14:textId="77777777" w:rsidR="00000000" w:rsidRDefault="00DF11FE">
      <w:pPr>
        <w:pStyle w:val="FORMATTEXT"/>
        <w:ind w:firstLine="568"/>
        <w:jc w:val="both"/>
      </w:pPr>
    </w:p>
    <w:p w14:paraId="7E3C8B3D" w14:textId="77777777" w:rsidR="00000000" w:rsidRDefault="00DF11FE">
      <w:pPr>
        <w:pStyle w:val="FORMATTEXT"/>
        <w:ind w:firstLine="568"/>
        <w:jc w:val="both"/>
      </w:pPr>
      <w:r>
        <w:t>2.2.25. Устройства автоматического управления, защиты и сигнализации воздухоприготовительной установки, а также предохранительные клапаны должны систематически проверяться и рег</w:t>
      </w:r>
      <w:r>
        <w:t>улироваться согласно требованиям инструкций завода-изготовителя.</w:t>
      </w:r>
    </w:p>
    <w:p w14:paraId="73B6A9BB" w14:textId="77777777" w:rsidR="00000000" w:rsidRDefault="00DF11FE">
      <w:pPr>
        <w:pStyle w:val="FORMATTEXT"/>
        <w:ind w:firstLine="568"/>
        <w:jc w:val="both"/>
      </w:pPr>
    </w:p>
    <w:p w14:paraId="419A4D77" w14:textId="6E58B1A2" w:rsidR="00000000" w:rsidRDefault="00DF11FE">
      <w:pPr>
        <w:pStyle w:val="FORMATTEXT"/>
        <w:ind w:firstLine="568"/>
        <w:jc w:val="both"/>
      </w:pPr>
      <w:r>
        <w:t>2.2.26. Время между остановом и последующим запуском рабочих компрессоров (нерабочая пауза) должно быть не менее 60 мин. для компрессоров с рабочим давлением 4,0</w:t>
      </w:r>
      <w:r w:rsidR="00414D6F">
        <w:rPr>
          <w:noProof/>
          <w:position w:val="-4"/>
        </w:rPr>
        <w:drawing>
          <wp:inline distT="0" distB="0" distL="0" distR="0" wp14:anchorId="7BBEB241" wp14:editId="35DCB000">
            <wp:extent cx="104775" cy="1047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4,5 МПа (40</w:t>
      </w:r>
      <w:r w:rsidR="00414D6F">
        <w:rPr>
          <w:noProof/>
          <w:position w:val="-4"/>
        </w:rPr>
        <w:drawing>
          <wp:inline distT="0" distB="0" distL="0" distR="0" wp14:anchorId="5DC972FA" wp14:editId="737D9CC2">
            <wp:extent cx="104775" cy="1047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45 кгс/см</w:t>
      </w:r>
      <w:r w:rsidR="00414D6F">
        <w:rPr>
          <w:noProof/>
          <w:position w:val="-7"/>
        </w:rPr>
        <w:drawing>
          <wp:inline distT="0" distB="0" distL="0" distR="0" wp14:anchorId="144CDB55" wp14:editId="13F3FBDB">
            <wp:extent cx="85725" cy="1905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и не менее 90 мин. для компрессоров с рабочим давлением 23 МПа (230 кгс/см</w:t>
      </w:r>
      <w:r w:rsidR="00414D6F">
        <w:rPr>
          <w:noProof/>
          <w:position w:val="-7"/>
        </w:rPr>
        <w:drawing>
          <wp:inline distT="0" distB="0" distL="0" distR="0" wp14:anchorId="6386FEAE" wp14:editId="00A4FD33">
            <wp:extent cx="85725" cy="1905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14:paraId="579AA2AC" w14:textId="77777777" w:rsidR="00000000" w:rsidRDefault="00DF11FE">
      <w:pPr>
        <w:pStyle w:val="FORMATTEXT"/>
        <w:ind w:firstLine="568"/>
        <w:jc w:val="both"/>
      </w:pPr>
    </w:p>
    <w:p w14:paraId="625F9585" w14:textId="5F32C3BF" w:rsidR="00000000" w:rsidRDefault="00DF11FE">
      <w:pPr>
        <w:pStyle w:val="FORMATTEXT"/>
        <w:ind w:firstLine="568"/>
        <w:jc w:val="both"/>
      </w:pPr>
      <w:r>
        <w:t>Восполнение расхода воздуха рабочими компре</w:t>
      </w:r>
      <w:r>
        <w:t>ссорами должно обеспечиваться не более чем за 30 мин. для компрессоров с рабочим давлением (4,0</w:t>
      </w:r>
      <w:r w:rsidR="00414D6F">
        <w:rPr>
          <w:noProof/>
          <w:position w:val="-4"/>
        </w:rPr>
        <w:drawing>
          <wp:inline distT="0" distB="0" distL="0" distR="0" wp14:anchorId="4CE538E5" wp14:editId="0D21A7E5">
            <wp:extent cx="114300" cy="1047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4,5) МПа (40</w:t>
      </w:r>
      <w:r w:rsidR="00414D6F">
        <w:rPr>
          <w:noProof/>
          <w:position w:val="-4"/>
        </w:rPr>
        <w:drawing>
          <wp:inline distT="0" distB="0" distL="0" distR="0" wp14:anchorId="10C4814F" wp14:editId="7D670324">
            <wp:extent cx="104775" cy="1047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45) кгс/см</w:t>
      </w:r>
      <w:r w:rsidR="00414D6F">
        <w:rPr>
          <w:noProof/>
          <w:position w:val="-7"/>
        </w:rPr>
        <w:drawing>
          <wp:inline distT="0" distB="0" distL="0" distR="0" wp14:anchorId="5DA17E8D" wp14:editId="331C80A6">
            <wp:extent cx="85725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90 мин. для компрессоров с р</w:t>
      </w:r>
      <w:r>
        <w:t>абочим давлением 23 МПа (230 кгс/см</w:t>
      </w:r>
      <w:r w:rsidR="00414D6F">
        <w:rPr>
          <w:noProof/>
          <w:position w:val="-7"/>
        </w:rPr>
        <w:drawing>
          <wp:inline distT="0" distB="0" distL="0" distR="0" wp14:anchorId="1780D2AC" wp14:editId="2A4DAF0D">
            <wp:extent cx="85725" cy="1905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14:paraId="07F804E2" w14:textId="77777777" w:rsidR="00000000" w:rsidRDefault="00DF11FE">
      <w:pPr>
        <w:pStyle w:val="FORMATTEXT"/>
        <w:ind w:firstLine="568"/>
        <w:jc w:val="both"/>
      </w:pPr>
    </w:p>
    <w:p w14:paraId="50E0055A" w14:textId="77777777" w:rsidR="00000000" w:rsidRDefault="00DF11FE">
      <w:pPr>
        <w:pStyle w:val="FORMATTEXT"/>
        <w:ind w:firstLine="568"/>
        <w:jc w:val="both"/>
      </w:pPr>
      <w:r>
        <w:t>2.2.27. Осушка сжатого воздуха для коммутационных аппаратов должна осуществляться термодинамическим способом.</w:t>
      </w:r>
    </w:p>
    <w:p w14:paraId="3D3A30D3" w14:textId="77777777" w:rsidR="00000000" w:rsidRDefault="00DF11FE">
      <w:pPr>
        <w:pStyle w:val="FORMATTEXT"/>
        <w:ind w:firstLine="568"/>
        <w:jc w:val="both"/>
      </w:pPr>
    </w:p>
    <w:p w14:paraId="7C6FF467" w14:textId="5672112E" w:rsidR="00000000" w:rsidRDefault="00DF11FE">
      <w:pPr>
        <w:pStyle w:val="FORMATTEXT"/>
        <w:ind w:firstLine="568"/>
        <w:jc w:val="both"/>
      </w:pPr>
      <w:r>
        <w:t xml:space="preserve">Требуемая степень осушки сжатого воздуха обеспечивается при кратности </w:t>
      </w:r>
      <w:r>
        <w:t>перепада между номинальным компрессорным и номинальным рабочим давлением коммутационных аппаратов не менее двух - для аппаратов номинальным рабочим давлением 2 МПа (20 кгс/см</w:t>
      </w:r>
      <w:r w:rsidR="00414D6F">
        <w:rPr>
          <w:noProof/>
          <w:position w:val="-7"/>
        </w:rPr>
        <w:drawing>
          <wp:inline distT="0" distB="0" distL="0" distR="0" wp14:anchorId="441ED618" wp14:editId="46701F6A">
            <wp:extent cx="85725" cy="190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и не менее четырех - для аппаратов номинальны</w:t>
      </w:r>
      <w:r>
        <w:t>м рабочим давлением (2,6</w:t>
      </w:r>
      <w:r w:rsidR="00414D6F">
        <w:rPr>
          <w:noProof/>
          <w:position w:val="-4"/>
        </w:rPr>
        <w:drawing>
          <wp:inline distT="0" distB="0" distL="0" distR="0" wp14:anchorId="6E0826BD" wp14:editId="7274E73E">
            <wp:extent cx="114300" cy="1047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4,0) МПа (26</w:t>
      </w:r>
      <w:r w:rsidR="00414D6F">
        <w:rPr>
          <w:noProof/>
          <w:position w:val="-4"/>
        </w:rPr>
        <w:drawing>
          <wp:inline distT="0" distB="0" distL="0" distR="0" wp14:anchorId="49C32090" wp14:editId="70CF451F">
            <wp:extent cx="104775" cy="1047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40 кгс/см</w:t>
      </w:r>
      <w:r w:rsidR="00414D6F">
        <w:rPr>
          <w:noProof/>
          <w:position w:val="-7"/>
        </w:rPr>
        <w:drawing>
          <wp:inline distT="0" distB="0" distL="0" distR="0" wp14:anchorId="5DC5108C" wp14:editId="660C7E5A">
            <wp:extent cx="85725" cy="1905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).</w:t>
      </w:r>
    </w:p>
    <w:p w14:paraId="6E0006E1" w14:textId="77777777" w:rsidR="00000000" w:rsidRDefault="00DF11FE">
      <w:pPr>
        <w:pStyle w:val="FORMATTEXT"/>
        <w:ind w:firstLine="568"/>
        <w:jc w:val="both"/>
      </w:pPr>
    </w:p>
    <w:p w14:paraId="1214E27F" w14:textId="77777777" w:rsidR="00000000" w:rsidRDefault="00DF11FE">
      <w:pPr>
        <w:pStyle w:val="FORMATTEXT"/>
        <w:ind w:firstLine="568"/>
        <w:jc w:val="both"/>
      </w:pPr>
      <w:r>
        <w:t xml:space="preserve">В целях уменьшения влагосодержания рекомендуется дополнительно применять адсорбционные методы осушки </w:t>
      </w:r>
      <w:r>
        <w:t>сжатого воздуха.</w:t>
      </w:r>
    </w:p>
    <w:p w14:paraId="4641E63F" w14:textId="77777777" w:rsidR="00000000" w:rsidRDefault="00DF11FE">
      <w:pPr>
        <w:pStyle w:val="FORMATTEXT"/>
        <w:ind w:firstLine="568"/>
        <w:jc w:val="both"/>
      </w:pPr>
    </w:p>
    <w:p w14:paraId="692ADCFF" w14:textId="2BDF0135" w:rsidR="00000000" w:rsidRDefault="00DF11FE">
      <w:pPr>
        <w:pStyle w:val="FORMATTEXT"/>
        <w:ind w:firstLine="568"/>
        <w:jc w:val="both"/>
      </w:pPr>
      <w:r>
        <w:t>2.2.28. Влагу из воздухосборников с компрессорным давлением (4,0</w:t>
      </w:r>
      <w:r w:rsidR="00414D6F">
        <w:rPr>
          <w:noProof/>
          <w:position w:val="-4"/>
        </w:rPr>
        <w:drawing>
          <wp:inline distT="0" distB="0" distL="0" distR="0" wp14:anchorId="6C18BBB3" wp14:editId="051C5B16">
            <wp:extent cx="114300" cy="10477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4,5) МПа (40</w:t>
      </w:r>
      <w:r w:rsidR="00414D6F">
        <w:rPr>
          <w:noProof/>
          <w:position w:val="-4"/>
        </w:rPr>
        <w:drawing>
          <wp:inline distT="0" distB="0" distL="0" distR="0" wp14:anchorId="0BE5B100" wp14:editId="1CFBD043">
            <wp:extent cx="114300" cy="10477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45) кгс/см</w:t>
      </w:r>
      <w:r w:rsidR="00414D6F">
        <w:rPr>
          <w:noProof/>
          <w:position w:val="-7"/>
        </w:rPr>
        <w:drawing>
          <wp:inline distT="0" distB="0" distL="0" distR="0" wp14:anchorId="05C400EE" wp14:editId="11FC0426">
            <wp:extent cx="85725" cy="1905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lastRenderedPageBreak/>
        <w:t>необходимо удалять не реже 1 раза в 3 сут., а на объектах без постоянного дежурного персонала - по утвержденному графику, составленному на основании опыта эксплуатации.</w:t>
      </w:r>
    </w:p>
    <w:p w14:paraId="2C6D01DF" w14:textId="77777777" w:rsidR="00000000" w:rsidRDefault="00DF11FE">
      <w:pPr>
        <w:pStyle w:val="FORMATTEXT"/>
        <w:ind w:firstLine="568"/>
        <w:jc w:val="both"/>
      </w:pPr>
    </w:p>
    <w:p w14:paraId="6CED9CAE" w14:textId="77777777" w:rsidR="00000000" w:rsidRDefault="00DF11FE">
      <w:pPr>
        <w:pStyle w:val="FORMATTEXT"/>
        <w:ind w:firstLine="568"/>
        <w:jc w:val="both"/>
      </w:pPr>
      <w:r>
        <w:t>Днища воздухосборников и спускной вентиль должны б</w:t>
      </w:r>
      <w:r>
        <w:t>ыть утеплены и оборудованы устройством электроподогрева, включаемым при удалении влаги на время, необходимое для таяния льда при отрицательных температурах наружного воздуха.</w:t>
      </w:r>
    </w:p>
    <w:p w14:paraId="72A0A2CA" w14:textId="77777777" w:rsidR="00000000" w:rsidRDefault="00DF11FE">
      <w:pPr>
        <w:pStyle w:val="FORMATTEXT"/>
        <w:ind w:firstLine="568"/>
        <w:jc w:val="both"/>
      </w:pPr>
    </w:p>
    <w:p w14:paraId="179208A9" w14:textId="3C3F3F79" w:rsidR="00000000" w:rsidRDefault="00DF11FE">
      <w:pPr>
        <w:pStyle w:val="FORMATTEXT"/>
        <w:ind w:firstLine="568"/>
        <w:jc w:val="both"/>
      </w:pPr>
      <w:r>
        <w:t>Удаление влаги из конденсатосборников групп баллонов давлением 23 МПа</w:t>
      </w:r>
      <w:r>
        <w:t xml:space="preserve"> (230 кгс/см</w:t>
      </w:r>
      <w:r w:rsidR="00414D6F">
        <w:rPr>
          <w:noProof/>
          <w:position w:val="-7"/>
        </w:rPr>
        <w:drawing>
          <wp:inline distT="0" distB="0" distL="0" distR="0" wp14:anchorId="4B645937" wp14:editId="491EC382">
            <wp:extent cx="85725" cy="19050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 должно осуществляться автоматически при каждом запуске компрессора. Во избежание замерзания влаги нижние части баллонов и конденсатосборники должны быть размещены в теплоизоляционной камере с электроподогрев</w:t>
      </w:r>
      <w:r>
        <w:t>ателем, за исключением баллонов, установленных после блоков очистки сжатого воздуха (далее - БОВ). Продувка влагоотделителя БОВ должна производиться не реже 3 раз в сутки.</w:t>
      </w:r>
    </w:p>
    <w:p w14:paraId="5862F6D0" w14:textId="77777777" w:rsidR="00000000" w:rsidRDefault="00DF11FE">
      <w:pPr>
        <w:pStyle w:val="FORMATTEXT"/>
        <w:ind w:firstLine="568"/>
        <w:jc w:val="both"/>
      </w:pPr>
    </w:p>
    <w:p w14:paraId="67A364F9" w14:textId="77777777" w:rsidR="00000000" w:rsidRDefault="00DF11FE">
      <w:pPr>
        <w:pStyle w:val="FORMATTEXT"/>
        <w:ind w:firstLine="568"/>
        <w:jc w:val="both"/>
      </w:pPr>
      <w:r>
        <w:t>Проверка степени осушки - точки росы воздуха на выходе из БОВ - должна производитьс</w:t>
      </w:r>
      <w:r>
        <w:t xml:space="preserve">я 1 раз в сутки. Точка росы должна быть не выше минус 50°С при положительной температуре окружающего воздуха и не выше минус 40°С - при отрицательной. </w:t>
      </w:r>
    </w:p>
    <w:p w14:paraId="02659561" w14:textId="77777777" w:rsidR="00000000" w:rsidRDefault="00DF11FE">
      <w:pPr>
        <w:pStyle w:val="FORMATTEXT"/>
        <w:ind w:firstLine="568"/>
        <w:jc w:val="both"/>
      </w:pPr>
    </w:p>
    <w:p w14:paraId="0E205374" w14:textId="77777777" w:rsidR="00000000" w:rsidRDefault="00DF11FE">
      <w:pPr>
        <w:pStyle w:val="FORMATTEXT"/>
        <w:ind w:firstLine="568"/>
        <w:jc w:val="both"/>
      </w:pPr>
      <w:r>
        <w:t>2.2.29. Внутренний осмотр и гидравлические испытания воздухосборников и баллонов компрессорного давлени</w:t>
      </w:r>
      <w:r>
        <w:t>я должны проводиться в соответствии с установленными требованиями. Внутренний осмотр резервуаров воздушных выключателей и других аппаратов должен производиться при капитальных ремонтах.</w:t>
      </w:r>
    </w:p>
    <w:p w14:paraId="092E38E0" w14:textId="77777777" w:rsidR="00000000" w:rsidRDefault="00DF11FE">
      <w:pPr>
        <w:pStyle w:val="FORMATTEXT"/>
        <w:ind w:firstLine="568"/>
        <w:jc w:val="both"/>
      </w:pPr>
    </w:p>
    <w:p w14:paraId="4D48A88A" w14:textId="77777777" w:rsidR="00000000" w:rsidRDefault="00DF11FE">
      <w:pPr>
        <w:pStyle w:val="FORMATTEXT"/>
        <w:ind w:firstLine="568"/>
        <w:jc w:val="both"/>
      </w:pPr>
      <w:r>
        <w:t>Гидравлические испытания резервуаров воздушных выключателей должны пр</w:t>
      </w:r>
      <w:r>
        <w:t>оизводиться в тех случаях, когда при осмотре обнаруживаются дефекты, вызывающие сомнение в прочности резервуаров.</w:t>
      </w:r>
    </w:p>
    <w:p w14:paraId="777694B0" w14:textId="77777777" w:rsidR="00000000" w:rsidRDefault="00DF11FE">
      <w:pPr>
        <w:pStyle w:val="FORMATTEXT"/>
        <w:ind w:firstLine="568"/>
        <w:jc w:val="both"/>
      </w:pPr>
    </w:p>
    <w:p w14:paraId="1B332CFC" w14:textId="77777777" w:rsidR="00000000" w:rsidRDefault="00DF11FE">
      <w:pPr>
        <w:pStyle w:val="FORMATTEXT"/>
        <w:ind w:firstLine="568"/>
        <w:jc w:val="both"/>
      </w:pPr>
      <w:r>
        <w:t>Внутренние поверхности резервуаров должны иметь антикоррозийное покрытие.</w:t>
      </w:r>
    </w:p>
    <w:p w14:paraId="15517B91" w14:textId="77777777" w:rsidR="00000000" w:rsidRDefault="00DF11FE">
      <w:pPr>
        <w:pStyle w:val="FORMATTEXT"/>
        <w:ind w:firstLine="568"/>
        <w:jc w:val="both"/>
      </w:pPr>
    </w:p>
    <w:p w14:paraId="71FE301B" w14:textId="77777777" w:rsidR="00000000" w:rsidRDefault="00DF11FE">
      <w:pPr>
        <w:pStyle w:val="FORMATTEXT"/>
        <w:ind w:firstLine="568"/>
        <w:jc w:val="both"/>
      </w:pPr>
      <w:r>
        <w:t>2.2.30. Сжатый воздух, используемый в воздушных выключателях и при</w:t>
      </w:r>
      <w:r>
        <w:t>водах других коммутационных аппаратов, должен быть очищен от механических примесей с помощью фильтров, установленных в распределительных шкафах каждого воздушного выключателя или на питающем привод каждого аппарата воздухопроводе.</w:t>
      </w:r>
    </w:p>
    <w:p w14:paraId="3F88721F" w14:textId="77777777" w:rsidR="00000000" w:rsidRDefault="00DF11FE">
      <w:pPr>
        <w:pStyle w:val="FORMATTEXT"/>
        <w:ind w:firstLine="568"/>
        <w:jc w:val="both"/>
      </w:pPr>
    </w:p>
    <w:p w14:paraId="708EE1E8" w14:textId="77777777" w:rsidR="00000000" w:rsidRDefault="00DF11FE">
      <w:pPr>
        <w:pStyle w:val="FORMATTEXT"/>
        <w:ind w:firstLine="568"/>
        <w:jc w:val="both"/>
      </w:pPr>
      <w:r>
        <w:t xml:space="preserve">После окончания монтажа </w:t>
      </w:r>
      <w:r>
        <w:t>воздухоприготовительной сети перед первичным наполнением резервуаров воздушных выключателей и приводов других аппаратов должны быть продуты все воздуховоды.</w:t>
      </w:r>
    </w:p>
    <w:p w14:paraId="347D6889" w14:textId="77777777" w:rsidR="00000000" w:rsidRDefault="00DF11FE">
      <w:pPr>
        <w:pStyle w:val="FORMATTEXT"/>
        <w:ind w:firstLine="568"/>
        <w:jc w:val="both"/>
      </w:pPr>
    </w:p>
    <w:p w14:paraId="4A200EEF" w14:textId="77777777" w:rsidR="00000000" w:rsidRDefault="00DF11FE">
      <w:pPr>
        <w:pStyle w:val="FORMATTEXT"/>
        <w:ind w:firstLine="568"/>
        <w:jc w:val="both"/>
      </w:pPr>
      <w:r>
        <w:t>Для предупреждения загрязнения сжатого воздуха в процессе эксплуатации должны производиться продув</w:t>
      </w:r>
      <w:r>
        <w:t>ки:</w:t>
      </w:r>
    </w:p>
    <w:p w14:paraId="4AE9C562" w14:textId="77777777" w:rsidR="00000000" w:rsidRDefault="00DF11FE">
      <w:pPr>
        <w:pStyle w:val="FORMATTEXT"/>
        <w:ind w:firstLine="568"/>
        <w:jc w:val="both"/>
      </w:pPr>
    </w:p>
    <w:p w14:paraId="05462349" w14:textId="77777777" w:rsidR="00000000" w:rsidRDefault="00DF11FE">
      <w:pPr>
        <w:pStyle w:val="FORMATTEXT"/>
        <w:ind w:firstLine="568"/>
        <w:jc w:val="both"/>
      </w:pPr>
      <w:r>
        <w:t>магистральных воздухопроводов при положительной температуре окружающего воздуха - не реже 1 раза в 2 месяца;</w:t>
      </w:r>
    </w:p>
    <w:p w14:paraId="6EC46376" w14:textId="77777777" w:rsidR="00000000" w:rsidRDefault="00DF11FE">
      <w:pPr>
        <w:pStyle w:val="FORMATTEXT"/>
        <w:ind w:firstLine="568"/>
        <w:jc w:val="both"/>
      </w:pPr>
    </w:p>
    <w:p w14:paraId="7F288BB1" w14:textId="77777777" w:rsidR="00000000" w:rsidRDefault="00DF11FE">
      <w:pPr>
        <w:pStyle w:val="FORMATTEXT"/>
        <w:ind w:firstLine="568"/>
        <w:jc w:val="both"/>
      </w:pPr>
      <w:r>
        <w:t>воздухопроводов (отпаек от сети) до распределительного шкафа и от шкафа до резервуаров каждого полюса выключателей и приводов других аппарато</w:t>
      </w:r>
      <w:r>
        <w:t>в с их отсоединением от аппарата - после каждого капитального ремонта аппарата;</w:t>
      </w:r>
    </w:p>
    <w:p w14:paraId="5183FFCF" w14:textId="77777777" w:rsidR="00000000" w:rsidRDefault="00DF11FE">
      <w:pPr>
        <w:pStyle w:val="FORMATTEXT"/>
        <w:ind w:firstLine="568"/>
        <w:jc w:val="both"/>
      </w:pPr>
    </w:p>
    <w:p w14:paraId="4FF98170" w14:textId="77777777" w:rsidR="00000000" w:rsidRDefault="00DF11FE">
      <w:pPr>
        <w:pStyle w:val="FORMATTEXT"/>
        <w:ind w:firstLine="568"/>
        <w:jc w:val="both"/>
      </w:pPr>
      <w:r>
        <w:t>резервуаров воздушных выключателей - после каждого капитального и текущего ремонта, а также при нарушении режимов работы компрессорных станций.</w:t>
      </w:r>
    </w:p>
    <w:p w14:paraId="31E78C57" w14:textId="77777777" w:rsidR="00000000" w:rsidRDefault="00DF11FE">
      <w:pPr>
        <w:pStyle w:val="FORMATTEXT"/>
        <w:ind w:firstLine="568"/>
        <w:jc w:val="both"/>
      </w:pPr>
    </w:p>
    <w:p w14:paraId="1AFFB99A" w14:textId="77777777" w:rsidR="00000000" w:rsidRDefault="00DF11FE">
      <w:pPr>
        <w:pStyle w:val="FORMATTEXT"/>
        <w:ind w:firstLine="568"/>
        <w:jc w:val="both"/>
      </w:pPr>
      <w:r>
        <w:t>2.2.31. У воздушных выключател</w:t>
      </w:r>
      <w:r>
        <w:t>ей должна периодически проверяться работа вентиляции внутренних полостей изоляторов (для выключателей, имеющих указатели).</w:t>
      </w:r>
    </w:p>
    <w:p w14:paraId="5F80142C" w14:textId="77777777" w:rsidR="00000000" w:rsidRDefault="00DF11FE">
      <w:pPr>
        <w:pStyle w:val="FORMATTEXT"/>
        <w:ind w:firstLine="568"/>
        <w:jc w:val="both"/>
      </w:pPr>
    </w:p>
    <w:p w14:paraId="4F92C3E9" w14:textId="77777777" w:rsidR="00000000" w:rsidRDefault="00DF11FE">
      <w:pPr>
        <w:pStyle w:val="FORMATTEXT"/>
        <w:ind w:firstLine="568"/>
        <w:jc w:val="both"/>
      </w:pPr>
      <w:r>
        <w:t>Периодичность проверок должна быть установлена на основании рекомендаций заводов-изготовителей.</w:t>
      </w:r>
    </w:p>
    <w:p w14:paraId="4C729903" w14:textId="77777777" w:rsidR="00000000" w:rsidRDefault="00DF11FE">
      <w:pPr>
        <w:pStyle w:val="FORMATTEXT"/>
        <w:ind w:firstLine="568"/>
        <w:jc w:val="both"/>
      </w:pPr>
    </w:p>
    <w:p w14:paraId="6364D9FC" w14:textId="77777777" w:rsidR="00000000" w:rsidRDefault="00DF11FE">
      <w:pPr>
        <w:pStyle w:val="FORMATTEXT"/>
        <w:ind w:firstLine="568"/>
        <w:jc w:val="both"/>
      </w:pPr>
      <w:r>
        <w:t>2.2.32. Влажность элегаза в КРУЭ, э</w:t>
      </w:r>
      <w:r>
        <w:t>легазовых выключателей должна контролироваться первый раз не позднее чем через неделю после заполнения оборудования элегазом, а затем 2 раза в год (зимой и летом).</w:t>
      </w:r>
    </w:p>
    <w:p w14:paraId="2F0B86D8" w14:textId="77777777" w:rsidR="00000000" w:rsidRDefault="00DF11FE">
      <w:pPr>
        <w:pStyle w:val="FORMATTEXT"/>
        <w:ind w:firstLine="568"/>
        <w:jc w:val="both"/>
      </w:pPr>
    </w:p>
    <w:p w14:paraId="6840CE54" w14:textId="77777777" w:rsidR="00000000" w:rsidRDefault="00DF11FE">
      <w:pPr>
        <w:pStyle w:val="FORMATTEXT"/>
        <w:ind w:firstLine="568"/>
        <w:jc w:val="both"/>
      </w:pPr>
      <w:r>
        <w:t>2.2.33. Контроль концентрации элегаза в помещениях КРУЭ и ЗРУ должен производиться с помощ</w:t>
      </w:r>
      <w:r>
        <w:t>ью специальных течеискателей на высоте 10-15 см от уровня пола.</w:t>
      </w:r>
    </w:p>
    <w:p w14:paraId="19385FC2" w14:textId="77777777" w:rsidR="00000000" w:rsidRDefault="00DF11FE">
      <w:pPr>
        <w:pStyle w:val="FORMATTEXT"/>
        <w:ind w:firstLine="568"/>
        <w:jc w:val="both"/>
      </w:pPr>
    </w:p>
    <w:p w14:paraId="22BE56E4" w14:textId="77777777" w:rsidR="00000000" w:rsidRDefault="00DF11FE">
      <w:pPr>
        <w:pStyle w:val="FORMATTEXT"/>
        <w:ind w:firstLine="568"/>
        <w:jc w:val="both"/>
      </w:pPr>
      <w:r>
        <w:lastRenderedPageBreak/>
        <w:t>Концентрация элегаза в помещении должна быть в пределах норм, указанных в инструкциях заводов - изготовителей аппаратов.</w:t>
      </w:r>
    </w:p>
    <w:p w14:paraId="7B183241" w14:textId="77777777" w:rsidR="00000000" w:rsidRDefault="00DF11FE">
      <w:pPr>
        <w:pStyle w:val="FORMATTEXT"/>
        <w:ind w:firstLine="568"/>
        <w:jc w:val="both"/>
      </w:pPr>
    </w:p>
    <w:p w14:paraId="6A4CE81D" w14:textId="77777777" w:rsidR="00000000" w:rsidRDefault="00DF11FE">
      <w:pPr>
        <w:pStyle w:val="FORMATTEXT"/>
        <w:ind w:firstLine="568"/>
        <w:jc w:val="both"/>
      </w:pPr>
      <w:r>
        <w:t>Контроль должен производиться по графику, утвержденному техническим р</w:t>
      </w:r>
      <w:r>
        <w:t>уководителем Потребителя.</w:t>
      </w:r>
    </w:p>
    <w:p w14:paraId="23718E28" w14:textId="77777777" w:rsidR="00000000" w:rsidRDefault="00DF11FE">
      <w:pPr>
        <w:pStyle w:val="FORMATTEXT"/>
        <w:ind w:firstLine="568"/>
        <w:jc w:val="both"/>
      </w:pPr>
    </w:p>
    <w:p w14:paraId="56676467" w14:textId="77777777" w:rsidR="00000000" w:rsidRDefault="00DF11FE">
      <w:pPr>
        <w:pStyle w:val="FORMATTEXT"/>
        <w:ind w:firstLine="568"/>
        <w:jc w:val="both"/>
      </w:pPr>
      <w:r>
        <w:t>2.2.34. Утечка элегаза не должна превышать 3% от общей массы в год. Необходимо принять меры по наполнению резервуаров элегазом при отклонении его давления от номинального.</w:t>
      </w:r>
    </w:p>
    <w:p w14:paraId="5783B562" w14:textId="77777777" w:rsidR="00000000" w:rsidRDefault="00DF11FE">
      <w:pPr>
        <w:pStyle w:val="FORMATTEXT"/>
        <w:ind w:firstLine="568"/>
        <w:jc w:val="both"/>
      </w:pPr>
    </w:p>
    <w:p w14:paraId="72D25501" w14:textId="77777777" w:rsidR="00000000" w:rsidRDefault="00DF11FE">
      <w:pPr>
        <w:pStyle w:val="FORMATTEXT"/>
        <w:ind w:firstLine="568"/>
        <w:jc w:val="both"/>
      </w:pPr>
      <w:r>
        <w:t>Проводить операции с выключателями при пониженном давлен</w:t>
      </w:r>
      <w:r>
        <w:t>ии элегаза не допускается.</w:t>
      </w:r>
    </w:p>
    <w:p w14:paraId="0A13F07E" w14:textId="77777777" w:rsidR="00000000" w:rsidRDefault="00DF11FE">
      <w:pPr>
        <w:pStyle w:val="FORMATTEXT"/>
        <w:ind w:firstLine="568"/>
        <w:jc w:val="both"/>
      </w:pPr>
    </w:p>
    <w:p w14:paraId="39FDBF41" w14:textId="77777777" w:rsidR="00000000" w:rsidRDefault="00DF11FE">
      <w:pPr>
        <w:pStyle w:val="FORMATTEXT"/>
        <w:ind w:firstLine="568"/>
        <w:jc w:val="both"/>
      </w:pPr>
      <w:r>
        <w:t>2.2.35. Вакуумные дугогасительные камеры (далее - КДВ) должны испытываться в объемах и в сроки, установленные инструкциями заводов - изготовителей выключателей.</w:t>
      </w:r>
    </w:p>
    <w:p w14:paraId="569F0444" w14:textId="77777777" w:rsidR="00000000" w:rsidRDefault="00DF11FE">
      <w:pPr>
        <w:pStyle w:val="FORMATTEXT"/>
        <w:ind w:firstLine="568"/>
        <w:jc w:val="both"/>
      </w:pPr>
    </w:p>
    <w:p w14:paraId="2D7394DF" w14:textId="77777777" w:rsidR="00000000" w:rsidRDefault="00DF11FE">
      <w:pPr>
        <w:pStyle w:val="FORMATTEXT"/>
        <w:ind w:firstLine="568"/>
        <w:jc w:val="both"/>
      </w:pPr>
      <w:r>
        <w:t xml:space="preserve">При испытаниях КДВ повышенным напряжением с амплитудным значением </w:t>
      </w:r>
      <w:r>
        <w:t>свыше 20 кВ необходимо использовать экран для защиты от возникающих рентгеновских излучений.</w:t>
      </w:r>
    </w:p>
    <w:p w14:paraId="462305A1" w14:textId="77777777" w:rsidR="00000000" w:rsidRDefault="00DF11FE">
      <w:pPr>
        <w:pStyle w:val="FORMATTEXT"/>
        <w:ind w:firstLine="568"/>
        <w:jc w:val="both"/>
      </w:pPr>
    </w:p>
    <w:p w14:paraId="489BCA6E" w14:textId="77777777" w:rsidR="00000000" w:rsidRDefault="00DF11FE">
      <w:pPr>
        <w:pStyle w:val="FORMATTEXT"/>
        <w:ind w:firstLine="568"/>
        <w:jc w:val="both"/>
      </w:pPr>
      <w:r>
        <w:t>2.2.36. Проверка гасительных камер выключателей нагрузки, установление степени износа газогенерирующих дугогасящих вкладышей и обгорания неподвижных дугогасящих к</w:t>
      </w:r>
      <w:r>
        <w:t>онтактов производится периодически в сроки, установленные ответственным за электрохозяйство, в зависимости от частоты оперирования выключателями нагрузки.</w:t>
      </w:r>
    </w:p>
    <w:p w14:paraId="1BB1A8BE" w14:textId="77777777" w:rsidR="00000000" w:rsidRDefault="00DF11FE">
      <w:pPr>
        <w:pStyle w:val="FORMATTEXT"/>
        <w:ind w:firstLine="568"/>
        <w:jc w:val="both"/>
      </w:pPr>
    </w:p>
    <w:p w14:paraId="09A33F25" w14:textId="77777777" w:rsidR="00000000" w:rsidRDefault="00DF11FE">
      <w:pPr>
        <w:pStyle w:val="FORMATTEXT"/>
        <w:ind w:firstLine="568"/>
        <w:jc w:val="both"/>
      </w:pPr>
      <w:r>
        <w:t>2.2.37. Слив влаги из баков масляных выключателей необходимо осуществлять 2 раза в год - весной с на</w:t>
      </w:r>
      <w:r>
        <w:t>ступлением положительных температур и осенью перед наступлением отрицательных температур.</w:t>
      </w:r>
    </w:p>
    <w:p w14:paraId="56BA11CE" w14:textId="77777777" w:rsidR="00000000" w:rsidRDefault="00DF11FE">
      <w:pPr>
        <w:pStyle w:val="FORMATTEXT"/>
        <w:ind w:firstLine="568"/>
        <w:jc w:val="both"/>
      </w:pPr>
    </w:p>
    <w:p w14:paraId="3B4A01D9" w14:textId="77777777" w:rsidR="00000000" w:rsidRDefault="00DF11FE">
      <w:pPr>
        <w:pStyle w:val="FORMATTEXT"/>
        <w:ind w:firstLine="568"/>
        <w:jc w:val="both"/>
      </w:pPr>
      <w:r>
        <w:t>2.2.38. Профилактические проверки, измерения и испытания оборудования РУ должны проводиться в объемах и в сроки, предусмотренные нормами испытания электрооборудовани</w:t>
      </w:r>
      <w:r>
        <w:t>я (</w:t>
      </w:r>
      <w:r>
        <w:fldChar w:fldCharType="begin"/>
      </w:r>
      <w:r>
        <w:instrText xml:space="preserve"> HYPERLINK "kodeks://link/d?nd=901839683&amp;point=mark=00000000000000000000000000000000000000000000000000A7M0N9"\o"’’Об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2135BEE5" w14:textId="77777777" w:rsidR="00000000" w:rsidRDefault="00DF11FE">
      <w:pPr>
        <w:pStyle w:val="FORMATTEXT"/>
        <w:ind w:firstLine="568"/>
        <w:jc w:val="both"/>
      </w:pPr>
      <w:r>
        <w:instrText>Приказ Минэнерго Ро</w:instrText>
      </w:r>
      <w:r>
        <w:instrText>ссии от 13.01.2003 N 6</w:instrText>
      </w:r>
    </w:p>
    <w:p w14:paraId="25E92199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приложение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7BBAAC37" w14:textId="77777777" w:rsidR="00000000" w:rsidRDefault="00DF11FE">
      <w:pPr>
        <w:pStyle w:val="FORMATTEXT"/>
        <w:ind w:firstLine="568"/>
        <w:jc w:val="both"/>
      </w:pPr>
    </w:p>
    <w:p w14:paraId="436DBEAE" w14:textId="77777777" w:rsidR="00000000" w:rsidRDefault="00DF11FE">
      <w:pPr>
        <w:pStyle w:val="FORMATTEXT"/>
        <w:ind w:firstLine="568"/>
        <w:jc w:val="both"/>
      </w:pPr>
      <w:r>
        <w:t>2.2.39. Осмотр РУ без отключения должен проводиться:</w:t>
      </w:r>
    </w:p>
    <w:p w14:paraId="6438E70F" w14:textId="77777777" w:rsidR="00000000" w:rsidRDefault="00DF11FE">
      <w:pPr>
        <w:pStyle w:val="FORMATTEXT"/>
        <w:ind w:firstLine="568"/>
        <w:jc w:val="both"/>
      </w:pPr>
    </w:p>
    <w:p w14:paraId="76052015" w14:textId="77777777" w:rsidR="00000000" w:rsidRDefault="00DF11FE">
      <w:pPr>
        <w:pStyle w:val="FORMATTEXT"/>
        <w:ind w:firstLine="568"/>
        <w:jc w:val="both"/>
      </w:pPr>
      <w:r>
        <w:t>на объектах с постоянным дежурством персонала - не реже 1 раза в 1 сутки; в темное время суток для выявлени</w:t>
      </w:r>
      <w:r>
        <w:t>я разрядов, коронирования - не реже 1 раза в месяц;</w:t>
      </w:r>
    </w:p>
    <w:p w14:paraId="3DACCC93" w14:textId="77777777" w:rsidR="00000000" w:rsidRDefault="00DF11FE">
      <w:pPr>
        <w:pStyle w:val="FORMATTEXT"/>
        <w:ind w:firstLine="568"/>
        <w:jc w:val="both"/>
      </w:pPr>
    </w:p>
    <w:p w14:paraId="2931027D" w14:textId="77777777" w:rsidR="00000000" w:rsidRDefault="00DF11FE">
      <w:pPr>
        <w:pStyle w:val="FORMATTEXT"/>
        <w:ind w:firstLine="568"/>
        <w:jc w:val="both"/>
      </w:pPr>
      <w:r>
        <w:t>на объектах без постоянного дежурства персонала - не реже 1 раза в месяц, а в трансформаторных и распределительных пунктах - не реже 1 раза в 6 месяцев.</w:t>
      </w:r>
    </w:p>
    <w:p w14:paraId="58393C24" w14:textId="77777777" w:rsidR="00000000" w:rsidRDefault="00DF11FE">
      <w:pPr>
        <w:pStyle w:val="FORMATTEXT"/>
        <w:ind w:firstLine="568"/>
        <w:jc w:val="both"/>
      </w:pPr>
    </w:p>
    <w:p w14:paraId="26C51CE7" w14:textId="77777777" w:rsidR="00000000" w:rsidRDefault="00DF11FE">
      <w:pPr>
        <w:pStyle w:val="FORMATTEXT"/>
        <w:ind w:firstLine="568"/>
        <w:jc w:val="both"/>
      </w:pPr>
      <w:r>
        <w:t>При неблагоприятной погоде (сильный туман, мокры</w:t>
      </w:r>
      <w:r>
        <w:t>й снег, гололед и т.п.) или сильном загрязнении на ОРУ должны быть организованы дополнительные осмотры.</w:t>
      </w:r>
    </w:p>
    <w:p w14:paraId="72F28C00" w14:textId="77777777" w:rsidR="00000000" w:rsidRDefault="00DF11FE">
      <w:pPr>
        <w:pStyle w:val="FORMATTEXT"/>
        <w:ind w:firstLine="568"/>
        <w:jc w:val="both"/>
      </w:pPr>
    </w:p>
    <w:p w14:paraId="5DF1E425" w14:textId="77777777" w:rsidR="00000000" w:rsidRDefault="00DF11FE">
      <w:pPr>
        <w:pStyle w:val="FORMATTEXT"/>
        <w:ind w:firstLine="568"/>
        <w:jc w:val="both"/>
      </w:pPr>
      <w:r>
        <w:t xml:space="preserve">Обо всех замеченных неисправностях должны быть произведены записи в журнал дефектов и неполадок на оборудовании и, кроме того, информация о них должна </w:t>
      </w:r>
      <w:r>
        <w:t>быть сообщена ответственному за электрохозяйство.</w:t>
      </w:r>
    </w:p>
    <w:p w14:paraId="23CA3AEE" w14:textId="77777777" w:rsidR="00000000" w:rsidRDefault="00DF11FE">
      <w:pPr>
        <w:pStyle w:val="FORMATTEXT"/>
        <w:ind w:firstLine="568"/>
        <w:jc w:val="both"/>
      </w:pPr>
    </w:p>
    <w:p w14:paraId="20438DFC" w14:textId="77777777" w:rsidR="00000000" w:rsidRDefault="00DF11FE">
      <w:pPr>
        <w:pStyle w:val="FORMATTEXT"/>
        <w:ind w:firstLine="568"/>
        <w:jc w:val="both"/>
      </w:pPr>
      <w:r>
        <w:t>Замеченные неисправности должны устраняться в кратчайший срок.</w:t>
      </w:r>
    </w:p>
    <w:p w14:paraId="5AAAC800" w14:textId="77777777" w:rsidR="00000000" w:rsidRDefault="00DF11FE">
      <w:pPr>
        <w:pStyle w:val="FORMATTEXT"/>
        <w:ind w:firstLine="568"/>
        <w:jc w:val="both"/>
      </w:pPr>
    </w:p>
    <w:p w14:paraId="64C77E77" w14:textId="77777777" w:rsidR="00000000" w:rsidRDefault="00DF11FE">
      <w:pPr>
        <w:pStyle w:val="FORMATTEXT"/>
        <w:ind w:firstLine="568"/>
        <w:jc w:val="both"/>
      </w:pPr>
      <w:r>
        <w:t>2.2.40. При осмотре РУ особое внимание должно быть обращено на следующее:</w:t>
      </w:r>
    </w:p>
    <w:p w14:paraId="544B8C99" w14:textId="77777777" w:rsidR="00000000" w:rsidRDefault="00DF11FE">
      <w:pPr>
        <w:pStyle w:val="FORMATTEXT"/>
        <w:ind w:firstLine="568"/>
        <w:jc w:val="both"/>
      </w:pPr>
    </w:p>
    <w:p w14:paraId="715D9C9A" w14:textId="77777777" w:rsidR="00000000" w:rsidRDefault="00DF11FE">
      <w:pPr>
        <w:pStyle w:val="FORMATTEXT"/>
        <w:ind w:firstLine="568"/>
        <w:jc w:val="both"/>
      </w:pPr>
      <w:r>
        <w:t xml:space="preserve">состояние помещения, исправность дверей и окон, отсутствие течи в </w:t>
      </w:r>
      <w:r>
        <w:t>кровле и междуэтажных перекрытиях, наличие и исправность замков;</w:t>
      </w:r>
    </w:p>
    <w:p w14:paraId="2F4DA3AD" w14:textId="77777777" w:rsidR="00000000" w:rsidRDefault="00DF11FE">
      <w:pPr>
        <w:pStyle w:val="FORMATTEXT"/>
        <w:ind w:firstLine="568"/>
        <w:jc w:val="both"/>
      </w:pPr>
    </w:p>
    <w:p w14:paraId="508CF4B2" w14:textId="77777777" w:rsidR="00000000" w:rsidRDefault="00DF11FE">
      <w:pPr>
        <w:pStyle w:val="FORMATTEXT"/>
        <w:ind w:firstLine="568"/>
        <w:jc w:val="both"/>
      </w:pPr>
      <w:r>
        <w:t>исправность отопления и вентиляции, освещения и сети заземления;</w:t>
      </w:r>
    </w:p>
    <w:p w14:paraId="4A942A21" w14:textId="77777777" w:rsidR="00000000" w:rsidRDefault="00DF11FE">
      <w:pPr>
        <w:pStyle w:val="FORMATTEXT"/>
        <w:ind w:firstLine="568"/>
        <w:jc w:val="both"/>
      </w:pPr>
    </w:p>
    <w:p w14:paraId="3121092F" w14:textId="77777777" w:rsidR="00000000" w:rsidRDefault="00DF11FE">
      <w:pPr>
        <w:pStyle w:val="FORMATTEXT"/>
        <w:ind w:firstLine="568"/>
        <w:jc w:val="both"/>
      </w:pPr>
      <w:r>
        <w:t>наличие средств пожаротушения;</w:t>
      </w:r>
    </w:p>
    <w:p w14:paraId="5B6A17B4" w14:textId="77777777" w:rsidR="00000000" w:rsidRDefault="00DF11FE">
      <w:pPr>
        <w:pStyle w:val="FORMATTEXT"/>
        <w:ind w:firstLine="568"/>
        <w:jc w:val="both"/>
      </w:pPr>
    </w:p>
    <w:p w14:paraId="101C471C" w14:textId="77777777" w:rsidR="00000000" w:rsidRDefault="00DF11FE">
      <w:pPr>
        <w:pStyle w:val="FORMATTEXT"/>
        <w:ind w:firstLine="568"/>
        <w:jc w:val="both"/>
      </w:pPr>
      <w:r>
        <w:t>наличие испытанных защитных средств;</w:t>
      </w:r>
    </w:p>
    <w:p w14:paraId="27E0B42C" w14:textId="77777777" w:rsidR="00000000" w:rsidRDefault="00DF11FE">
      <w:pPr>
        <w:pStyle w:val="FORMATTEXT"/>
        <w:ind w:firstLine="568"/>
        <w:jc w:val="both"/>
      </w:pPr>
    </w:p>
    <w:p w14:paraId="726CBBE5" w14:textId="77777777" w:rsidR="00000000" w:rsidRDefault="00DF11FE">
      <w:pPr>
        <w:pStyle w:val="FORMATTEXT"/>
        <w:ind w:firstLine="568"/>
        <w:jc w:val="both"/>
      </w:pPr>
      <w:r>
        <w:t>укомплектованность медицинской аптечкой;</w:t>
      </w:r>
    </w:p>
    <w:p w14:paraId="50713E12" w14:textId="77777777" w:rsidR="00000000" w:rsidRDefault="00DF11FE">
      <w:pPr>
        <w:pStyle w:val="FORMATTEXT"/>
        <w:ind w:firstLine="568"/>
        <w:jc w:val="both"/>
      </w:pPr>
    </w:p>
    <w:p w14:paraId="23671860" w14:textId="77777777" w:rsidR="00000000" w:rsidRDefault="00DF11FE">
      <w:pPr>
        <w:pStyle w:val="FORMATTEXT"/>
        <w:ind w:firstLine="568"/>
        <w:jc w:val="both"/>
      </w:pPr>
      <w:r>
        <w:t>уровень и те</w:t>
      </w:r>
      <w:r>
        <w:t>мпературу масла, отсутствие течи в аппаратах;</w:t>
      </w:r>
    </w:p>
    <w:p w14:paraId="451EDA90" w14:textId="77777777" w:rsidR="00000000" w:rsidRDefault="00DF11FE">
      <w:pPr>
        <w:pStyle w:val="FORMATTEXT"/>
        <w:ind w:firstLine="568"/>
        <w:jc w:val="both"/>
      </w:pPr>
    </w:p>
    <w:p w14:paraId="4BB3AF49" w14:textId="77777777" w:rsidR="00000000" w:rsidRDefault="00DF11FE">
      <w:pPr>
        <w:pStyle w:val="FORMATTEXT"/>
        <w:ind w:firstLine="568"/>
        <w:jc w:val="both"/>
      </w:pPr>
      <w:r>
        <w:t>состояние контактов, рубильников щита низкого напряжения;</w:t>
      </w:r>
    </w:p>
    <w:p w14:paraId="47586FB7" w14:textId="77777777" w:rsidR="00000000" w:rsidRDefault="00DF11FE">
      <w:pPr>
        <w:pStyle w:val="FORMATTEXT"/>
        <w:ind w:firstLine="568"/>
        <w:jc w:val="both"/>
      </w:pPr>
    </w:p>
    <w:p w14:paraId="26C2A469" w14:textId="77777777" w:rsidR="00000000" w:rsidRDefault="00DF11FE">
      <w:pPr>
        <w:pStyle w:val="FORMATTEXT"/>
        <w:ind w:firstLine="568"/>
        <w:jc w:val="both"/>
      </w:pPr>
      <w:r>
        <w:lastRenderedPageBreak/>
        <w:t>целостность пломб у счетчиков;</w:t>
      </w:r>
    </w:p>
    <w:p w14:paraId="142A1D53" w14:textId="77777777" w:rsidR="00000000" w:rsidRDefault="00DF11FE">
      <w:pPr>
        <w:pStyle w:val="FORMATTEXT"/>
        <w:ind w:firstLine="568"/>
        <w:jc w:val="both"/>
      </w:pPr>
    </w:p>
    <w:p w14:paraId="2EB3B013" w14:textId="77777777" w:rsidR="00000000" w:rsidRDefault="00DF11FE">
      <w:pPr>
        <w:pStyle w:val="FORMATTEXT"/>
        <w:ind w:firstLine="568"/>
        <w:jc w:val="both"/>
      </w:pPr>
      <w:r>
        <w:t>состояние изоляции (запыленность, наличие трещин, разрядов и т.п.);</w:t>
      </w:r>
    </w:p>
    <w:p w14:paraId="3E76A836" w14:textId="77777777" w:rsidR="00000000" w:rsidRDefault="00DF11FE">
      <w:pPr>
        <w:pStyle w:val="FORMATTEXT"/>
        <w:ind w:firstLine="568"/>
        <w:jc w:val="both"/>
      </w:pPr>
    </w:p>
    <w:p w14:paraId="691FFB41" w14:textId="77777777" w:rsidR="00000000" w:rsidRDefault="00DF11FE">
      <w:pPr>
        <w:pStyle w:val="FORMATTEXT"/>
        <w:ind w:firstLine="568"/>
        <w:jc w:val="both"/>
      </w:pPr>
      <w:r>
        <w:t>отсутствие повреждений и следов коррозии, вибраци</w:t>
      </w:r>
      <w:r>
        <w:t>и и треска у элегазового оборудования;</w:t>
      </w:r>
    </w:p>
    <w:p w14:paraId="0AF6CC13" w14:textId="77777777" w:rsidR="00000000" w:rsidRDefault="00DF11FE">
      <w:pPr>
        <w:pStyle w:val="FORMATTEXT"/>
        <w:ind w:firstLine="568"/>
        <w:jc w:val="both"/>
      </w:pPr>
    </w:p>
    <w:p w14:paraId="38FFB81D" w14:textId="77777777" w:rsidR="00000000" w:rsidRDefault="00DF11FE">
      <w:pPr>
        <w:pStyle w:val="FORMATTEXT"/>
        <w:ind w:firstLine="568"/>
        <w:jc w:val="both"/>
      </w:pPr>
      <w:r>
        <w:t>работу системы сигнализации;</w:t>
      </w:r>
    </w:p>
    <w:p w14:paraId="454707C0" w14:textId="77777777" w:rsidR="00000000" w:rsidRDefault="00DF11FE">
      <w:pPr>
        <w:pStyle w:val="FORMATTEXT"/>
        <w:ind w:firstLine="568"/>
        <w:jc w:val="both"/>
      </w:pPr>
    </w:p>
    <w:p w14:paraId="51013B13" w14:textId="77777777" w:rsidR="00000000" w:rsidRDefault="00DF11FE">
      <w:pPr>
        <w:pStyle w:val="FORMATTEXT"/>
        <w:ind w:firstLine="568"/>
        <w:jc w:val="both"/>
      </w:pPr>
      <w:r>
        <w:t>давление воздуха в баках воздушных выключателей;</w:t>
      </w:r>
    </w:p>
    <w:p w14:paraId="37441814" w14:textId="77777777" w:rsidR="00000000" w:rsidRDefault="00DF11FE">
      <w:pPr>
        <w:pStyle w:val="FORMATTEXT"/>
        <w:ind w:firstLine="568"/>
        <w:jc w:val="both"/>
      </w:pPr>
    </w:p>
    <w:p w14:paraId="4A5C7861" w14:textId="77777777" w:rsidR="00000000" w:rsidRDefault="00DF11FE">
      <w:pPr>
        <w:pStyle w:val="FORMATTEXT"/>
        <w:ind w:firstLine="568"/>
        <w:jc w:val="both"/>
      </w:pPr>
      <w:r>
        <w:t>давление сжатого воздуха в резервуарах пневматических приводов выключателей;</w:t>
      </w:r>
    </w:p>
    <w:p w14:paraId="5882F528" w14:textId="77777777" w:rsidR="00000000" w:rsidRDefault="00DF11FE">
      <w:pPr>
        <w:pStyle w:val="FORMATTEXT"/>
        <w:ind w:firstLine="568"/>
        <w:jc w:val="both"/>
      </w:pPr>
    </w:p>
    <w:p w14:paraId="3303EA28" w14:textId="77777777" w:rsidR="00000000" w:rsidRDefault="00DF11FE">
      <w:pPr>
        <w:pStyle w:val="FORMATTEXT"/>
        <w:ind w:firstLine="568"/>
        <w:jc w:val="both"/>
      </w:pPr>
      <w:r>
        <w:t>отсутствие утечек воздуха;</w:t>
      </w:r>
    </w:p>
    <w:p w14:paraId="383AC637" w14:textId="77777777" w:rsidR="00000000" w:rsidRDefault="00DF11FE">
      <w:pPr>
        <w:pStyle w:val="FORMATTEXT"/>
        <w:ind w:firstLine="568"/>
        <w:jc w:val="both"/>
      </w:pPr>
    </w:p>
    <w:p w14:paraId="41D302F9" w14:textId="77777777" w:rsidR="00000000" w:rsidRDefault="00DF11FE">
      <w:pPr>
        <w:pStyle w:val="FORMATTEXT"/>
        <w:ind w:firstLine="568"/>
        <w:jc w:val="both"/>
      </w:pPr>
      <w:r>
        <w:t>исправность и правильность по</w:t>
      </w:r>
      <w:r>
        <w:t>казаний указателей положения выключателей;</w:t>
      </w:r>
    </w:p>
    <w:p w14:paraId="5725DFE0" w14:textId="77777777" w:rsidR="00000000" w:rsidRDefault="00DF11FE">
      <w:pPr>
        <w:pStyle w:val="FORMATTEXT"/>
        <w:ind w:firstLine="568"/>
        <w:jc w:val="both"/>
      </w:pPr>
    </w:p>
    <w:p w14:paraId="630A70E9" w14:textId="77777777" w:rsidR="00000000" w:rsidRDefault="00DF11FE">
      <w:pPr>
        <w:pStyle w:val="FORMATTEXT"/>
        <w:ind w:firstLine="568"/>
        <w:jc w:val="both"/>
      </w:pPr>
      <w:r>
        <w:t>наличие вентиляции полюсов воздушных выключателей;</w:t>
      </w:r>
    </w:p>
    <w:p w14:paraId="229A8100" w14:textId="77777777" w:rsidR="00000000" w:rsidRDefault="00DF11FE">
      <w:pPr>
        <w:pStyle w:val="FORMATTEXT"/>
        <w:ind w:firstLine="568"/>
        <w:jc w:val="both"/>
      </w:pPr>
    </w:p>
    <w:p w14:paraId="1C539520" w14:textId="77777777" w:rsidR="00000000" w:rsidRDefault="00DF11FE">
      <w:pPr>
        <w:pStyle w:val="FORMATTEXT"/>
        <w:ind w:firstLine="568"/>
        <w:jc w:val="both"/>
      </w:pPr>
      <w:r>
        <w:t>отсутствие течи масла из конденсаторов емкостных делителей напряжения воздушных выключателей;</w:t>
      </w:r>
    </w:p>
    <w:p w14:paraId="4D8CA1F9" w14:textId="77777777" w:rsidR="00000000" w:rsidRDefault="00DF11FE">
      <w:pPr>
        <w:pStyle w:val="FORMATTEXT"/>
        <w:ind w:firstLine="568"/>
        <w:jc w:val="both"/>
      </w:pPr>
    </w:p>
    <w:p w14:paraId="272EB3E3" w14:textId="77777777" w:rsidR="00000000" w:rsidRDefault="00DF11FE">
      <w:pPr>
        <w:pStyle w:val="FORMATTEXT"/>
        <w:ind w:firstLine="568"/>
        <w:jc w:val="both"/>
      </w:pPr>
      <w:r>
        <w:t>действие устройств электроподогрева в холодное время года;</w:t>
      </w:r>
    </w:p>
    <w:p w14:paraId="45B7CA8E" w14:textId="77777777" w:rsidR="00000000" w:rsidRDefault="00DF11FE">
      <w:pPr>
        <w:pStyle w:val="FORMATTEXT"/>
        <w:ind w:firstLine="568"/>
        <w:jc w:val="both"/>
      </w:pPr>
    </w:p>
    <w:p w14:paraId="36E2812E" w14:textId="77777777" w:rsidR="00000000" w:rsidRDefault="00DF11FE">
      <w:pPr>
        <w:pStyle w:val="FORMATTEXT"/>
        <w:ind w:firstLine="568"/>
        <w:jc w:val="both"/>
      </w:pPr>
      <w:r>
        <w:t>плотн</w:t>
      </w:r>
      <w:r>
        <w:t>ость закрытия шкафов управления;</w:t>
      </w:r>
    </w:p>
    <w:p w14:paraId="2A828227" w14:textId="77777777" w:rsidR="00000000" w:rsidRDefault="00DF11FE">
      <w:pPr>
        <w:pStyle w:val="FORMATTEXT"/>
        <w:ind w:firstLine="568"/>
        <w:jc w:val="both"/>
      </w:pPr>
    </w:p>
    <w:p w14:paraId="6BC7CDBC" w14:textId="77777777" w:rsidR="00000000" w:rsidRDefault="00DF11FE">
      <w:pPr>
        <w:pStyle w:val="FORMATTEXT"/>
        <w:ind w:firstLine="568"/>
        <w:jc w:val="both"/>
      </w:pPr>
      <w:r>
        <w:t>возможность легкого доступа к коммутационным аппаратам и др.</w:t>
      </w:r>
    </w:p>
    <w:p w14:paraId="6B2C8EA5" w14:textId="77777777" w:rsidR="00000000" w:rsidRDefault="00DF11FE">
      <w:pPr>
        <w:pStyle w:val="FORMATTEXT"/>
        <w:ind w:firstLine="568"/>
        <w:jc w:val="both"/>
      </w:pPr>
    </w:p>
    <w:p w14:paraId="276938C5" w14:textId="77777777" w:rsidR="00000000" w:rsidRDefault="00DF11FE">
      <w:pPr>
        <w:pStyle w:val="FORMATTEXT"/>
        <w:ind w:firstLine="568"/>
        <w:jc w:val="both"/>
      </w:pPr>
      <w:r>
        <w:t>2.2.41. Капитальный ремонт оборудования РУ должен производиться в сроки:</w:t>
      </w:r>
    </w:p>
    <w:p w14:paraId="0AB3958B" w14:textId="77777777" w:rsidR="00000000" w:rsidRDefault="00DF11FE">
      <w:pPr>
        <w:pStyle w:val="FORMATTEXT"/>
        <w:ind w:firstLine="568"/>
        <w:jc w:val="both"/>
      </w:pPr>
    </w:p>
    <w:p w14:paraId="267C9CE9" w14:textId="77777777" w:rsidR="00000000" w:rsidRDefault="00DF11FE">
      <w:pPr>
        <w:pStyle w:val="FORMATTEXT"/>
        <w:ind w:firstLine="568"/>
        <w:jc w:val="both"/>
      </w:pPr>
      <w:r>
        <w:t>масляных выключателей - 1 раз в 6-8 лет при контроле характеристик выключателя с приво</w:t>
      </w:r>
      <w:r>
        <w:t>дом в межремонтный период;</w:t>
      </w:r>
    </w:p>
    <w:p w14:paraId="159C5EF4" w14:textId="77777777" w:rsidR="00000000" w:rsidRDefault="00DF11FE">
      <w:pPr>
        <w:pStyle w:val="FORMATTEXT"/>
        <w:ind w:firstLine="568"/>
        <w:jc w:val="both"/>
      </w:pPr>
    </w:p>
    <w:p w14:paraId="2AF374FC" w14:textId="77777777" w:rsidR="00000000" w:rsidRDefault="00DF11FE">
      <w:pPr>
        <w:pStyle w:val="FORMATTEXT"/>
        <w:ind w:firstLine="568"/>
        <w:jc w:val="both"/>
      </w:pPr>
      <w:r>
        <w:t>выключателей нагрузки, разъединителей и заземляющих ножей - 1 раз в 4-8 лет (в зависимости от конструктивных особенностей);</w:t>
      </w:r>
    </w:p>
    <w:p w14:paraId="58DB9FD1" w14:textId="77777777" w:rsidR="00000000" w:rsidRDefault="00DF11FE">
      <w:pPr>
        <w:pStyle w:val="FORMATTEXT"/>
        <w:ind w:firstLine="568"/>
        <w:jc w:val="both"/>
      </w:pPr>
    </w:p>
    <w:p w14:paraId="7C8EFE92" w14:textId="77777777" w:rsidR="00000000" w:rsidRDefault="00DF11FE">
      <w:pPr>
        <w:pStyle w:val="FORMATTEXT"/>
        <w:ind w:firstLine="568"/>
        <w:jc w:val="both"/>
      </w:pPr>
      <w:r>
        <w:t>воздушных выключателей - 1 раз в 4-6 лет;</w:t>
      </w:r>
    </w:p>
    <w:p w14:paraId="14C92B97" w14:textId="77777777" w:rsidR="00000000" w:rsidRDefault="00DF11FE">
      <w:pPr>
        <w:pStyle w:val="FORMATTEXT"/>
        <w:ind w:firstLine="568"/>
        <w:jc w:val="both"/>
      </w:pPr>
    </w:p>
    <w:p w14:paraId="0499FFC6" w14:textId="77777777" w:rsidR="00000000" w:rsidRDefault="00DF11FE">
      <w:pPr>
        <w:pStyle w:val="FORMATTEXT"/>
        <w:ind w:firstLine="568"/>
        <w:jc w:val="both"/>
      </w:pPr>
      <w:r>
        <w:t>отделителей и короткозамыкателей с открытым ножом и их прив</w:t>
      </w:r>
      <w:r>
        <w:t>одов - 1 раз в 2-3 года;</w:t>
      </w:r>
    </w:p>
    <w:p w14:paraId="22F60016" w14:textId="77777777" w:rsidR="00000000" w:rsidRDefault="00DF11FE">
      <w:pPr>
        <w:pStyle w:val="FORMATTEXT"/>
        <w:ind w:firstLine="568"/>
        <w:jc w:val="both"/>
      </w:pPr>
    </w:p>
    <w:p w14:paraId="526E0576" w14:textId="77777777" w:rsidR="00000000" w:rsidRDefault="00DF11FE">
      <w:pPr>
        <w:pStyle w:val="FORMATTEXT"/>
        <w:ind w:firstLine="568"/>
        <w:jc w:val="both"/>
      </w:pPr>
      <w:r>
        <w:t>компрессоров - 1 раз в 2-3 года;</w:t>
      </w:r>
    </w:p>
    <w:p w14:paraId="61D465EB" w14:textId="77777777" w:rsidR="00000000" w:rsidRDefault="00DF11FE">
      <w:pPr>
        <w:pStyle w:val="FORMATTEXT"/>
        <w:ind w:firstLine="568"/>
        <w:jc w:val="both"/>
      </w:pPr>
    </w:p>
    <w:p w14:paraId="2C56D159" w14:textId="77777777" w:rsidR="00000000" w:rsidRDefault="00DF11FE">
      <w:pPr>
        <w:pStyle w:val="FORMATTEXT"/>
        <w:ind w:firstLine="568"/>
        <w:jc w:val="both"/>
      </w:pPr>
      <w:r>
        <w:t>КРУЭ - 1 раз в 10-12 лет;</w:t>
      </w:r>
    </w:p>
    <w:p w14:paraId="19AA092B" w14:textId="77777777" w:rsidR="00000000" w:rsidRDefault="00DF11FE">
      <w:pPr>
        <w:pStyle w:val="FORMATTEXT"/>
        <w:ind w:firstLine="568"/>
        <w:jc w:val="both"/>
      </w:pPr>
    </w:p>
    <w:p w14:paraId="2B2E7530" w14:textId="77777777" w:rsidR="00000000" w:rsidRDefault="00DF11FE">
      <w:pPr>
        <w:pStyle w:val="FORMATTEXT"/>
        <w:ind w:firstLine="568"/>
        <w:jc w:val="both"/>
      </w:pPr>
      <w:r>
        <w:t>элегазовых и вакуумных выключателей - 1 раз в 10 лет;</w:t>
      </w:r>
    </w:p>
    <w:p w14:paraId="30527F9D" w14:textId="77777777" w:rsidR="00000000" w:rsidRDefault="00DF11FE">
      <w:pPr>
        <w:pStyle w:val="FORMATTEXT"/>
        <w:ind w:firstLine="568"/>
        <w:jc w:val="both"/>
      </w:pPr>
    </w:p>
    <w:p w14:paraId="67F68752" w14:textId="77777777" w:rsidR="00000000" w:rsidRDefault="00DF11FE">
      <w:pPr>
        <w:pStyle w:val="FORMATTEXT"/>
        <w:ind w:firstLine="568"/>
        <w:jc w:val="both"/>
      </w:pPr>
      <w:r>
        <w:t>токопроводов - 1 раз в 8 лет;</w:t>
      </w:r>
    </w:p>
    <w:p w14:paraId="77B23418" w14:textId="77777777" w:rsidR="00000000" w:rsidRDefault="00DF11FE">
      <w:pPr>
        <w:pStyle w:val="FORMATTEXT"/>
        <w:ind w:firstLine="568"/>
        <w:jc w:val="both"/>
      </w:pPr>
    </w:p>
    <w:p w14:paraId="0A857EB9" w14:textId="77777777" w:rsidR="00000000" w:rsidRDefault="00DF11FE">
      <w:pPr>
        <w:pStyle w:val="FORMATTEXT"/>
        <w:ind w:firstLine="568"/>
        <w:jc w:val="both"/>
      </w:pPr>
      <w:r>
        <w:t>всех аппаратов и компрессоров - после исчерпания ресурса независимо от продолжитель</w:t>
      </w:r>
      <w:r>
        <w:t>ности эксплуатации.</w:t>
      </w:r>
    </w:p>
    <w:p w14:paraId="3E5B3861" w14:textId="77777777" w:rsidR="00000000" w:rsidRDefault="00DF11FE">
      <w:pPr>
        <w:pStyle w:val="FORMATTEXT"/>
        <w:ind w:firstLine="568"/>
        <w:jc w:val="both"/>
      </w:pPr>
    </w:p>
    <w:p w14:paraId="4C8EAB6B" w14:textId="77777777" w:rsidR="00000000" w:rsidRDefault="00DF11FE">
      <w:pPr>
        <w:pStyle w:val="FORMATTEXT"/>
        <w:ind w:firstLine="568"/>
        <w:jc w:val="both"/>
      </w:pPr>
      <w:r>
        <w:t>Первый капитальный ремонт установленного оборудования должен быть проведен в сроки, указанные в технической документации завода-изготовителя.</w:t>
      </w:r>
    </w:p>
    <w:p w14:paraId="1852FAF8" w14:textId="77777777" w:rsidR="00000000" w:rsidRDefault="00DF11FE">
      <w:pPr>
        <w:pStyle w:val="FORMATTEXT"/>
        <w:ind w:firstLine="568"/>
        <w:jc w:val="both"/>
      </w:pPr>
    </w:p>
    <w:p w14:paraId="4272C06E" w14:textId="77777777" w:rsidR="00000000" w:rsidRDefault="00DF11FE">
      <w:pPr>
        <w:pStyle w:val="FORMATTEXT"/>
        <w:ind w:firstLine="568"/>
        <w:jc w:val="both"/>
      </w:pPr>
      <w:r>
        <w:t>Разъединители внутренней установки следует ремонтировать по мере необходимости.</w:t>
      </w:r>
    </w:p>
    <w:p w14:paraId="474D089D" w14:textId="77777777" w:rsidR="00000000" w:rsidRDefault="00DF11FE">
      <w:pPr>
        <w:pStyle w:val="FORMATTEXT"/>
        <w:ind w:firstLine="568"/>
        <w:jc w:val="both"/>
      </w:pPr>
    </w:p>
    <w:p w14:paraId="715041E7" w14:textId="77777777" w:rsidR="00000000" w:rsidRDefault="00DF11FE">
      <w:pPr>
        <w:pStyle w:val="FORMATTEXT"/>
        <w:ind w:firstLine="568"/>
        <w:jc w:val="both"/>
      </w:pPr>
      <w:r>
        <w:t>Ремонт обор</w:t>
      </w:r>
      <w:r>
        <w:t>удования РУ осуществляется также по мере необходимости с учетом результатов профилактических испытаний и осмотров.</w:t>
      </w:r>
    </w:p>
    <w:p w14:paraId="2EFD3713" w14:textId="77777777" w:rsidR="00000000" w:rsidRDefault="00DF11FE">
      <w:pPr>
        <w:pStyle w:val="FORMATTEXT"/>
        <w:ind w:firstLine="568"/>
        <w:jc w:val="both"/>
      </w:pPr>
    </w:p>
    <w:p w14:paraId="4336ACFE" w14:textId="77777777" w:rsidR="00000000" w:rsidRDefault="00DF11FE">
      <w:pPr>
        <w:pStyle w:val="FORMATTEXT"/>
        <w:ind w:firstLine="568"/>
        <w:jc w:val="both"/>
      </w:pPr>
      <w:r>
        <w:t>Периодичность ремонтов может быть изменена, исходя из опыта эксплуатации решением технического руководителя потребителя.</w:t>
      </w:r>
    </w:p>
    <w:p w14:paraId="239764FE" w14:textId="77777777" w:rsidR="00000000" w:rsidRDefault="00DF11FE">
      <w:pPr>
        <w:pStyle w:val="FORMATTEXT"/>
        <w:ind w:firstLine="568"/>
        <w:jc w:val="both"/>
      </w:pPr>
    </w:p>
    <w:p w14:paraId="020A1A27" w14:textId="77777777" w:rsidR="00000000" w:rsidRDefault="00DF11FE">
      <w:pPr>
        <w:pStyle w:val="FORMATTEXT"/>
        <w:ind w:firstLine="568"/>
        <w:jc w:val="both"/>
      </w:pPr>
      <w:r>
        <w:t>Внеочередные ремон</w:t>
      </w:r>
      <w:r>
        <w:t>ты выполняются в случае отказов оборудования, а также после исчерпания коммутационного или механического ресурса.</w:t>
      </w:r>
    </w:p>
    <w:p w14:paraId="5899EE48" w14:textId="77777777" w:rsidR="00000000" w:rsidRDefault="00DF11FE">
      <w:pPr>
        <w:pStyle w:val="FORMATTEXT"/>
        <w:ind w:firstLine="568"/>
        <w:jc w:val="both"/>
      </w:pPr>
    </w:p>
    <w:p w14:paraId="24572F21" w14:textId="77777777" w:rsidR="00000000" w:rsidRDefault="00DF11FE">
      <w:pPr>
        <w:pStyle w:val="HEADERTEXT"/>
        <w:rPr>
          <w:b/>
          <w:bCs/>
        </w:rPr>
      </w:pPr>
    </w:p>
    <w:p w14:paraId="3FB7CFD8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2.3</w:t>
      </w:r>
    </w:p>
    <w:p w14:paraId="09AD568E" w14:textId="77777777" w:rsidR="00000000" w:rsidRDefault="00DF11FE">
      <w:pPr>
        <w:pStyle w:val="HEADERTEXT"/>
        <w:rPr>
          <w:b/>
          <w:bCs/>
        </w:rPr>
      </w:pPr>
    </w:p>
    <w:p w14:paraId="59DE4B31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Воздушные линии электропередачи и токопроводы </w:t>
      </w:r>
    </w:p>
    <w:p w14:paraId="3FF78D30" w14:textId="3A03BB07" w:rsidR="00000000" w:rsidRDefault="00DF11FE">
      <w:pPr>
        <w:pStyle w:val="FORMATTEXT"/>
        <w:ind w:firstLine="568"/>
        <w:jc w:val="both"/>
      </w:pPr>
      <w:r>
        <w:t>2.3.1. Настоящая глава распространяется на ВЛ напряжением (0,38</w:t>
      </w:r>
      <w:r w:rsidR="00414D6F">
        <w:rPr>
          <w:noProof/>
          <w:position w:val="-4"/>
        </w:rPr>
        <w:drawing>
          <wp:inline distT="0" distB="0" distL="0" distR="0" wp14:anchorId="63BF7A01" wp14:editId="5B251E2E">
            <wp:extent cx="114300" cy="10477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220) кВ и воздушные токопроводы напряжением до 35 кВ включительно переменного и постоянного тока, обслуживаемые Потребителями.</w:t>
      </w:r>
    </w:p>
    <w:p w14:paraId="16F043FB" w14:textId="77777777" w:rsidR="00000000" w:rsidRDefault="00DF11FE">
      <w:pPr>
        <w:pStyle w:val="FORMATTEXT"/>
        <w:ind w:firstLine="568"/>
        <w:jc w:val="both"/>
      </w:pPr>
    </w:p>
    <w:p w14:paraId="1A6CA9FC" w14:textId="77777777" w:rsidR="00000000" w:rsidRDefault="00DF11FE">
      <w:pPr>
        <w:pStyle w:val="FORMATTEXT"/>
        <w:ind w:firstLine="568"/>
        <w:jc w:val="both"/>
      </w:pPr>
      <w:r>
        <w:t>Правила не распространяются на линии контактной сети, токопроводы для электролизных установок</w:t>
      </w:r>
      <w:r>
        <w:t xml:space="preserve"> и другие воздушные специальные линии и сооружения, устройство и эксплуатация которых определяются специальными правилами и нормами.</w:t>
      </w:r>
    </w:p>
    <w:p w14:paraId="55C1EC0E" w14:textId="77777777" w:rsidR="00000000" w:rsidRDefault="00DF11FE">
      <w:pPr>
        <w:pStyle w:val="FORMATTEXT"/>
        <w:ind w:firstLine="568"/>
        <w:jc w:val="both"/>
      </w:pPr>
    </w:p>
    <w:p w14:paraId="0B89C82E" w14:textId="77777777" w:rsidR="00000000" w:rsidRDefault="00DF11FE">
      <w:pPr>
        <w:pStyle w:val="FORMATTEXT"/>
        <w:ind w:firstLine="568"/>
        <w:jc w:val="both"/>
      </w:pPr>
      <w:r>
        <w:t>2.3.2. Все вновь сооружаемые и реконструируемые ВЛ и токопроводы должны быть выполнены в соответствии с правилами устройст</w:t>
      </w:r>
      <w:r>
        <w:t>ва электроустановок и действующими строительными нормами и правилами.</w:t>
      </w:r>
    </w:p>
    <w:p w14:paraId="3FD14030" w14:textId="77777777" w:rsidR="00000000" w:rsidRDefault="00DF11FE">
      <w:pPr>
        <w:pStyle w:val="FORMATTEXT"/>
        <w:ind w:firstLine="568"/>
        <w:jc w:val="both"/>
      </w:pPr>
    </w:p>
    <w:p w14:paraId="5998431C" w14:textId="77777777" w:rsidR="00000000" w:rsidRDefault="00DF11FE">
      <w:pPr>
        <w:pStyle w:val="FORMATTEXT"/>
        <w:ind w:firstLine="568"/>
        <w:jc w:val="both"/>
      </w:pPr>
      <w:r>
        <w:t xml:space="preserve">2.3.3. При согласовании технической документации на вновь проектируемые (реконструируемые) ВЛ и токопроводы Потребители должны предоставлять проектным организациям данные о фактических </w:t>
      </w:r>
      <w:r>
        <w:t>условиях в зоне проектируемой ВЛ, токопровода (климатические условия, характер и интенсивность загрязнения и др.) и требовать учета этих условий в проектах. Намечаемые проектные решения по новым и реконструируемым ВЛ (токопроводам), присоединяемым к электр</w:t>
      </w:r>
      <w:r>
        <w:t>ической сети внешнего электроснабжения, должны быть согласованы с энергоснабжающей организацией.</w:t>
      </w:r>
    </w:p>
    <w:p w14:paraId="41536290" w14:textId="77777777" w:rsidR="00000000" w:rsidRDefault="00DF11FE">
      <w:pPr>
        <w:pStyle w:val="FORMATTEXT"/>
        <w:ind w:firstLine="568"/>
        <w:jc w:val="both"/>
      </w:pPr>
    </w:p>
    <w:p w14:paraId="36F8FC8A" w14:textId="77777777" w:rsidR="00000000" w:rsidRDefault="00DF11FE">
      <w:pPr>
        <w:pStyle w:val="FORMATTEXT"/>
        <w:ind w:firstLine="568"/>
        <w:jc w:val="both"/>
      </w:pPr>
      <w:r>
        <w:t>2.3.4. Потребитель, которому подлежит сдача в эксплуатацию вновь сооружаемых ВЛ и токопроводов, должен организовать технический надзор за производством работ,</w:t>
      </w:r>
      <w:r>
        <w:t xml:space="preserve"> проверку соответствия выполняемых работ утвержденной технической документации.</w:t>
      </w:r>
    </w:p>
    <w:p w14:paraId="08FD05E4" w14:textId="77777777" w:rsidR="00000000" w:rsidRDefault="00DF11FE">
      <w:pPr>
        <w:pStyle w:val="FORMATTEXT"/>
        <w:ind w:firstLine="568"/>
        <w:jc w:val="both"/>
      </w:pPr>
    </w:p>
    <w:p w14:paraId="6DD7A171" w14:textId="77777777" w:rsidR="00000000" w:rsidRDefault="00DF11FE">
      <w:pPr>
        <w:pStyle w:val="FORMATTEXT"/>
        <w:ind w:firstLine="568"/>
        <w:jc w:val="both"/>
      </w:pPr>
      <w:r>
        <w:t>2.3.5. Приемка в эксплуатацию и допуск вновь сооруженных ВЛ и токопроводов должны производиться в соответствии со строительными нормами и правилами и установленным порядком до</w:t>
      </w:r>
      <w:r>
        <w:t>пуска в эксплуатацию новых и реконструированных энергоустановок, а также правилами приемки в эксплуатацию законченных строительством линий электропередачи.</w:t>
      </w:r>
    </w:p>
    <w:p w14:paraId="04594CF0" w14:textId="77777777" w:rsidR="00000000" w:rsidRDefault="00DF11FE">
      <w:pPr>
        <w:pStyle w:val="FORMATTEXT"/>
        <w:ind w:firstLine="568"/>
        <w:jc w:val="both"/>
      </w:pPr>
    </w:p>
    <w:p w14:paraId="70E9416A" w14:textId="77777777" w:rsidR="00000000" w:rsidRDefault="00DF11FE">
      <w:pPr>
        <w:pStyle w:val="FORMATTEXT"/>
        <w:ind w:firstLine="568"/>
        <w:jc w:val="both"/>
      </w:pPr>
      <w:r>
        <w:t>Перед приемкой должны быть проверены на соответствие проекту техническое состояние трассы, опор и д</w:t>
      </w:r>
      <w:r>
        <w:t>ругих элементов ВЛ (токопровода), заземляющих и молниезащитных устройств, стрелы провеса и расстояния от проводов и тросов в пролетах и пересечениях до земли и объектов.</w:t>
      </w:r>
    </w:p>
    <w:p w14:paraId="3F7F827C" w14:textId="77777777" w:rsidR="00000000" w:rsidRDefault="00DF11FE">
      <w:pPr>
        <w:pStyle w:val="FORMATTEXT"/>
        <w:ind w:firstLine="568"/>
        <w:jc w:val="both"/>
      </w:pPr>
    </w:p>
    <w:p w14:paraId="19BD9602" w14:textId="77777777" w:rsidR="00000000" w:rsidRDefault="00DF11FE">
      <w:pPr>
        <w:pStyle w:val="FORMATTEXT"/>
        <w:ind w:firstLine="568"/>
        <w:jc w:val="both"/>
      </w:pPr>
      <w:r>
        <w:t>При сдаче в эксплуатацию токопроводов напряжением выше 1000 В, кроме документации, пр</w:t>
      </w:r>
      <w:r>
        <w:t>едусмотренной правилами устройства электроустановок и строительными нормами и правилами, должны быть оформлены:</w:t>
      </w:r>
    </w:p>
    <w:p w14:paraId="19307EBB" w14:textId="77777777" w:rsidR="00000000" w:rsidRDefault="00DF11FE">
      <w:pPr>
        <w:pStyle w:val="FORMATTEXT"/>
        <w:ind w:firstLine="568"/>
        <w:jc w:val="both"/>
      </w:pPr>
    </w:p>
    <w:p w14:paraId="747A81A8" w14:textId="77777777" w:rsidR="00000000" w:rsidRDefault="00DF11FE">
      <w:pPr>
        <w:pStyle w:val="FORMATTEXT"/>
        <w:ind w:firstLine="568"/>
        <w:jc w:val="both"/>
      </w:pPr>
      <w:r>
        <w:t>исполнительный чертеж трассы с указанием мест пересечений с различными коммуникациями;</w:t>
      </w:r>
    </w:p>
    <w:p w14:paraId="1ACCECF0" w14:textId="77777777" w:rsidR="00000000" w:rsidRDefault="00DF11FE">
      <w:pPr>
        <w:pStyle w:val="FORMATTEXT"/>
        <w:ind w:firstLine="568"/>
        <w:jc w:val="both"/>
      </w:pPr>
    </w:p>
    <w:p w14:paraId="42AA8409" w14:textId="77777777" w:rsidR="00000000" w:rsidRDefault="00DF11FE">
      <w:pPr>
        <w:pStyle w:val="FORMATTEXT"/>
        <w:ind w:firstLine="568"/>
        <w:jc w:val="both"/>
      </w:pPr>
      <w:r>
        <w:t>чертеж профиля токопровода в местах пересечений с комму</w:t>
      </w:r>
      <w:r>
        <w:t>никациями;</w:t>
      </w:r>
    </w:p>
    <w:p w14:paraId="229826BC" w14:textId="77777777" w:rsidR="00000000" w:rsidRDefault="00DF11FE">
      <w:pPr>
        <w:pStyle w:val="FORMATTEXT"/>
        <w:ind w:firstLine="568"/>
        <w:jc w:val="both"/>
      </w:pPr>
    </w:p>
    <w:p w14:paraId="4212CF7E" w14:textId="77777777" w:rsidR="00000000" w:rsidRDefault="00DF11FE">
      <w:pPr>
        <w:pStyle w:val="FORMATTEXT"/>
        <w:ind w:firstLine="568"/>
        <w:jc w:val="both"/>
      </w:pPr>
      <w:r>
        <w:t>перечень отступлений от проекта;</w:t>
      </w:r>
    </w:p>
    <w:p w14:paraId="66AEDC67" w14:textId="77777777" w:rsidR="00000000" w:rsidRDefault="00DF11FE">
      <w:pPr>
        <w:pStyle w:val="FORMATTEXT"/>
        <w:ind w:firstLine="568"/>
        <w:jc w:val="both"/>
      </w:pPr>
    </w:p>
    <w:p w14:paraId="5D4A4E22" w14:textId="77777777" w:rsidR="00000000" w:rsidRDefault="00DF11FE">
      <w:pPr>
        <w:pStyle w:val="FORMATTEXT"/>
        <w:ind w:firstLine="568"/>
        <w:jc w:val="both"/>
      </w:pPr>
      <w:r>
        <w:t>протокол фазировки;</w:t>
      </w:r>
    </w:p>
    <w:p w14:paraId="06A44BB7" w14:textId="77777777" w:rsidR="00000000" w:rsidRDefault="00DF11FE">
      <w:pPr>
        <w:pStyle w:val="FORMATTEXT"/>
        <w:ind w:firstLine="568"/>
        <w:jc w:val="both"/>
      </w:pPr>
    </w:p>
    <w:p w14:paraId="67F96B64" w14:textId="77777777" w:rsidR="00000000" w:rsidRDefault="00DF11FE">
      <w:pPr>
        <w:pStyle w:val="FORMATTEXT"/>
        <w:ind w:firstLine="568"/>
        <w:jc w:val="both"/>
      </w:pPr>
      <w:r>
        <w:t>акт на монтаж натяжных зажимов для гибких токопроводов;</w:t>
      </w:r>
    </w:p>
    <w:p w14:paraId="6699D935" w14:textId="77777777" w:rsidR="00000000" w:rsidRDefault="00DF11FE">
      <w:pPr>
        <w:pStyle w:val="FORMATTEXT"/>
        <w:ind w:firstLine="568"/>
        <w:jc w:val="both"/>
      </w:pPr>
    </w:p>
    <w:p w14:paraId="372EA617" w14:textId="77777777" w:rsidR="00000000" w:rsidRDefault="00DF11FE">
      <w:pPr>
        <w:pStyle w:val="FORMATTEXT"/>
        <w:ind w:firstLine="568"/>
        <w:jc w:val="both"/>
      </w:pPr>
      <w:r>
        <w:t>протоколы испытаний;</w:t>
      </w:r>
    </w:p>
    <w:p w14:paraId="13A6800C" w14:textId="77777777" w:rsidR="00000000" w:rsidRDefault="00DF11FE">
      <w:pPr>
        <w:pStyle w:val="FORMATTEXT"/>
        <w:ind w:firstLine="568"/>
        <w:jc w:val="both"/>
      </w:pPr>
    </w:p>
    <w:p w14:paraId="758B0EF8" w14:textId="77777777" w:rsidR="00000000" w:rsidRDefault="00DF11FE">
      <w:pPr>
        <w:pStyle w:val="FORMATTEXT"/>
        <w:ind w:firstLine="568"/>
        <w:jc w:val="both"/>
      </w:pPr>
      <w:r>
        <w:t>документы, подтверждающие наличие подготовленного персонала;</w:t>
      </w:r>
    </w:p>
    <w:p w14:paraId="72CA2C4A" w14:textId="77777777" w:rsidR="00000000" w:rsidRDefault="00DF11FE">
      <w:pPr>
        <w:pStyle w:val="FORMATTEXT"/>
        <w:ind w:firstLine="568"/>
        <w:jc w:val="both"/>
      </w:pPr>
    </w:p>
    <w:p w14:paraId="5111F7CF" w14:textId="77777777" w:rsidR="00000000" w:rsidRDefault="00DF11FE">
      <w:pPr>
        <w:pStyle w:val="FORMATTEXT"/>
        <w:ind w:firstLine="568"/>
        <w:jc w:val="both"/>
      </w:pPr>
      <w:r>
        <w:t>необходимые исполнительные схемы;</w:t>
      </w:r>
    </w:p>
    <w:p w14:paraId="395CB3D0" w14:textId="77777777" w:rsidR="00000000" w:rsidRDefault="00DF11FE">
      <w:pPr>
        <w:pStyle w:val="FORMATTEXT"/>
        <w:ind w:firstLine="568"/>
        <w:jc w:val="both"/>
      </w:pPr>
    </w:p>
    <w:p w14:paraId="346B16D1" w14:textId="77777777" w:rsidR="00000000" w:rsidRDefault="00DF11FE">
      <w:pPr>
        <w:pStyle w:val="FORMATTEXT"/>
        <w:ind w:firstLine="568"/>
        <w:jc w:val="both"/>
      </w:pPr>
      <w:r>
        <w:t>разработанны</w:t>
      </w:r>
      <w:r>
        <w:t>е и утвержденные инструкции.</w:t>
      </w:r>
    </w:p>
    <w:p w14:paraId="0B572B1E" w14:textId="77777777" w:rsidR="00000000" w:rsidRDefault="00DF11FE">
      <w:pPr>
        <w:pStyle w:val="FORMATTEXT"/>
        <w:ind w:firstLine="568"/>
        <w:jc w:val="both"/>
      </w:pPr>
    </w:p>
    <w:p w14:paraId="2A1DD38C" w14:textId="77777777" w:rsidR="00000000" w:rsidRDefault="00DF11FE">
      <w:pPr>
        <w:pStyle w:val="FORMATTEXT"/>
        <w:ind w:firstLine="568"/>
        <w:jc w:val="both"/>
      </w:pPr>
      <w:r>
        <w:t>2.3.6. При эксплуатации ВЛ должны соблюдаться правила охраны электрических сетей и контролироваться их выполнение.</w:t>
      </w:r>
    </w:p>
    <w:p w14:paraId="55497DCC" w14:textId="77777777" w:rsidR="00000000" w:rsidRDefault="00DF11FE">
      <w:pPr>
        <w:pStyle w:val="FORMATTEXT"/>
        <w:ind w:firstLine="568"/>
        <w:jc w:val="both"/>
      </w:pPr>
    </w:p>
    <w:p w14:paraId="7F6BD013" w14:textId="77777777" w:rsidR="00000000" w:rsidRDefault="00DF11FE">
      <w:pPr>
        <w:pStyle w:val="FORMATTEXT"/>
        <w:ind w:firstLine="568"/>
        <w:jc w:val="both"/>
      </w:pPr>
      <w:r>
        <w:t>Потребитель, эксплуатирующий ВЛ, должен информировать других Потребителей, организации, находящиеся в районе п</w:t>
      </w:r>
      <w:r>
        <w:t>рохождения ВЛ, о требованиях указанных Правил.</w:t>
      </w:r>
    </w:p>
    <w:p w14:paraId="661A685A" w14:textId="77777777" w:rsidR="00000000" w:rsidRDefault="00DF11FE">
      <w:pPr>
        <w:pStyle w:val="FORMATTEXT"/>
        <w:ind w:firstLine="568"/>
        <w:jc w:val="both"/>
      </w:pPr>
    </w:p>
    <w:p w14:paraId="1E2243DA" w14:textId="77777777" w:rsidR="00000000" w:rsidRDefault="00DF11FE">
      <w:pPr>
        <w:pStyle w:val="FORMATTEXT"/>
        <w:ind w:firstLine="568"/>
        <w:jc w:val="both"/>
      </w:pPr>
      <w:r>
        <w:t>Потребитель, которому принадлежит ВЛ, должен принимать меры к приостановлению работ в охранной зоне ВЛ, выполняемых с нарушением правил охраны электрических сетей.</w:t>
      </w:r>
    </w:p>
    <w:p w14:paraId="2391BF0A" w14:textId="77777777" w:rsidR="00000000" w:rsidRDefault="00DF11FE">
      <w:pPr>
        <w:pStyle w:val="FORMATTEXT"/>
        <w:ind w:firstLine="568"/>
        <w:jc w:val="both"/>
      </w:pPr>
    </w:p>
    <w:p w14:paraId="295AA8FE" w14:textId="77777777" w:rsidR="00000000" w:rsidRDefault="00DF11FE">
      <w:pPr>
        <w:pStyle w:val="FORMATTEXT"/>
        <w:ind w:firstLine="568"/>
        <w:jc w:val="both"/>
      </w:pPr>
      <w:r>
        <w:t>2.3.7. При эксплуатации ВЛ и токопроводов д</w:t>
      </w:r>
      <w:r>
        <w:t>олжны проводиться техническое обслуживание и ремонт, направленные на обеспечение их надежной работы.</w:t>
      </w:r>
    </w:p>
    <w:p w14:paraId="1611E142" w14:textId="77777777" w:rsidR="00000000" w:rsidRDefault="00DF11FE">
      <w:pPr>
        <w:pStyle w:val="FORMATTEXT"/>
        <w:ind w:firstLine="568"/>
        <w:jc w:val="both"/>
      </w:pPr>
    </w:p>
    <w:p w14:paraId="46FB514E" w14:textId="77777777" w:rsidR="00000000" w:rsidRDefault="00DF11FE">
      <w:pPr>
        <w:pStyle w:val="FORMATTEXT"/>
        <w:ind w:firstLine="568"/>
        <w:jc w:val="both"/>
      </w:pPr>
      <w:r>
        <w:t>При техническом обслуживании должны производиться работы по предохранению элементов ВЛ и токопроводов от преждевременного износа путем устранения поврежде</w:t>
      </w:r>
      <w:r>
        <w:t>ний и неисправностей, выявленных при осмотрах, проверках и измерениях.</w:t>
      </w:r>
    </w:p>
    <w:p w14:paraId="326AFD3F" w14:textId="77777777" w:rsidR="00000000" w:rsidRDefault="00DF11FE">
      <w:pPr>
        <w:pStyle w:val="FORMATTEXT"/>
        <w:ind w:firstLine="568"/>
        <w:jc w:val="both"/>
      </w:pPr>
    </w:p>
    <w:p w14:paraId="4D82208B" w14:textId="77777777" w:rsidR="00000000" w:rsidRDefault="00DF11FE">
      <w:pPr>
        <w:pStyle w:val="FORMATTEXT"/>
        <w:ind w:firstLine="568"/>
        <w:jc w:val="both"/>
      </w:pPr>
      <w:r>
        <w:t>При капитальном ремонте ВЛ и токопроводов должен быть выполнен комплекс мероприятий, направленных на поддержание или восстановление первоначальных эксплуатационных характеристик ВЛ и т</w:t>
      </w:r>
      <w:r>
        <w:t>окопроводов в целом или отдельных их элементов путем ремонта деталей и элементов или замены их новыми, повышающими их надежность и улучшающими эксплуатационные характеристики.</w:t>
      </w:r>
    </w:p>
    <w:p w14:paraId="1427595A" w14:textId="77777777" w:rsidR="00000000" w:rsidRDefault="00DF11FE">
      <w:pPr>
        <w:pStyle w:val="FORMATTEXT"/>
        <w:ind w:firstLine="568"/>
        <w:jc w:val="both"/>
      </w:pPr>
    </w:p>
    <w:p w14:paraId="449B97E7" w14:textId="77777777" w:rsidR="00000000" w:rsidRDefault="00DF11FE">
      <w:pPr>
        <w:pStyle w:val="FORMATTEXT"/>
        <w:ind w:firstLine="568"/>
        <w:jc w:val="both"/>
      </w:pPr>
      <w:r>
        <w:t>Капитальный ремонт ВЛ на железобетонных и металлических опорах должен выполнять</w:t>
      </w:r>
      <w:r>
        <w:t>ся не реже 1 раза в 10 лет, ВЛ на опорах с деревянными деталями - не реже 1 раза в 5 лет.</w:t>
      </w:r>
    </w:p>
    <w:p w14:paraId="201F5A54" w14:textId="77777777" w:rsidR="00000000" w:rsidRDefault="00DF11FE">
      <w:pPr>
        <w:pStyle w:val="FORMATTEXT"/>
        <w:ind w:firstLine="568"/>
        <w:jc w:val="both"/>
      </w:pPr>
    </w:p>
    <w:p w14:paraId="6DD90116" w14:textId="77777777" w:rsidR="00000000" w:rsidRDefault="00DF11FE">
      <w:pPr>
        <w:pStyle w:val="FORMATTEXT"/>
        <w:ind w:firstLine="568"/>
        <w:jc w:val="both"/>
      </w:pPr>
      <w:r>
        <w:t>Капитальный ремонт токопроводов должен выполняться по мере необходимости по решению технического руководителя Потребителя.</w:t>
      </w:r>
    </w:p>
    <w:p w14:paraId="390B8827" w14:textId="77777777" w:rsidR="00000000" w:rsidRDefault="00DF11FE">
      <w:pPr>
        <w:pStyle w:val="FORMATTEXT"/>
        <w:ind w:firstLine="568"/>
        <w:jc w:val="both"/>
      </w:pPr>
    </w:p>
    <w:p w14:paraId="0A730E06" w14:textId="77777777" w:rsidR="00000000" w:rsidRDefault="00DF11FE">
      <w:pPr>
        <w:pStyle w:val="FORMATTEXT"/>
        <w:ind w:firstLine="568"/>
        <w:jc w:val="both"/>
      </w:pPr>
      <w:r>
        <w:t>Перечень работ, относящихся к техническом</w:t>
      </w:r>
      <w:r>
        <w:t>у обслуживанию и ремонту ВЛ и токопроводов, устанавливается типовыми инструкциями по эксплуатации ВЛ.</w:t>
      </w:r>
    </w:p>
    <w:p w14:paraId="7AEDA516" w14:textId="77777777" w:rsidR="00000000" w:rsidRDefault="00DF11FE">
      <w:pPr>
        <w:pStyle w:val="FORMATTEXT"/>
        <w:ind w:firstLine="568"/>
        <w:jc w:val="both"/>
      </w:pPr>
    </w:p>
    <w:p w14:paraId="09E343F1" w14:textId="77777777" w:rsidR="00000000" w:rsidRDefault="00DF11FE">
      <w:pPr>
        <w:pStyle w:val="FORMATTEXT"/>
        <w:ind w:firstLine="568"/>
        <w:jc w:val="both"/>
      </w:pPr>
      <w:r>
        <w:t>2.3.8. На ВЛ должны быть организованы периодические и внеочередные осмотры.</w:t>
      </w:r>
    </w:p>
    <w:p w14:paraId="6EB22D45" w14:textId="77777777" w:rsidR="00000000" w:rsidRDefault="00DF11FE">
      <w:pPr>
        <w:pStyle w:val="FORMATTEXT"/>
        <w:ind w:firstLine="568"/>
        <w:jc w:val="both"/>
      </w:pPr>
    </w:p>
    <w:p w14:paraId="447F9D29" w14:textId="77777777" w:rsidR="00000000" w:rsidRDefault="00DF11FE">
      <w:pPr>
        <w:pStyle w:val="FORMATTEXT"/>
        <w:ind w:firstLine="568"/>
        <w:jc w:val="both"/>
      </w:pPr>
      <w:r>
        <w:t xml:space="preserve">Периодические осмотры ВЛ проводятся по графику, утвержденному ответственным </w:t>
      </w:r>
      <w:r>
        <w:t>за электрохозяйство Потребителя. Периодичность осмотров каждой ВЛ по всей длине должна быть не реже 1 раза в год. Конкретные сроки в пределах, установленных настоящими Правилами, должны быть определены ответственным за электрохозяйство Потребителя с учетом</w:t>
      </w:r>
      <w:r>
        <w:t xml:space="preserve"> местных условий эксплуатации. Кроме того, не реже 1 раза в год административно-технический персонал должен проводить выборочные осмотры отдельных участков линий, включая все участки ВЛ, подлежащие ремонту.</w:t>
      </w:r>
    </w:p>
    <w:p w14:paraId="6EBD19B7" w14:textId="77777777" w:rsidR="00000000" w:rsidRDefault="00DF11FE">
      <w:pPr>
        <w:pStyle w:val="FORMATTEXT"/>
        <w:ind w:firstLine="568"/>
        <w:jc w:val="both"/>
      </w:pPr>
    </w:p>
    <w:p w14:paraId="679069EE" w14:textId="77777777" w:rsidR="00000000" w:rsidRDefault="00DF11FE">
      <w:pPr>
        <w:pStyle w:val="FORMATTEXT"/>
        <w:ind w:firstLine="568"/>
        <w:jc w:val="both"/>
      </w:pPr>
      <w:r>
        <w:t>Верховые осмотры с выборочной проверкой проводо</w:t>
      </w:r>
      <w:r>
        <w:t>в и тросов в зажимах и дистанционных распорках на ВЛ напряжением 35 кВ и выше, эксплуатируемых 20 лет и более, или на их участках, и на ВЛ, проходящих по зонам интенсивного загрязнения, а также по открытой местности, должны производиться не реже 1 раза в 5</w:t>
      </w:r>
      <w:r>
        <w:t xml:space="preserve"> лет; на остальных ВЛ (участках) напряжением 35 кВ и выше - не реже 1 раза в 10 лет.</w:t>
      </w:r>
    </w:p>
    <w:p w14:paraId="2A3CB165" w14:textId="77777777" w:rsidR="00000000" w:rsidRDefault="00DF11FE">
      <w:pPr>
        <w:pStyle w:val="FORMATTEXT"/>
        <w:ind w:firstLine="568"/>
        <w:jc w:val="both"/>
      </w:pPr>
    </w:p>
    <w:p w14:paraId="756E32AD" w14:textId="77777777" w:rsidR="00000000" w:rsidRDefault="00DF11FE">
      <w:pPr>
        <w:pStyle w:val="FORMATTEXT"/>
        <w:ind w:firstLine="568"/>
        <w:jc w:val="both"/>
      </w:pPr>
      <w:r>
        <w:t>На ВЛ 0,38-20 кВ верховые осмотры должны осуществляться при необходимости.</w:t>
      </w:r>
    </w:p>
    <w:p w14:paraId="1F9AFF86" w14:textId="77777777" w:rsidR="00000000" w:rsidRDefault="00DF11FE">
      <w:pPr>
        <w:pStyle w:val="FORMATTEXT"/>
        <w:ind w:firstLine="568"/>
        <w:jc w:val="both"/>
      </w:pPr>
    </w:p>
    <w:p w14:paraId="18498815" w14:textId="77777777" w:rsidR="00000000" w:rsidRDefault="00DF11FE">
      <w:pPr>
        <w:pStyle w:val="FORMATTEXT"/>
        <w:ind w:firstLine="568"/>
        <w:jc w:val="both"/>
      </w:pPr>
      <w:r>
        <w:t xml:space="preserve">2.3.9. Внеочередные осмотры ВЛ или их участков должны проводиться при образовании на проводах </w:t>
      </w:r>
      <w:r>
        <w:t>и тросах гололеда, при пляске проводов, во время ледохода и разлива рек, при пожарах в зоне трассы ВЛ, после сильных бурь, ураганов и других стихийных бедствий, а также после отключения ВЛ релейной защитой и неуспешного автоматического повторного включения</w:t>
      </w:r>
      <w:r>
        <w:t>, а после успешного повторного включения - по мере необходимости.</w:t>
      </w:r>
    </w:p>
    <w:p w14:paraId="57F63D48" w14:textId="77777777" w:rsidR="00000000" w:rsidRDefault="00DF11FE">
      <w:pPr>
        <w:pStyle w:val="FORMATTEXT"/>
        <w:ind w:firstLine="568"/>
        <w:jc w:val="both"/>
      </w:pPr>
    </w:p>
    <w:p w14:paraId="1C99E114" w14:textId="77777777" w:rsidR="00000000" w:rsidRDefault="00DF11FE">
      <w:pPr>
        <w:pStyle w:val="FORMATTEXT"/>
        <w:ind w:firstLine="568"/>
        <w:jc w:val="both"/>
      </w:pPr>
      <w:r>
        <w:t>2.3.10. Периодические осмотры токопроводов должны выполняться по графику, утвержденному ответственным за электрохозяйство Потребителя, с учетом местных условий их эксплуатации.</w:t>
      </w:r>
    </w:p>
    <w:p w14:paraId="565C81A6" w14:textId="77777777" w:rsidR="00000000" w:rsidRDefault="00DF11FE">
      <w:pPr>
        <w:pStyle w:val="FORMATTEXT"/>
        <w:ind w:firstLine="568"/>
        <w:jc w:val="both"/>
      </w:pPr>
    </w:p>
    <w:p w14:paraId="35E69ECA" w14:textId="77777777" w:rsidR="00000000" w:rsidRDefault="00DF11FE">
      <w:pPr>
        <w:pStyle w:val="FORMATTEXT"/>
        <w:ind w:firstLine="568"/>
        <w:jc w:val="both"/>
      </w:pPr>
      <w:r>
        <w:t>2.3.11. При</w:t>
      </w:r>
      <w:r>
        <w:t xml:space="preserve"> осмотре ВЛ и токопроводов необходимо проверять:</w:t>
      </w:r>
    </w:p>
    <w:p w14:paraId="6B666AEB" w14:textId="77777777" w:rsidR="00000000" w:rsidRDefault="00DF11FE">
      <w:pPr>
        <w:pStyle w:val="FORMATTEXT"/>
        <w:ind w:firstLine="568"/>
        <w:jc w:val="both"/>
      </w:pPr>
    </w:p>
    <w:p w14:paraId="5320BAC5" w14:textId="77777777" w:rsidR="00000000" w:rsidRDefault="00DF11FE">
      <w:pPr>
        <w:pStyle w:val="FORMATTEXT"/>
        <w:ind w:firstLine="568"/>
        <w:jc w:val="both"/>
      </w:pPr>
      <w:r>
        <w:t>противопожарное состояние трассы: в охранной зоне ВЛ не должно быть посторонних предметов, строений, стогов сена, штабелей леса, деревьев, угрожающих падением на линию или опасным приближением к проводам, с</w:t>
      </w:r>
      <w:r>
        <w:t>кладирования горючих материалов, костров; не должны выполняться работы сторонними организациями без письменного согласования с Потребителем, которому принадлежит ВЛ;</w:t>
      </w:r>
    </w:p>
    <w:p w14:paraId="29AA0C15" w14:textId="77777777" w:rsidR="00000000" w:rsidRDefault="00DF11FE">
      <w:pPr>
        <w:pStyle w:val="FORMATTEXT"/>
        <w:ind w:firstLine="568"/>
        <w:jc w:val="both"/>
      </w:pPr>
    </w:p>
    <w:p w14:paraId="7B9E4669" w14:textId="77777777" w:rsidR="00000000" w:rsidRDefault="00DF11FE">
      <w:pPr>
        <w:pStyle w:val="FORMATTEXT"/>
        <w:ind w:firstLine="568"/>
        <w:jc w:val="both"/>
      </w:pPr>
      <w:r>
        <w:t>состояние фундаментов, приставок: не должно быть оседания или вспучивания грунта вокруг ф</w:t>
      </w:r>
      <w:r>
        <w:t>ундаментов, трещин и повреждений в фундаментах (приставках), должно быть достаточное заглубление;</w:t>
      </w:r>
    </w:p>
    <w:p w14:paraId="0200209C" w14:textId="77777777" w:rsidR="00000000" w:rsidRDefault="00DF11FE">
      <w:pPr>
        <w:pStyle w:val="FORMATTEXT"/>
        <w:ind w:firstLine="568"/>
        <w:jc w:val="both"/>
      </w:pPr>
    </w:p>
    <w:p w14:paraId="59EFBAE4" w14:textId="77777777" w:rsidR="00000000" w:rsidRDefault="00DF11FE">
      <w:pPr>
        <w:pStyle w:val="FORMATTEXT"/>
        <w:ind w:firstLine="568"/>
        <w:jc w:val="both"/>
      </w:pPr>
      <w:r>
        <w:t xml:space="preserve">состояние опор: не должно быть их наклонов или смещения в грунте, видимого загнивания деревянных опор, обгорания и расщепления деревянных деталей, нарушений </w:t>
      </w:r>
      <w:r>
        <w:t>целостности бандажей, сварных швов, болтовых и заклепочных соединений на металлических опорах, отрывов металлических элементов, коррозии металла, трещин и повреждений железобетонных опор, птичьих гнезд, других посторонних предметов на них. На опорах должны</w:t>
      </w:r>
      <w:r>
        <w:t xml:space="preserve"> быть плакаты и знаки безопасности;</w:t>
      </w:r>
    </w:p>
    <w:p w14:paraId="5CE19BD7" w14:textId="77777777" w:rsidR="00000000" w:rsidRDefault="00DF11FE">
      <w:pPr>
        <w:pStyle w:val="FORMATTEXT"/>
        <w:ind w:firstLine="568"/>
        <w:jc w:val="both"/>
      </w:pPr>
    </w:p>
    <w:p w14:paraId="56245DDF" w14:textId="77777777" w:rsidR="00000000" w:rsidRDefault="00DF11FE">
      <w:pPr>
        <w:pStyle w:val="FORMATTEXT"/>
        <w:ind w:firstLine="568"/>
        <w:jc w:val="both"/>
      </w:pPr>
      <w:r>
        <w:t>состояние проводов и тросов: не должно быть обрывов и оплавлений отдельных проволок, набросов на провода и тросы, нарушений их регулировки, недопустимого изменения стрел провеса и расстояний от проводов до земли и объек</w:t>
      </w:r>
      <w:r>
        <w:t>тов, смещения от места установки гасителей вибрации, предусмотренных проектом ВЛ;</w:t>
      </w:r>
    </w:p>
    <w:p w14:paraId="4C321AE3" w14:textId="77777777" w:rsidR="00000000" w:rsidRDefault="00DF11FE">
      <w:pPr>
        <w:pStyle w:val="FORMATTEXT"/>
        <w:ind w:firstLine="568"/>
        <w:jc w:val="both"/>
      </w:pPr>
    </w:p>
    <w:p w14:paraId="393E5F5D" w14:textId="77777777" w:rsidR="00000000" w:rsidRDefault="00DF11FE">
      <w:pPr>
        <w:pStyle w:val="FORMATTEXT"/>
        <w:ind w:firstLine="568"/>
        <w:jc w:val="both"/>
      </w:pPr>
      <w:r>
        <w:t>состояние гибких шин токопроводов: не должно быть перекруток, расплеток и лопнувших проволок;</w:t>
      </w:r>
    </w:p>
    <w:p w14:paraId="28DD5804" w14:textId="77777777" w:rsidR="00000000" w:rsidRDefault="00DF11FE">
      <w:pPr>
        <w:pStyle w:val="FORMATTEXT"/>
        <w:ind w:firstLine="568"/>
        <w:jc w:val="both"/>
      </w:pPr>
    </w:p>
    <w:p w14:paraId="4E865424" w14:textId="77777777" w:rsidR="00000000" w:rsidRDefault="00DF11FE">
      <w:pPr>
        <w:pStyle w:val="FORMATTEXT"/>
        <w:ind w:firstLine="568"/>
        <w:jc w:val="both"/>
      </w:pPr>
      <w:r>
        <w:t>состояние изоляторов: не должно быть боя, ожогов, трещин, загрязненности, повр</w:t>
      </w:r>
      <w:r>
        <w:t>еждения глазури, неправильной насадки штыревых изоляторов на штыри или крюки, повреждений защитных рогов; должны быть на месте гайки, замки или шплинты;</w:t>
      </w:r>
    </w:p>
    <w:p w14:paraId="1256B5E2" w14:textId="77777777" w:rsidR="00000000" w:rsidRDefault="00DF11FE">
      <w:pPr>
        <w:pStyle w:val="FORMATTEXT"/>
        <w:ind w:firstLine="568"/>
        <w:jc w:val="both"/>
      </w:pPr>
    </w:p>
    <w:p w14:paraId="238C598C" w14:textId="77777777" w:rsidR="00000000" w:rsidRDefault="00DF11FE">
      <w:pPr>
        <w:pStyle w:val="FORMATTEXT"/>
        <w:ind w:firstLine="568"/>
        <w:jc w:val="both"/>
      </w:pPr>
      <w:r>
        <w:t>состояние арматуры: не должно быть трещин в ней, перетирания или деформации отдельных деталей;</w:t>
      </w:r>
    </w:p>
    <w:p w14:paraId="5A541D69" w14:textId="77777777" w:rsidR="00000000" w:rsidRDefault="00DF11FE">
      <w:pPr>
        <w:pStyle w:val="FORMATTEXT"/>
        <w:ind w:firstLine="568"/>
        <w:jc w:val="both"/>
      </w:pPr>
    </w:p>
    <w:p w14:paraId="67F91EE8" w14:textId="77777777" w:rsidR="00000000" w:rsidRDefault="00DF11FE">
      <w:pPr>
        <w:pStyle w:val="FORMATTEXT"/>
        <w:ind w:firstLine="568"/>
        <w:jc w:val="both"/>
      </w:pPr>
      <w:r>
        <w:t>состоя</w:t>
      </w:r>
      <w:r>
        <w:t>ние разрядников, коммутационной аппаратуры на ВЛ и концевых кабельных муфт на спусках: не должно быть повреждений или обрывов заземляющих спусков на опорах и у земли, нарушений контактов в болтовых соединениях молниезащитного троса с заземляющим спуском ил</w:t>
      </w:r>
      <w:r>
        <w:t>и телом опоры, разрушения коррозией элементов заземляющего устройства.</w:t>
      </w:r>
    </w:p>
    <w:p w14:paraId="5B239B59" w14:textId="77777777" w:rsidR="00000000" w:rsidRDefault="00DF11FE">
      <w:pPr>
        <w:pStyle w:val="FORMATTEXT"/>
        <w:ind w:firstLine="568"/>
        <w:jc w:val="both"/>
      </w:pPr>
    </w:p>
    <w:p w14:paraId="000B82D9" w14:textId="77777777" w:rsidR="00000000" w:rsidRDefault="00DF11FE">
      <w:pPr>
        <w:pStyle w:val="FORMATTEXT"/>
        <w:ind w:firstLine="568"/>
        <w:jc w:val="both"/>
      </w:pPr>
      <w:r>
        <w:t>2.3.12. Профилактические проверки и измерения на ВЛ и токопроводах выполняются в объемах и в сроки, предусмотренные нормами испытания электрооборудования (</w:t>
      </w:r>
      <w:r>
        <w:fldChar w:fldCharType="begin"/>
      </w:r>
      <w:r>
        <w:instrText xml:space="preserve"> HYPERLINK "kodeks://link/d?n</w:instrText>
      </w:r>
      <w:r>
        <w:instrText>d=901839683&amp;point=mark=00000000000000000000000000000000000000000000000000A7M0N9"\o"’’Об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54A76651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350D2711" w14:textId="77777777" w:rsidR="00000000" w:rsidRDefault="00DF11FE">
      <w:pPr>
        <w:pStyle w:val="FORMATTEXT"/>
        <w:ind w:firstLine="568"/>
        <w:jc w:val="both"/>
      </w:pPr>
      <w:r>
        <w:instrText>Статус</w:instrText>
      </w:r>
      <w:r>
        <w:instrText>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приложение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54A07F08" w14:textId="77777777" w:rsidR="00000000" w:rsidRDefault="00DF11FE">
      <w:pPr>
        <w:pStyle w:val="FORMATTEXT"/>
        <w:ind w:firstLine="568"/>
        <w:jc w:val="both"/>
      </w:pPr>
    </w:p>
    <w:p w14:paraId="2C36372A" w14:textId="77777777" w:rsidR="00000000" w:rsidRDefault="00DF11FE">
      <w:pPr>
        <w:pStyle w:val="FORMATTEXT"/>
        <w:ind w:firstLine="568"/>
        <w:jc w:val="both"/>
      </w:pPr>
      <w:r>
        <w:t>2.3.13. Неисправности, обнаруженные при осмотре ВЛ и токопроводов и в процессе профилактических проверок и измерений, должны быть отмечены в эксплуатационной документации (журнале или ведомо</w:t>
      </w:r>
      <w:r>
        <w:t>сти дефектов) и в зависимости от их характера по указанию ответственного за электрохозяйство Потребителя устранены в кратчайший срок или при проведении технического обслуживания и ремонта.</w:t>
      </w:r>
    </w:p>
    <w:p w14:paraId="36EF1742" w14:textId="77777777" w:rsidR="00000000" w:rsidRDefault="00DF11FE">
      <w:pPr>
        <w:pStyle w:val="FORMATTEXT"/>
        <w:ind w:firstLine="568"/>
        <w:jc w:val="both"/>
      </w:pPr>
    </w:p>
    <w:p w14:paraId="0D5C0005" w14:textId="77777777" w:rsidR="00000000" w:rsidRDefault="00DF11FE">
      <w:pPr>
        <w:pStyle w:val="FORMATTEXT"/>
        <w:ind w:firstLine="568"/>
        <w:jc w:val="both"/>
      </w:pPr>
      <w:r>
        <w:t xml:space="preserve">Эксплуатационные допуски и нормы отбраковки деталей опор и других </w:t>
      </w:r>
      <w:r>
        <w:t>элементов ВЛ приведены в нормах испытания электрооборудования (</w:t>
      </w:r>
      <w:r>
        <w:fldChar w:fldCharType="begin"/>
      </w:r>
      <w:r>
        <w:instrText xml:space="preserve"> HYPERLINK "kodeks://link/d?nd=901839683&amp;point=mark=00000000000000000000000000000000000000000000000000A7M0N9"\o"’’Об утверждении Правил технической эксплуатации электроустановок потребителей (с</w:instrText>
      </w:r>
      <w:r>
        <w:instrText xml:space="preserve"> изменениями на 13 сентября 2018 года)’’</w:instrText>
      </w:r>
    </w:p>
    <w:p w14:paraId="1D796668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555A6C29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приложение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08F44C92" w14:textId="77777777" w:rsidR="00000000" w:rsidRDefault="00DF11FE">
      <w:pPr>
        <w:pStyle w:val="FORMATTEXT"/>
        <w:ind w:firstLine="568"/>
        <w:jc w:val="both"/>
      </w:pPr>
    </w:p>
    <w:p w14:paraId="1F2A3131" w14:textId="77777777" w:rsidR="00000000" w:rsidRDefault="00DF11FE">
      <w:pPr>
        <w:pStyle w:val="FORMATTEXT"/>
        <w:ind w:firstLine="568"/>
        <w:jc w:val="both"/>
      </w:pPr>
      <w:r>
        <w:t>2.3.14. Техническое обслуживание и ремонтные работы должны быть организованы, как правило, комплексно</w:t>
      </w:r>
      <w:r>
        <w:t xml:space="preserve"> с минимальной продолжительностью отключения ВЛ. Они могут проводиться с отключением линии, одной фазы (пофазный ремонт) и без снятия напряжения. Работы на ВЛ с отключением одной фазы и без снятия напряжения должны производиться по специальным инструкциям.</w:t>
      </w:r>
    </w:p>
    <w:p w14:paraId="30ADE876" w14:textId="77777777" w:rsidR="00000000" w:rsidRDefault="00DF11FE">
      <w:pPr>
        <w:pStyle w:val="FORMATTEXT"/>
        <w:ind w:firstLine="568"/>
        <w:jc w:val="both"/>
      </w:pPr>
    </w:p>
    <w:p w14:paraId="1ABBD188" w14:textId="77777777" w:rsidR="00000000" w:rsidRDefault="00DF11FE">
      <w:pPr>
        <w:pStyle w:val="FORMATTEXT"/>
        <w:ind w:firstLine="568"/>
        <w:jc w:val="both"/>
      </w:pPr>
      <w:r>
        <w:t>2.3.15. При техническом обслуживании и ремонте ВЛ должны использоваться специальные машины, механизмы, транспортные средства, такелаж, оснастка, инструмент и приспособления.</w:t>
      </w:r>
    </w:p>
    <w:p w14:paraId="32622001" w14:textId="77777777" w:rsidR="00000000" w:rsidRDefault="00DF11FE">
      <w:pPr>
        <w:pStyle w:val="FORMATTEXT"/>
        <w:ind w:firstLine="568"/>
        <w:jc w:val="both"/>
      </w:pPr>
    </w:p>
    <w:p w14:paraId="797298C8" w14:textId="77777777" w:rsidR="00000000" w:rsidRDefault="00DF11FE">
      <w:pPr>
        <w:pStyle w:val="FORMATTEXT"/>
        <w:ind w:firstLine="568"/>
        <w:jc w:val="both"/>
      </w:pPr>
      <w:r>
        <w:t>Бригады, выполняющие работы на ВЛ, должны быть оснащены средствами связи с руко</w:t>
      </w:r>
      <w:r>
        <w:t>водящими работниками Потребителя и диспетчерскими пунктами.</w:t>
      </w:r>
    </w:p>
    <w:p w14:paraId="3C5C295E" w14:textId="77777777" w:rsidR="00000000" w:rsidRDefault="00DF11FE">
      <w:pPr>
        <w:pStyle w:val="FORMATTEXT"/>
        <w:ind w:firstLine="568"/>
        <w:jc w:val="both"/>
      </w:pPr>
    </w:p>
    <w:p w14:paraId="36ABC69A" w14:textId="77777777" w:rsidR="00000000" w:rsidRDefault="00DF11FE">
      <w:pPr>
        <w:pStyle w:val="FORMATTEXT"/>
        <w:ind w:firstLine="568"/>
        <w:jc w:val="both"/>
      </w:pPr>
      <w:r>
        <w:t>2.3.16. Конструктивные изменения опор и других элементов ВЛ и токопроводов, а также способа закрепления опор в грунте могут выполняться только при наличии технической документации (обоснования) и</w:t>
      </w:r>
      <w:r>
        <w:t xml:space="preserve"> с письменного разрешения ответственного за электрохозяйство Потребителя.</w:t>
      </w:r>
    </w:p>
    <w:p w14:paraId="76EED869" w14:textId="77777777" w:rsidR="00000000" w:rsidRDefault="00DF11FE">
      <w:pPr>
        <w:pStyle w:val="FORMATTEXT"/>
        <w:ind w:firstLine="568"/>
        <w:jc w:val="both"/>
      </w:pPr>
    </w:p>
    <w:p w14:paraId="43F12583" w14:textId="77777777" w:rsidR="00000000" w:rsidRDefault="00DF11FE">
      <w:pPr>
        <w:pStyle w:val="FORMATTEXT"/>
        <w:ind w:firstLine="568"/>
        <w:jc w:val="both"/>
      </w:pPr>
      <w:r>
        <w:t>Во всех случаях техническое обоснование конструктивных изменений должно соответствовать требованиям нормативно-технических документов по проектированию электроустановок (правилам ус</w:t>
      </w:r>
      <w:r>
        <w:t>тройства электроустановок, строительным нормам и правилам и т.п.).</w:t>
      </w:r>
    </w:p>
    <w:p w14:paraId="1538E5B0" w14:textId="77777777" w:rsidR="00000000" w:rsidRDefault="00DF11FE">
      <w:pPr>
        <w:pStyle w:val="FORMATTEXT"/>
        <w:ind w:firstLine="568"/>
        <w:jc w:val="both"/>
      </w:pPr>
    </w:p>
    <w:p w14:paraId="42D05546" w14:textId="77777777" w:rsidR="00000000" w:rsidRDefault="00DF11FE">
      <w:pPr>
        <w:pStyle w:val="FORMATTEXT"/>
        <w:ind w:firstLine="568"/>
        <w:jc w:val="both"/>
      </w:pPr>
      <w:r>
        <w:t>2.3.17. Трассу ВЛ необходимо периодически расчищать от кустарников и деревьев и содержать в безопасном в пожарном отношении состоянии; следует поддерживать установленную проектом ширину пр</w:t>
      </w:r>
      <w:r>
        <w:t>осек и проводить обрезку деревьев.</w:t>
      </w:r>
    </w:p>
    <w:p w14:paraId="4D642B15" w14:textId="77777777" w:rsidR="00000000" w:rsidRDefault="00DF11FE">
      <w:pPr>
        <w:pStyle w:val="FORMATTEXT"/>
        <w:ind w:firstLine="568"/>
        <w:jc w:val="both"/>
      </w:pPr>
    </w:p>
    <w:p w14:paraId="16D59781" w14:textId="77777777" w:rsidR="00000000" w:rsidRDefault="00DF11FE">
      <w:pPr>
        <w:pStyle w:val="FORMATTEXT"/>
        <w:ind w:firstLine="568"/>
        <w:jc w:val="both"/>
      </w:pPr>
      <w:r>
        <w:t xml:space="preserve">Обрезку деревьев, растущих в непосредственной близости к проводам, производит </w:t>
      </w:r>
      <w:r>
        <w:lastRenderedPageBreak/>
        <w:t>Потребитель, эксплуатирующий ВЛ.</w:t>
      </w:r>
    </w:p>
    <w:p w14:paraId="1B21DF4C" w14:textId="77777777" w:rsidR="00000000" w:rsidRDefault="00DF11FE">
      <w:pPr>
        <w:pStyle w:val="FORMATTEXT"/>
        <w:ind w:firstLine="568"/>
        <w:jc w:val="both"/>
      </w:pPr>
    </w:p>
    <w:p w14:paraId="7D801942" w14:textId="77777777" w:rsidR="00000000" w:rsidRDefault="00DF11FE">
      <w:pPr>
        <w:pStyle w:val="FORMATTEXT"/>
        <w:ind w:firstLine="568"/>
        <w:jc w:val="both"/>
      </w:pPr>
      <w:r>
        <w:t>Деревья, создающие угрозу падения на провода и опоры, должны быть вырублены с последующим уведомлением об эт</w:t>
      </w:r>
      <w:r>
        <w:t>ом организации, в ведении которой находятся насаждения.</w:t>
      </w:r>
    </w:p>
    <w:p w14:paraId="3655F116" w14:textId="77777777" w:rsidR="00000000" w:rsidRDefault="00DF11FE">
      <w:pPr>
        <w:pStyle w:val="FORMATTEXT"/>
        <w:ind w:firstLine="568"/>
        <w:jc w:val="both"/>
      </w:pPr>
    </w:p>
    <w:p w14:paraId="1A0EB96D" w14:textId="77777777" w:rsidR="00000000" w:rsidRDefault="00DF11FE">
      <w:pPr>
        <w:pStyle w:val="FORMATTEXT"/>
        <w:ind w:firstLine="568"/>
        <w:jc w:val="both"/>
      </w:pPr>
      <w:r>
        <w:t xml:space="preserve">2.3.18. Антикоррозионное покрытие неоцинкованных металлических опор и металлических элементов железобетонных и деревянных опор, а также стальных тросов и оттяжек проводов должно восстанавливаться по </w:t>
      </w:r>
      <w:r>
        <w:t>распоряжению ответственного за электрохозяйство Потребителя.</w:t>
      </w:r>
    </w:p>
    <w:p w14:paraId="41EC5BAC" w14:textId="77777777" w:rsidR="00000000" w:rsidRDefault="00DF11FE">
      <w:pPr>
        <w:pStyle w:val="FORMATTEXT"/>
        <w:ind w:firstLine="568"/>
        <w:jc w:val="both"/>
      </w:pPr>
    </w:p>
    <w:p w14:paraId="23859D7E" w14:textId="77777777" w:rsidR="00000000" w:rsidRDefault="00DF11FE">
      <w:pPr>
        <w:pStyle w:val="FORMATTEXT"/>
        <w:ind w:firstLine="568"/>
        <w:jc w:val="both"/>
      </w:pPr>
      <w:r>
        <w:t>2.3.19. На участках ВЛ и токопроводов, подверженных интенсивному загрязнению, должна применяться специальная или усиленная изоляция и при необходимости проводиться чистка (обмывка) изоляции, зам</w:t>
      </w:r>
      <w:r>
        <w:t>ена загрязненных изоляторов.</w:t>
      </w:r>
    </w:p>
    <w:p w14:paraId="57F7B39A" w14:textId="77777777" w:rsidR="00000000" w:rsidRDefault="00DF11FE">
      <w:pPr>
        <w:pStyle w:val="FORMATTEXT"/>
        <w:ind w:firstLine="568"/>
        <w:jc w:val="both"/>
      </w:pPr>
    </w:p>
    <w:p w14:paraId="54B20A10" w14:textId="77777777" w:rsidR="00000000" w:rsidRDefault="00DF11FE">
      <w:pPr>
        <w:pStyle w:val="FORMATTEXT"/>
        <w:ind w:firstLine="568"/>
        <w:jc w:val="both"/>
      </w:pPr>
      <w:r>
        <w:t>В зонах интенсивных загрязнений изоляции птицами и в местах их массовых гнездований должны использоваться устройства, исключающие посадку птиц над гирляндами или отпугивающие их.</w:t>
      </w:r>
    </w:p>
    <w:p w14:paraId="4D38EFF6" w14:textId="77777777" w:rsidR="00000000" w:rsidRDefault="00DF11FE">
      <w:pPr>
        <w:pStyle w:val="FORMATTEXT"/>
        <w:ind w:firstLine="568"/>
        <w:jc w:val="both"/>
      </w:pPr>
    </w:p>
    <w:p w14:paraId="1C5A9CA4" w14:textId="77777777" w:rsidR="00000000" w:rsidRDefault="00DF11FE">
      <w:pPr>
        <w:pStyle w:val="FORMATTEXT"/>
        <w:ind w:firstLine="568"/>
        <w:jc w:val="both"/>
      </w:pPr>
      <w:r>
        <w:t>2.3.20. При эксплуатации ВЛ в пролетах пересе</w:t>
      </w:r>
      <w:r>
        <w:t>чения действующей ВЛ с другими ВЛ на каждом проводе или тросе проходящей сверху ВЛ допускается не более одного соединения; в пролетах пересечения с линиями связи и сигнализации и линиями радиотрансляционных сетей соединения не допускаются. Количество соеди</w:t>
      </w:r>
      <w:r>
        <w:t>нений проводов и тросов на ВЛ до 1000 В, проходящей снизу, не регламентируется.</w:t>
      </w:r>
    </w:p>
    <w:p w14:paraId="5B38051C" w14:textId="77777777" w:rsidR="00000000" w:rsidRDefault="00DF11FE">
      <w:pPr>
        <w:pStyle w:val="FORMATTEXT"/>
        <w:ind w:firstLine="568"/>
        <w:jc w:val="both"/>
      </w:pPr>
    </w:p>
    <w:p w14:paraId="0F28F298" w14:textId="77777777" w:rsidR="00000000" w:rsidRDefault="00DF11FE">
      <w:pPr>
        <w:pStyle w:val="FORMATTEXT"/>
        <w:ind w:firstLine="568"/>
        <w:jc w:val="both"/>
      </w:pPr>
      <w:r>
        <w:t>2.3.21. На ВЛ напряжением выше 1000 В, подверженных интенсивному гололедообразованию, следует осуществлять плавку гололеда электрическим током.</w:t>
      </w:r>
    </w:p>
    <w:p w14:paraId="30EF6884" w14:textId="77777777" w:rsidR="00000000" w:rsidRDefault="00DF11FE">
      <w:pPr>
        <w:pStyle w:val="FORMATTEXT"/>
        <w:ind w:firstLine="568"/>
        <w:jc w:val="both"/>
      </w:pPr>
    </w:p>
    <w:p w14:paraId="6B896BBD" w14:textId="77777777" w:rsidR="00000000" w:rsidRDefault="00DF11FE">
      <w:pPr>
        <w:pStyle w:val="FORMATTEXT"/>
        <w:ind w:firstLine="568"/>
        <w:jc w:val="both"/>
      </w:pPr>
      <w:r>
        <w:t>Потребитель, эксплуатирующий В</w:t>
      </w:r>
      <w:r>
        <w:t>Л, должен контролировать процесс гололедообразования на ВЛ и обеспечивать своевременное включение схем плавки гололеда; ВЛ, на которых производится плавка гололеда, должны быть, как правило, оснащены устройствами автоматического контроля и сигнализации гол</w:t>
      </w:r>
      <w:r>
        <w:t>оледообразования и процесса плавки, а также закорачивающими коммутационными аппаратами.</w:t>
      </w:r>
    </w:p>
    <w:p w14:paraId="11F71F0F" w14:textId="77777777" w:rsidR="00000000" w:rsidRDefault="00DF11FE">
      <w:pPr>
        <w:pStyle w:val="FORMATTEXT"/>
        <w:ind w:firstLine="568"/>
        <w:jc w:val="both"/>
      </w:pPr>
    </w:p>
    <w:p w14:paraId="506F3D6B" w14:textId="77777777" w:rsidR="00000000" w:rsidRDefault="00DF11FE">
      <w:pPr>
        <w:pStyle w:val="FORMATTEXT"/>
        <w:ind w:firstLine="568"/>
        <w:jc w:val="both"/>
      </w:pPr>
      <w:r>
        <w:t>Выбор метода плавки определяется условиями работы ВЛ (схема сети, нагрузка потребителей, зона гололедообразования, возможность отключения линий и т.п.).</w:t>
      </w:r>
    </w:p>
    <w:p w14:paraId="569409D6" w14:textId="77777777" w:rsidR="00000000" w:rsidRDefault="00DF11FE">
      <w:pPr>
        <w:pStyle w:val="FORMATTEXT"/>
        <w:ind w:firstLine="568"/>
        <w:jc w:val="both"/>
      </w:pPr>
    </w:p>
    <w:p w14:paraId="084A3A07" w14:textId="77777777" w:rsidR="00000000" w:rsidRDefault="00DF11FE">
      <w:pPr>
        <w:pStyle w:val="FORMATTEXT"/>
        <w:ind w:firstLine="568"/>
        <w:jc w:val="both"/>
      </w:pPr>
      <w:r>
        <w:t>2.3.22. Потре</w:t>
      </w:r>
      <w:r>
        <w:t>битель, эксплуатирующий ВЛ, должен содержать в исправном состоянии:</w:t>
      </w:r>
    </w:p>
    <w:p w14:paraId="22A0C582" w14:textId="77777777" w:rsidR="00000000" w:rsidRDefault="00DF11FE">
      <w:pPr>
        <w:pStyle w:val="FORMATTEXT"/>
        <w:ind w:firstLine="568"/>
        <w:jc w:val="both"/>
      </w:pPr>
    </w:p>
    <w:p w14:paraId="0CC5D117" w14:textId="77777777" w:rsidR="00000000" w:rsidRDefault="00DF11FE">
      <w:pPr>
        <w:pStyle w:val="FORMATTEXT"/>
        <w:ind w:firstLine="568"/>
        <w:jc w:val="both"/>
      </w:pPr>
      <w:r>
        <w:t>сигнальные знаки на берегах в местах пересечения ВЛ судоходной или сплавной реки, озера, водохранилища, канала, установленные в соответствии с уставом внутреннего водного транспорта по со</w:t>
      </w:r>
      <w:r>
        <w:t>гласованию с бассейновым управлением водного пути (управлением каналов);</w:t>
      </w:r>
    </w:p>
    <w:p w14:paraId="1BF31010" w14:textId="77777777" w:rsidR="00000000" w:rsidRDefault="00DF11FE">
      <w:pPr>
        <w:pStyle w:val="FORMATTEXT"/>
        <w:ind w:firstLine="568"/>
        <w:jc w:val="both"/>
      </w:pPr>
    </w:p>
    <w:p w14:paraId="56BBEBD6" w14:textId="77777777" w:rsidR="00000000" w:rsidRDefault="00DF11FE">
      <w:pPr>
        <w:pStyle w:val="FORMATTEXT"/>
        <w:ind w:firstLine="568"/>
        <w:jc w:val="both"/>
      </w:pPr>
      <w:r>
        <w:t>устройства светоограждения, установленные на опорах ВЛ в соответствии с требованиями правил маркировки и светоограждения высотных препятствий;</w:t>
      </w:r>
    </w:p>
    <w:p w14:paraId="02534929" w14:textId="77777777" w:rsidR="00000000" w:rsidRDefault="00DF11FE">
      <w:pPr>
        <w:pStyle w:val="FORMATTEXT"/>
        <w:ind w:firstLine="568"/>
        <w:jc w:val="both"/>
      </w:pPr>
    </w:p>
    <w:p w14:paraId="502A6A42" w14:textId="77777777" w:rsidR="00000000" w:rsidRDefault="00DF11FE">
      <w:pPr>
        <w:pStyle w:val="FORMATTEXT"/>
        <w:ind w:firstLine="568"/>
        <w:jc w:val="both"/>
      </w:pPr>
      <w:r>
        <w:t>постоянные знаки, установленные на опо</w:t>
      </w:r>
      <w:r>
        <w:t>рах в соответствии с проектом ВЛ и требованиями нормативно-технических документов.</w:t>
      </w:r>
    </w:p>
    <w:p w14:paraId="063B40F2" w14:textId="77777777" w:rsidR="00000000" w:rsidRDefault="00DF11FE">
      <w:pPr>
        <w:pStyle w:val="FORMATTEXT"/>
        <w:ind w:firstLine="568"/>
        <w:jc w:val="both"/>
      </w:pPr>
    </w:p>
    <w:p w14:paraId="2A373BAA" w14:textId="77777777" w:rsidR="00000000" w:rsidRDefault="00DF11FE">
      <w:pPr>
        <w:pStyle w:val="FORMATTEXT"/>
        <w:ind w:firstLine="568"/>
        <w:jc w:val="both"/>
      </w:pPr>
      <w:r>
        <w:t>2.3.23. Потребитель, эксплуатирующий ВЛ, должен следить за исправностью габаритных знаков, устанавливаемых на пересечениях ВЛ с шоссейными дорогами, и габаритных ворот в ме</w:t>
      </w:r>
      <w:r>
        <w:t>стах пересечения ВЛ с железнодорожными путями, по которым возможно передвижение негабаритных грузов и кранов. Установку и обслуживание габаритных ворот и знаков на пересечениях осуществляют организации, в ведении которых находятся железнодорожные пути и шо</w:t>
      </w:r>
      <w:r>
        <w:t>ссейные дороги.</w:t>
      </w:r>
    </w:p>
    <w:p w14:paraId="23F8A1A1" w14:textId="77777777" w:rsidR="00000000" w:rsidRDefault="00DF11FE">
      <w:pPr>
        <w:pStyle w:val="FORMATTEXT"/>
        <w:ind w:firstLine="568"/>
        <w:jc w:val="both"/>
      </w:pPr>
    </w:p>
    <w:p w14:paraId="145D7229" w14:textId="4C8445F4" w:rsidR="00000000" w:rsidRDefault="00DF11FE">
      <w:pPr>
        <w:pStyle w:val="FORMATTEXT"/>
        <w:ind w:firstLine="568"/>
        <w:jc w:val="both"/>
      </w:pPr>
      <w:r>
        <w:t>2.3.24. В электрических сетях 6</w:t>
      </w:r>
      <w:r w:rsidR="00414D6F">
        <w:rPr>
          <w:noProof/>
          <w:position w:val="-4"/>
        </w:rPr>
        <w:drawing>
          <wp:inline distT="0" distB="0" distL="0" distR="0" wp14:anchorId="43B86F33" wp14:editId="7411089C">
            <wp:extent cx="104775" cy="1047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35 кВ с малыми токами замыкания на землю допускается работа ВЛ с заземленной фазой до устранения замыкания; при этом персонал обязан отыскать место повреждения и устранить е</w:t>
      </w:r>
      <w:r>
        <w:t xml:space="preserve">го в кратчайший срок (см. также </w:t>
      </w:r>
      <w:r>
        <w:fldChar w:fldCharType="begin"/>
      </w:r>
      <w:r>
        <w:instrText xml:space="preserve"> HYPERLINK "kodeks://link/d?nd=901839683&amp;point=mark=000000000000000000000000000000000000000000000000008RE0MC"\o"’’Об утверждении Правил технической эксплуатации электроустановок потребителей (с изменениями на 13 сентября 201</w:instrText>
      </w:r>
      <w:r>
        <w:instrText>8 года)’’</w:instrText>
      </w:r>
    </w:p>
    <w:p w14:paraId="5FF14C1C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4701B75F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п.2.7.18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27E49240" w14:textId="77777777" w:rsidR="00000000" w:rsidRDefault="00DF11FE">
      <w:pPr>
        <w:pStyle w:val="FORMATTEXT"/>
        <w:ind w:firstLine="568"/>
        <w:jc w:val="both"/>
      </w:pPr>
    </w:p>
    <w:p w14:paraId="06CB79D2" w14:textId="77777777" w:rsidR="00000000" w:rsidRDefault="00DF11FE">
      <w:pPr>
        <w:pStyle w:val="FORMATTEXT"/>
        <w:ind w:firstLine="568"/>
        <w:jc w:val="both"/>
      </w:pPr>
      <w:r>
        <w:t>2.3.25. При ремонте ВЛ, имеющих высокочастотные каналы телемеханики и связи, в целях сохранения в работе этих каналов для заземления сле</w:t>
      </w:r>
      <w:r>
        <w:t>дует использовать переносные заземляющие заградители.</w:t>
      </w:r>
    </w:p>
    <w:p w14:paraId="470D153A" w14:textId="77777777" w:rsidR="00000000" w:rsidRDefault="00DF11FE">
      <w:pPr>
        <w:pStyle w:val="FORMATTEXT"/>
        <w:ind w:firstLine="568"/>
        <w:jc w:val="both"/>
      </w:pPr>
    </w:p>
    <w:p w14:paraId="5BF424CA" w14:textId="70A6B012" w:rsidR="00000000" w:rsidRDefault="00DF11FE">
      <w:pPr>
        <w:pStyle w:val="FORMATTEXT"/>
        <w:ind w:firstLine="568"/>
        <w:jc w:val="both"/>
      </w:pPr>
      <w:r>
        <w:t>2.3.26. Для дистанционного определения мест повреждения ВЛ напряжением 110-220 кВ, а также мест междуфазных замыканий на ВЛ 6</w:t>
      </w:r>
      <w:r w:rsidR="00414D6F">
        <w:rPr>
          <w:noProof/>
          <w:position w:val="-4"/>
        </w:rPr>
        <w:drawing>
          <wp:inline distT="0" distB="0" distL="0" distR="0" wp14:anchorId="158ED484" wp14:editId="12375AE5">
            <wp:extent cx="104775" cy="1047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35 кВ должны быть установлены специальные</w:t>
      </w:r>
      <w:r>
        <w:t xml:space="preserve"> </w:t>
      </w:r>
      <w:r>
        <w:lastRenderedPageBreak/>
        <w:t>приборы. На ВЛ напряжением 6</w:t>
      </w:r>
      <w:r w:rsidR="00414D6F">
        <w:rPr>
          <w:noProof/>
          <w:position w:val="-4"/>
        </w:rPr>
        <w:drawing>
          <wp:inline distT="0" distB="0" distL="0" distR="0" wp14:anchorId="237B8F64" wp14:editId="6666ECBD">
            <wp:extent cx="104775" cy="1047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35 кВ с отпайками должны быть установлены указатели поврежденного участка.</w:t>
      </w:r>
    </w:p>
    <w:p w14:paraId="4034479A" w14:textId="77777777" w:rsidR="00000000" w:rsidRDefault="00DF11FE">
      <w:pPr>
        <w:pStyle w:val="FORMATTEXT"/>
        <w:ind w:firstLine="568"/>
        <w:jc w:val="both"/>
      </w:pPr>
    </w:p>
    <w:p w14:paraId="30ABC034" w14:textId="1970E37E" w:rsidR="00000000" w:rsidRDefault="00DF11FE">
      <w:pPr>
        <w:pStyle w:val="FORMATTEXT"/>
        <w:ind w:firstLine="568"/>
        <w:jc w:val="both"/>
      </w:pPr>
      <w:r>
        <w:t>Потребители должны быть оснащены переносными приборами для определения мест замыкания на землю на ВЛ 6</w:t>
      </w:r>
      <w:r w:rsidR="00414D6F">
        <w:rPr>
          <w:noProof/>
          <w:position w:val="-4"/>
        </w:rPr>
        <w:drawing>
          <wp:inline distT="0" distB="0" distL="0" distR="0" wp14:anchorId="5638B516" wp14:editId="67D2B4D9">
            <wp:extent cx="114300" cy="1047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35 кВ.</w:t>
      </w:r>
    </w:p>
    <w:p w14:paraId="47F95BE3" w14:textId="77777777" w:rsidR="00000000" w:rsidRDefault="00DF11FE">
      <w:pPr>
        <w:pStyle w:val="FORMATTEXT"/>
        <w:ind w:firstLine="568"/>
        <w:jc w:val="both"/>
      </w:pPr>
    </w:p>
    <w:p w14:paraId="4446FADE" w14:textId="77777777" w:rsidR="00000000" w:rsidRDefault="00DF11FE">
      <w:pPr>
        <w:pStyle w:val="FORMATTEXT"/>
        <w:ind w:firstLine="568"/>
        <w:jc w:val="both"/>
      </w:pPr>
      <w:r>
        <w:t>2.3.27. В целях своевременной ликвидации аварийных повреждений на ВЛ у Потребителей должен храниться аварийный запас материалов и деталей согласно установленным нормам.</w:t>
      </w:r>
    </w:p>
    <w:p w14:paraId="7212E399" w14:textId="77777777" w:rsidR="00000000" w:rsidRDefault="00DF11FE">
      <w:pPr>
        <w:pStyle w:val="FORMATTEXT"/>
        <w:ind w:firstLine="568"/>
        <w:jc w:val="both"/>
      </w:pPr>
    </w:p>
    <w:p w14:paraId="59B25353" w14:textId="77777777" w:rsidR="00000000" w:rsidRDefault="00DF11FE">
      <w:pPr>
        <w:pStyle w:val="FORMATTEXT"/>
        <w:ind w:firstLine="568"/>
        <w:jc w:val="both"/>
      </w:pPr>
      <w:r>
        <w:t>2.3.28. Плановый ремонт и реконструкция ВЛ,</w:t>
      </w:r>
      <w:r>
        <w:t xml:space="preserve"> проходящих по сельскохозяйственным угодьям, должны проводиться по согласованию с землепользователями.</w:t>
      </w:r>
    </w:p>
    <w:p w14:paraId="293382FA" w14:textId="77777777" w:rsidR="00000000" w:rsidRDefault="00DF11FE">
      <w:pPr>
        <w:pStyle w:val="FORMATTEXT"/>
        <w:ind w:firstLine="568"/>
        <w:jc w:val="both"/>
      </w:pPr>
    </w:p>
    <w:p w14:paraId="383472E8" w14:textId="77777777" w:rsidR="00000000" w:rsidRDefault="00DF11FE">
      <w:pPr>
        <w:pStyle w:val="FORMATTEXT"/>
        <w:ind w:firstLine="568"/>
        <w:jc w:val="both"/>
      </w:pPr>
      <w:r>
        <w:t>Работы по предотвращению нарушений в работе ВЛ и ликвидации последствий таких нарушений могут производиться в любое время года без согласования с землеп</w:t>
      </w:r>
      <w:r>
        <w:t>ользователями, но с уведомлением их о проводимых работах.</w:t>
      </w:r>
    </w:p>
    <w:p w14:paraId="4F291010" w14:textId="77777777" w:rsidR="00000000" w:rsidRDefault="00DF11FE">
      <w:pPr>
        <w:pStyle w:val="FORMATTEXT"/>
        <w:ind w:firstLine="568"/>
        <w:jc w:val="both"/>
      </w:pPr>
    </w:p>
    <w:p w14:paraId="755A1139" w14:textId="77777777" w:rsidR="00000000" w:rsidRDefault="00DF11FE">
      <w:pPr>
        <w:pStyle w:val="FORMATTEXT"/>
        <w:ind w:firstLine="568"/>
        <w:jc w:val="both"/>
      </w:pPr>
      <w:r>
        <w:t>2.3.29. При совместной подвеске на опорах проводов ВЛ и линий другого назначения, принадлежащих другим Потребителям, плановые ремонты ВЛ должны проводиться в согласованные с этими Потребителями сро</w:t>
      </w:r>
      <w:r>
        <w:t>ки. При авариях ремонтные работы должны проводиться с уведомлением этих Потребителей. Сторонний Потребитель, проводящий работы на принадлежащих ему проводах, обязан не позднее чем за 3 дня до начала работ согласовать их проведение с Потребителем, эксплуати</w:t>
      </w:r>
      <w:r>
        <w:t>рующим ВЛ.</w:t>
      </w:r>
    </w:p>
    <w:p w14:paraId="1B53A8A0" w14:textId="77777777" w:rsidR="00000000" w:rsidRDefault="00DF11FE">
      <w:pPr>
        <w:pStyle w:val="FORMATTEXT"/>
        <w:ind w:firstLine="568"/>
        <w:jc w:val="both"/>
      </w:pPr>
    </w:p>
    <w:p w14:paraId="7378D1C5" w14:textId="77777777" w:rsidR="00000000" w:rsidRDefault="00DF11FE">
      <w:pPr>
        <w:pStyle w:val="FORMATTEXT"/>
        <w:ind w:firstLine="568"/>
        <w:jc w:val="both"/>
      </w:pPr>
      <w:r>
        <w:t>2.3.30. Эксплуатация ВЛ и токопроводов должна осуществляться в соответствии с местными инструкциями, подготовленным и допущенным к обслуживанию ВЛ персоналом.</w:t>
      </w:r>
    </w:p>
    <w:p w14:paraId="7D1475FD" w14:textId="77777777" w:rsidR="00000000" w:rsidRDefault="00DF11FE">
      <w:pPr>
        <w:pStyle w:val="FORMATTEXT"/>
        <w:ind w:firstLine="568"/>
        <w:jc w:val="both"/>
      </w:pPr>
    </w:p>
    <w:p w14:paraId="14FF5BD4" w14:textId="77777777" w:rsidR="00000000" w:rsidRDefault="00DF11FE">
      <w:pPr>
        <w:pStyle w:val="HEADERTEXT"/>
        <w:rPr>
          <w:b/>
          <w:bCs/>
        </w:rPr>
      </w:pPr>
    </w:p>
    <w:p w14:paraId="2372A3AB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2.4</w:t>
      </w:r>
    </w:p>
    <w:p w14:paraId="7FFD8DD1" w14:textId="77777777" w:rsidR="00000000" w:rsidRDefault="00DF11FE">
      <w:pPr>
        <w:pStyle w:val="HEADERTEXT"/>
        <w:rPr>
          <w:b/>
          <w:bCs/>
        </w:rPr>
      </w:pPr>
    </w:p>
    <w:p w14:paraId="3D367BB2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Кабельные линии </w:t>
      </w:r>
    </w:p>
    <w:p w14:paraId="6E341D60" w14:textId="77777777" w:rsidR="00000000" w:rsidRDefault="00DF11FE">
      <w:pPr>
        <w:pStyle w:val="FORMATTEXT"/>
        <w:ind w:firstLine="568"/>
        <w:jc w:val="both"/>
      </w:pPr>
      <w:r>
        <w:t>2.4.1. Настоящая глава распространяется на силовые ка</w:t>
      </w:r>
      <w:r>
        <w:t>бельные линии напряжением от 0,4 до 220 кВ.</w:t>
      </w:r>
    </w:p>
    <w:p w14:paraId="6057D12D" w14:textId="77777777" w:rsidR="00000000" w:rsidRDefault="00DF11FE">
      <w:pPr>
        <w:pStyle w:val="FORMATTEXT"/>
        <w:ind w:firstLine="568"/>
        <w:jc w:val="both"/>
      </w:pPr>
    </w:p>
    <w:p w14:paraId="24009B5E" w14:textId="77777777" w:rsidR="00000000" w:rsidRDefault="00DF11FE">
      <w:pPr>
        <w:pStyle w:val="FORMATTEXT"/>
        <w:ind w:firstLine="568"/>
        <w:jc w:val="both"/>
      </w:pPr>
      <w:r>
        <w:t xml:space="preserve">2.4.2. При сдаче в эксплуатацию КЛ напряжением до и выше 1000 В, кроме документации, предусмотренной строительными нормами и правилами и отраслевыми правилами приемки, должна быть оформлена и передана заказчику </w:t>
      </w:r>
      <w:r>
        <w:t>следующая техническая документация:</w:t>
      </w:r>
    </w:p>
    <w:p w14:paraId="46552DD4" w14:textId="77777777" w:rsidR="00000000" w:rsidRDefault="00DF11FE">
      <w:pPr>
        <w:pStyle w:val="FORMATTEXT"/>
        <w:ind w:firstLine="568"/>
        <w:jc w:val="both"/>
      </w:pPr>
    </w:p>
    <w:p w14:paraId="4CCBFF32" w14:textId="77777777" w:rsidR="00000000" w:rsidRDefault="00DF11FE">
      <w:pPr>
        <w:pStyle w:val="FORMATTEXT"/>
        <w:ind w:firstLine="568"/>
        <w:jc w:val="both"/>
      </w:pPr>
      <w:r>
        <w:t>скорректированный проект КЛ, который для КЛ на напряжение 110 кВ и выше должен быть согласован с заводом - изготовителем кабелей и эксплуатирующей организацией;</w:t>
      </w:r>
    </w:p>
    <w:p w14:paraId="490A118E" w14:textId="77777777" w:rsidR="00000000" w:rsidRDefault="00DF11FE">
      <w:pPr>
        <w:pStyle w:val="FORMATTEXT"/>
        <w:ind w:firstLine="568"/>
        <w:jc w:val="both"/>
      </w:pPr>
    </w:p>
    <w:p w14:paraId="2250601C" w14:textId="77777777" w:rsidR="00000000" w:rsidRDefault="00DF11FE">
      <w:pPr>
        <w:pStyle w:val="FORMATTEXT"/>
        <w:ind w:firstLine="568"/>
        <w:jc w:val="both"/>
      </w:pPr>
      <w:r>
        <w:t>исполнительный чертеж трассы с указанием мест установки с</w:t>
      </w:r>
      <w:r>
        <w:t>оединительных муфт, выполненный в масштабе 1:200 или 1:500 в зависимости от развития коммуникаций в данном районе трассы;</w:t>
      </w:r>
    </w:p>
    <w:p w14:paraId="0083DEC1" w14:textId="77777777" w:rsidR="00000000" w:rsidRDefault="00DF11FE">
      <w:pPr>
        <w:pStyle w:val="FORMATTEXT"/>
        <w:ind w:firstLine="568"/>
        <w:jc w:val="both"/>
      </w:pPr>
    </w:p>
    <w:p w14:paraId="5E0537A7" w14:textId="77777777" w:rsidR="00000000" w:rsidRDefault="00DF11FE">
      <w:pPr>
        <w:pStyle w:val="FORMATTEXT"/>
        <w:ind w:firstLine="568"/>
        <w:jc w:val="both"/>
      </w:pPr>
      <w:r>
        <w:t>чертеж профиля КЛ в местах пересечения с дорогами и другими коммуникациями для КЛ на напряжение 20 кВ и выше и для особо сложных трас</w:t>
      </w:r>
      <w:r>
        <w:t>с КЛ на напряжение 6 и 10 кВ;</w:t>
      </w:r>
    </w:p>
    <w:p w14:paraId="0934DB96" w14:textId="77777777" w:rsidR="00000000" w:rsidRDefault="00DF11FE">
      <w:pPr>
        <w:pStyle w:val="FORMATTEXT"/>
        <w:ind w:firstLine="568"/>
        <w:jc w:val="both"/>
      </w:pPr>
    </w:p>
    <w:p w14:paraId="4BD8C73C" w14:textId="77777777" w:rsidR="00000000" w:rsidRDefault="00DF11FE">
      <w:pPr>
        <w:pStyle w:val="FORMATTEXT"/>
        <w:ind w:firstLine="568"/>
        <w:jc w:val="both"/>
      </w:pPr>
      <w:r>
        <w:t>акты состояния кабелей на барабанах и, в случае необходимости, протоколы разборки и осмотра образцов (для импортных кабелей разборка обязательна);</w:t>
      </w:r>
    </w:p>
    <w:p w14:paraId="5660160C" w14:textId="77777777" w:rsidR="00000000" w:rsidRDefault="00DF11FE">
      <w:pPr>
        <w:pStyle w:val="FORMATTEXT"/>
        <w:ind w:firstLine="568"/>
        <w:jc w:val="both"/>
      </w:pPr>
    </w:p>
    <w:p w14:paraId="3F3AAE9D" w14:textId="77777777" w:rsidR="00000000" w:rsidRDefault="00DF11FE">
      <w:pPr>
        <w:pStyle w:val="FORMATTEXT"/>
        <w:ind w:firstLine="568"/>
        <w:jc w:val="both"/>
      </w:pPr>
      <w:r>
        <w:t>кабельный журнал;</w:t>
      </w:r>
    </w:p>
    <w:p w14:paraId="49499839" w14:textId="77777777" w:rsidR="00000000" w:rsidRDefault="00DF11FE">
      <w:pPr>
        <w:pStyle w:val="FORMATTEXT"/>
        <w:ind w:firstLine="568"/>
        <w:jc w:val="both"/>
      </w:pPr>
    </w:p>
    <w:p w14:paraId="27619EB9" w14:textId="77777777" w:rsidR="00000000" w:rsidRDefault="00DF11FE">
      <w:pPr>
        <w:pStyle w:val="FORMATTEXT"/>
        <w:ind w:firstLine="568"/>
        <w:jc w:val="both"/>
      </w:pPr>
      <w:r>
        <w:t>инвентарная опись всех элементов КЛ (для КЛ напряжением в</w:t>
      </w:r>
      <w:r>
        <w:t>ыше 1000 В);</w:t>
      </w:r>
    </w:p>
    <w:p w14:paraId="6712D4C7" w14:textId="77777777" w:rsidR="00000000" w:rsidRDefault="00DF11FE">
      <w:pPr>
        <w:pStyle w:val="FORMATTEXT"/>
        <w:ind w:firstLine="568"/>
        <w:jc w:val="both"/>
      </w:pPr>
    </w:p>
    <w:p w14:paraId="5879D1A0" w14:textId="77777777" w:rsidR="00000000" w:rsidRDefault="00DF11FE">
      <w:pPr>
        <w:pStyle w:val="FORMATTEXT"/>
        <w:ind w:firstLine="568"/>
        <w:jc w:val="both"/>
      </w:pPr>
      <w:r>
        <w:t>акты строительных и скрытых работ с указанием пересечений и сближений кабелей со всеми подземными коммуникациями;</w:t>
      </w:r>
    </w:p>
    <w:p w14:paraId="546BC037" w14:textId="77777777" w:rsidR="00000000" w:rsidRDefault="00DF11FE">
      <w:pPr>
        <w:pStyle w:val="FORMATTEXT"/>
        <w:ind w:firstLine="568"/>
        <w:jc w:val="both"/>
      </w:pPr>
    </w:p>
    <w:p w14:paraId="44B9D6B2" w14:textId="77777777" w:rsidR="00000000" w:rsidRDefault="00DF11FE">
      <w:pPr>
        <w:pStyle w:val="FORMATTEXT"/>
        <w:ind w:firstLine="568"/>
        <w:jc w:val="both"/>
      </w:pPr>
      <w:r>
        <w:t>акты на монтаж кабельных муфт;</w:t>
      </w:r>
    </w:p>
    <w:p w14:paraId="286E46E7" w14:textId="77777777" w:rsidR="00000000" w:rsidRDefault="00DF11FE">
      <w:pPr>
        <w:pStyle w:val="FORMATTEXT"/>
        <w:ind w:firstLine="568"/>
        <w:jc w:val="both"/>
      </w:pPr>
    </w:p>
    <w:p w14:paraId="29A2D666" w14:textId="77777777" w:rsidR="00000000" w:rsidRDefault="00DF11FE">
      <w:pPr>
        <w:pStyle w:val="FORMATTEXT"/>
        <w:ind w:firstLine="568"/>
        <w:jc w:val="both"/>
      </w:pPr>
      <w:r>
        <w:t>акты приемки траншей, блоков, труб, каналов, туннелей и коллекторов под монтаж;</w:t>
      </w:r>
    </w:p>
    <w:p w14:paraId="6707CFA8" w14:textId="77777777" w:rsidR="00000000" w:rsidRDefault="00DF11FE">
      <w:pPr>
        <w:pStyle w:val="FORMATTEXT"/>
        <w:ind w:firstLine="568"/>
        <w:jc w:val="both"/>
      </w:pPr>
    </w:p>
    <w:p w14:paraId="31B6609C" w14:textId="77777777" w:rsidR="00000000" w:rsidRDefault="00DF11FE">
      <w:pPr>
        <w:pStyle w:val="FORMATTEXT"/>
        <w:ind w:firstLine="568"/>
        <w:jc w:val="both"/>
      </w:pPr>
      <w:r>
        <w:t>акты на монтаж</w:t>
      </w:r>
      <w:r>
        <w:t xml:space="preserve"> устройств по защите КЛ от электрохимической коррозии, а также документы о результатах коррозионных испытаний в соответствии с проектом;</w:t>
      </w:r>
    </w:p>
    <w:p w14:paraId="3CA50ED3" w14:textId="77777777" w:rsidR="00000000" w:rsidRDefault="00DF11FE">
      <w:pPr>
        <w:pStyle w:val="FORMATTEXT"/>
        <w:ind w:firstLine="568"/>
        <w:jc w:val="both"/>
      </w:pPr>
    </w:p>
    <w:p w14:paraId="23367970" w14:textId="77777777" w:rsidR="00000000" w:rsidRDefault="00DF11FE">
      <w:pPr>
        <w:pStyle w:val="FORMATTEXT"/>
        <w:ind w:firstLine="568"/>
        <w:jc w:val="both"/>
      </w:pPr>
      <w:r>
        <w:lastRenderedPageBreak/>
        <w:t>протоколы испытания изоляции КЛ повышенным напряжением после прокладки (для КЛ напряжением выше 1000 В);</w:t>
      </w:r>
    </w:p>
    <w:p w14:paraId="7BDD8DC8" w14:textId="77777777" w:rsidR="00000000" w:rsidRDefault="00DF11FE">
      <w:pPr>
        <w:pStyle w:val="FORMATTEXT"/>
        <w:ind w:firstLine="568"/>
        <w:jc w:val="both"/>
      </w:pPr>
    </w:p>
    <w:p w14:paraId="7D953886" w14:textId="77777777" w:rsidR="00000000" w:rsidRDefault="00DF11FE">
      <w:pPr>
        <w:pStyle w:val="FORMATTEXT"/>
        <w:ind w:firstLine="568"/>
        <w:jc w:val="both"/>
      </w:pPr>
      <w:r>
        <w:t xml:space="preserve">документы о </w:t>
      </w:r>
      <w:r>
        <w:t>результатах измерения сопротивления изоляции;</w:t>
      </w:r>
    </w:p>
    <w:p w14:paraId="60A66B15" w14:textId="77777777" w:rsidR="00000000" w:rsidRDefault="00DF11FE">
      <w:pPr>
        <w:pStyle w:val="FORMATTEXT"/>
        <w:ind w:firstLine="568"/>
        <w:jc w:val="both"/>
      </w:pPr>
    </w:p>
    <w:p w14:paraId="6B66EEF3" w14:textId="77777777" w:rsidR="00000000" w:rsidRDefault="00DF11FE">
      <w:pPr>
        <w:pStyle w:val="FORMATTEXT"/>
        <w:ind w:firstLine="568"/>
        <w:jc w:val="both"/>
      </w:pPr>
      <w:r>
        <w:t>акты осмотра кабелей, проложенных в траншеях и каналах перед закрытием;</w:t>
      </w:r>
    </w:p>
    <w:p w14:paraId="66E9D6D0" w14:textId="77777777" w:rsidR="00000000" w:rsidRDefault="00DF11FE">
      <w:pPr>
        <w:pStyle w:val="FORMATTEXT"/>
        <w:ind w:firstLine="568"/>
        <w:jc w:val="both"/>
      </w:pPr>
    </w:p>
    <w:p w14:paraId="33E2D130" w14:textId="77777777" w:rsidR="00000000" w:rsidRDefault="00DF11FE">
      <w:pPr>
        <w:pStyle w:val="FORMATTEXT"/>
        <w:ind w:firstLine="568"/>
        <w:jc w:val="both"/>
      </w:pPr>
      <w:r>
        <w:t>протокол прогрева кабелей на барабанах перед прокладкой при низких температурах;</w:t>
      </w:r>
    </w:p>
    <w:p w14:paraId="1F80004C" w14:textId="77777777" w:rsidR="00000000" w:rsidRDefault="00DF11FE">
      <w:pPr>
        <w:pStyle w:val="FORMATTEXT"/>
        <w:ind w:firstLine="568"/>
        <w:jc w:val="both"/>
      </w:pPr>
    </w:p>
    <w:p w14:paraId="0C981FA1" w14:textId="77777777" w:rsidR="00000000" w:rsidRDefault="00DF11FE">
      <w:pPr>
        <w:pStyle w:val="FORMATTEXT"/>
        <w:ind w:firstLine="568"/>
        <w:jc w:val="both"/>
      </w:pPr>
      <w:r>
        <w:t>акт проверки и испытания автоматических стационарных у</w:t>
      </w:r>
      <w:r>
        <w:t>становок пожаротушения и пожарной сигнализации.</w:t>
      </w:r>
    </w:p>
    <w:p w14:paraId="430229EC" w14:textId="77777777" w:rsidR="00000000" w:rsidRDefault="00DF11FE">
      <w:pPr>
        <w:pStyle w:val="FORMATTEXT"/>
        <w:ind w:firstLine="568"/>
        <w:jc w:val="both"/>
      </w:pPr>
    </w:p>
    <w:p w14:paraId="450F12AF" w14:textId="77777777" w:rsidR="00000000" w:rsidRDefault="00DF11FE">
      <w:pPr>
        <w:pStyle w:val="FORMATTEXT"/>
        <w:ind w:firstLine="568"/>
        <w:jc w:val="both"/>
      </w:pPr>
      <w:r>
        <w:t>Кроме перечисленной документации, при приемке в эксплуатацию КЛ напряжением 110 кВ и выше монтажной организацией должны быть дополнительно переданы заказчику:</w:t>
      </w:r>
    </w:p>
    <w:p w14:paraId="6E4C9625" w14:textId="77777777" w:rsidR="00000000" w:rsidRDefault="00DF11FE">
      <w:pPr>
        <w:pStyle w:val="FORMATTEXT"/>
        <w:ind w:firstLine="568"/>
        <w:jc w:val="both"/>
      </w:pPr>
    </w:p>
    <w:p w14:paraId="0B28E9BA" w14:textId="77777777" w:rsidR="00000000" w:rsidRDefault="00DF11FE">
      <w:pPr>
        <w:pStyle w:val="FORMATTEXT"/>
        <w:ind w:firstLine="568"/>
        <w:jc w:val="both"/>
      </w:pPr>
      <w:r>
        <w:t>исполнительные высотные отметки кабеля и подпит</w:t>
      </w:r>
      <w:r>
        <w:t>ывающей аппаратуры для маслонаполненных кабелей низкого давления на напряжение 110-220 кВ;</w:t>
      </w:r>
    </w:p>
    <w:p w14:paraId="3B9B47C8" w14:textId="77777777" w:rsidR="00000000" w:rsidRDefault="00DF11FE">
      <w:pPr>
        <w:pStyle w:val="FORMATTEXT"/>
        <w:ind w:firstLine="568"/>
        <w:jc w:val="both"/>
      </w:pPr>
    </w:p>
    <w:p w14:paraId="4F1D9ADF" w14:textId="77777777" w:rsidR="00000000" w:rsidRDefault="00DF11FE">
      <w:pPr>
        <w:pStyle w:val="FORMATTEXT"/>
        <w:ind w:firstLine="568"/>
        <w:jc w:val="both"/>
      </w:pPr>
      <w:r>
        <w:t>документы о результатах испытаний масла (жидкости) из всех элементов линий; результатах пропиточных испытаний; результатах опробования и испытаний подпитывающих агр</w:t>
      </w:r>
      <w:r>
        <w:t>егатов для маслонаполненных кабелей высокого давления; результатах проверки систем сигнализации давления;</w:t>
      </w:r>
    </w:p>
    <w:p w14:paraId="3DCB4756" w14:textId="77777777" w:rsidR="00000000" w:rsidRDefault="00DF11FE">
      <w:pPr>
        <w:pStyle w:val="FORMATTEXT"/>
        <w:ind w:firstLine="568"/>
        <w:jc w:val="both"/>
      </w:pPr>
    </w:p>
    <w:p w14:paraId="3A7C7E6B" w14:textId="77777777" w:rsidR="00000000" w:rsidRDefault="00DF11FE">
      <w:pPr>
        <w:pStyle w:val="FORMATTEXT"/>
        <w:ind w:firstLine="568"/>
        <w:jc w:val="both"/>
      </w:pPr>
      <w:r>
        <w:t>акты об усилиях тяжения при прокладке;</w:t>
      </w:r>
    </w:p>
    <w:p w14:paraId="550A8FFC" w14:textId="77777777" w:rsidR="00000000" w:rsidRDefault="00DF11FE">
      <w:pPr>
        <w:pStyle w:val="FORMATTEXT"/>
        <w:ind w:firstLine="568"/>
        <w:jc w:val="both"/>
      </w:pPr>
    </w:p>
    <w:p w14:paraId="11428A78" w14:textId="77777777" w:rsidR="00000000" w:rsidRDefault="00DF11FE">
      <w:pPr>
        <w:pStyle w:val="FORMATTEXT"/>
        <w:ind w:firstLine="568"/>
        <w:jc w:val="both"/>
      </w:pPr>
      <w:r>
        <w:t>акты об испытаниях защитных покровов повышенным электрическим напряжением после прокладки;</w:t>
      </w:r>
    </w:p>
    <w:p w14:paraId="40C6E1DB" w14:textId="77777777" w:rsidR="00000000" w:rsidRDefault="00DF11FE">
      <w:pPr>
        <w:pStyle w:val="FORMATTEXT"/>
        <w:ind w:firstLine="568"/>
        <w:jc w:val="both"/>
      </w:pPr>
    </w:p>
    <w:p w14:paraId="28D3543E" w14:textId="77777777" w:rsidR="00000000" w:rsidRDefault="00DF11FE">
      <w:pPr>
        <w:pStyle w:val="FORMATTEXT"/>
        <w:ind w:firstLine="568"/>
        <w:jc w:val="both"/>
      </w:pPr>
      <w:r>
        <w:t>протоколы заводс</w:t>
      </w:r>
      <w:r>
        <w:t>ких испытаний кабелей, муфт и подпитывающей аппаратуры;</w:t>
      </w:r>
    </w:p>
    <w:p w14:paraId="4E53A584" w14:textId="77777777" w:rsidR="00000000" w:rsidRDefault="00DF11FE">
      <w:pPr>
        <w:pStyle w:val="FORMATTEXT"/>
        <w:ind w:firstLine="568"/>
        <w:jc w:val="both"/>
      </w:pPr>
    </w:p>
    <w:p w14:paraId="7A018E5E" w14:textId="77777777" w:rsidR="00000000" w:rsidRDefault="00DF11FE">
      <w:pPr>
        <w:pStyle w:val="FORMATTEXT"/>
        <w:ind w:firstLine="568"/>
        <w:jc w:val="both"/>
      </w:pPr>
      <w:r>
        <w:t>документы о результатах испытаний устройств автоматического подогрева концевых муфт; результатах измерения тока по токопроводящим жилам и оболочкам (экранам) каждой фазы маслонаполненных кабелей низк</w:t>
      </w:r>
      <w:r>
        <w:t>ого давления и кабелей с пластмассовой изоляцией на напряжение 110 кВ; результатах измерения емкости кабелей; результатах измерения сопротивления заземления колодцев и концевых муфт.</w:t>
      </w:r>
    </w:p>
    <w:p w14:paraId="28BFAF0D" w14:textId="77777777" w:rsidR="00000000" w:rsidRDefault="00DF11FE">
      <w:pPr>
        <w:pStyle w:val="FORMATTEXT"/>
        <w:ind w:firstLine="568"/>
        <w:jc w:val="both"/>
      </w:pPr>
    </w:p>
    <w:p w14:paraId="5CAB45C9" w14:textId="77777777" w:rsidR="00000000" w:rsidRDefault="00DF11FE">
      <w:pPr>
        <w:pStyle w:val="FORMATTEXT"/>
        <w:ind w:firstLine="568"/>
        <w:jc w:val="both"/>
      </w:pPr>
      <w:r>
        <w:t>2.4.3. При приемке в эксплуатацию вновь сооружаемой КЛ должны быть произ</w:t>
      </w:r>
      <w:r>
        <w:t>ведены испытания в соответствии с требованиями правил устройства электроустановок.</w:t>
      </w:r>
    </w:p>
    <w:p w14:paraId="31A11579" w14:textId="77777777" w:rsidR="00000000" w:rsidRDefault="00DF11FE">
      <w:pPr>
        <w:pStyle w:val="FORMATTEXT"/>
        <w:ind w:firstLine="568"/>
        <w:jc w:val="both"/>
      </w:pPr>
    </w:p>
    <w:p w14:paraId="0BC19A8D" w14:textId="77777777" w:rsidR="00000000" w:rsidRDefault="00DF11FE">
      <w:pPr>
        <w:pStyle w:val="FORMATTEXT"/>
        <w:ind w:firstLine="568"/>
        <w:jc w:val="both"/>
      </w:pPr>
      <w:r>
        <w:t>2.4.4. Потребитель, которому принадлежит КЛ (эксплуатирующая организация), должен вести технический надзор за прокладкой и монтажом КЛ всех напряжений, сооружаемых монтажны</w:t>
      </w:r>
      <w:r>
        <w:t>ми организациями.</w:t>
      </w:r>
    </w:p>
    <w:p w14:paraId="1D52D3AA" w14:textId="77777777" w:rsidR="00000000" w:rsidRDefault="00DF11FE">
      <w:pPr>
        <w:pStyle w:val="FORMATTEXT"/>
        <w:ind w:firstLine="568"/>
        <w:jc w:val="both"/>
      </w:pPr>
    </w:p>
    <w:p w14:paraId="0D8EDC54" w14:textId="77777777" w:rsidR="00000000" w:rsidRDefault="00DF11FE">
      <w:pPr>
        <w:pStyle w:val="FORMATTEXT"/>
        <w:ind w:firstLine="568"/>
        <w:jc w:val="both"/>
      </w:pPr>
      <w:r>
        <w:t>При надзоре за прокладкой и при эксплуатации небронированных кабелей со шланговым покрытием особое внимание должно быть уделено состоянию шлангов. Кабели со шлангами, имеющими сквозные порывы, задиры и трещины, должны быть отремонтирован</w:t>
      </w:r>
      <w:r>
        <w:t>ы или заменены.</w:t>
      </w:r>
    </w:p>
    <w:p w14:paraId="3CA74581" w14:textId="77777777" w:rsidR="00000000" w:rsidRDefault="00DF11FE">
      <w:pPr>
        <w:pStyle w:val="FORMATTEXT"/>
        <w:ind w:firstLine="568"/>
        <w:jc w:val="both"/>
      </w:pPr>
    </w:p>
    <w:p w14:paraId="7822282C" w14:textId="77777777" w:rsidR="00000000" w:rsidRDefault="00DF11FE">
      <w:pPr>
        <w:pStyle w:val="FORMATTEXT"/>
        <w:ind w:firstLine="568"/>
        <w:jc w:val="both"/>
      </w:pPr>
      <w:r>
        <w:t xml:space="preserve">2.4.5. Каждая КЛ должна иметь паспорт, включающий документацию, указанную в </w:t>
      </w:r>
      <w:r>
        <w:fldChar w:fldCharType="begin"/>
      </w:r>
      <w:r>
        <w:instrText xml:space="preserve"> HYPERLINK "kodeks://link/d?nd=901839683&amp;point=mark=000000000000000000000000000000000000000000000000008Q00LU"\o"’’Об утверждении Правил технической эксплуатации эл</w:instrText>
      </w:r>
      <w:r>
        <w:instrText>ектроустановок потребителей (с изменениями на 13 сентября 2018 года)’’</w:instrText>
      </w:r>
    </w:p>
    <w:p w14:paraId="516C16AC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3AAE9389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п.2.4.2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диспетчерский номер или наименование.</w:t>
      </w:r>
    </w:p>
    <w:p w14:paraId="565EBA72" w14:textId="77777777" w:rsidR="00000000" w:rsidRDefault="00DF11FE">
      <w:pPr>
        <w:pStyle w:val="FORMATTEXT"/>
        <w:ind w:firstLine="568"/>
        <w:jc w:val="both"/>
      </w:pPr>
    </w:p>
    <w:p w14:paraId="0B2392CA" w14:textId="77777777" w:rsidR="00000000" w:rsidRDefault="00DF11FE">
      <w:pPr>
        <w:pStyle w:val="FORMATTEXT"/>
        <w:ind w:firstLine="568"/>
        <w:jc w:val="both"/>
      </w:pPr>
      <w:r>
        <w:t>Открыто проложенные кабели, а также все</w:t>
      </w:r>
      <w:r>
        <w:t xml:space="preserve"> кабельные муфты должны быть снабжены бирками; на бирках кабелей в начале и конце линии должны быть указаны марка, напряжение, сечение, номер или наименование линии; на бирках соединительных муфт - номер муфты, дата монтажа.</w:t>
      </w:r>
    </w:p>
    <w:p w14:paraId="6EC30E05" w14:textId="77777777" w:rsidR="00000000" w:rsidRDefault="00DF11FE">
      <w:pPr>
        <w:pStyle w:val="FORMATTEXT"/>
        <w:ind w:firstLine="568"/>
        <w:jc w:val="both"/>
      </w:pPr>
    </w:p>
    <w:p w14:paraId="4BFDD053" w14:textId="77777777" w:rsidR="00000000" w:rsidRDefault="00DF11FE">
      <w:pPr>
        <w:pStyle w:val="FORMATTEXT"/>
        <w:ind w:firstLine="568"/>
        <w:jc w:val="both"/>
      </w:pPr>
      <w:r>
        <w:t>Бирки должны быть стойкими к в</w:t>
      </w:r>
      <w:r>
        <w:t>оздействию окружающей среды. Они должны быть расположены по длине линии через каждые 50 м на открыто проложенных кабелях, а также на поворотах трассы и в местах прохода кабелей через огнестойкие перегородки и перекрытия (с обеих сторон).</w:t>
      </w:r>
    </w:p>
    <w:p w14:paraId="632DD964" w14:textId="77777777" w:rsidR="00000000" w:rsidRDefault="00DF11FE">
      <w:pPr>
        <w:pStyle w:val="FORMATTEXT"/>
        <w:ind w:firstLine="568"/>
        <w:jc w:val="both"/>
      </w:pPr>
    </w:p>
    <w:p w14:paraId="70F9B7FA" w14:textId="77777777" w:rsidR="00000000" w:rsidRDefault="00DF11FE">
      <w:pPr>
        <w:pStyle w:val="FORMATTEXT"/>
        <w:ind w:firstLine="568"/>
        <w:jc w:val="both"/>
      </w:pPr>
      <w:r>
        <w:t>2.4.6. Для каждой</w:t>
      </w:r>
      <w:r>
        <w:t xml:space="preserve"> КЛ при вводе в эксплуатацию должны быть установлены наибольшие допустимые токовые нагрузки. Нагрузки должны быть определены по участку трассы длиной не менее 10 м с наихудшими условиями охлаждения. Повышение этих нагрузок допускается на основе тепловых ис</w:t>
      </w:r>
      <w:r>
        <w:t xml:space="preserve">пытаний при условии, что температура жил будет не выше длительно допустимой температуры, приведенной в государственных стандартах или технических условиях. При этом </w:t>
      </w:r>
      <w:r>
        <w:lastRenderedPageBreak/>
        <w:t>нагрев кабелей должен проверяться на участках трасс с наихудшими условиями охлаждения.</w:t>
      </w:r>
    </w:p>
    <w:p w14:paraId="3713EC2E" w14:textId="77777777" w:rsidR="00000000" w:rsidRDefault="00DF11FE">
      <w:pPr>
        <w:pStyle w:val="FORMATTEXT"/>
        <w:ind w:firstLine="568"/>
        <w:jc w:val="both"/>
      </w:pPr>
    </w:p>
    <w:p w14:paraId="12586C04" w14:textId="77777777" w:rsidR="00000000" w:rsidRDefault="00DF11FE">
      <w:pPr>
        <w:pStyle w:val="FORMATTEXT"/>
        <w:ind w:firstLine="568"/>
        <w:jc w:val="both"/>
      </w:pPr>
      <w:r>
        <w:t>2.4</w:t>
      </w:r>
      <w:r>
        <w:t>.7. В кабельных сооружениях и других помещениях должен быть организован систематический контроль за тепловым режимом работы кабелей, температурой воздуха и работой вентиляционных устройств.</w:t>
      </w:r>
    </w:p>
    <w:p w14:paraId="65349DFB" w14:textId="77777777" w:rsidR="00000000" w:rsidRDefault="00DF11FE">
      <w:pPr>
        <w:pStyle w:val="FORMATTEXT"/>
        <w:ind w:firstLine="568"/>
        <w:jc w:val="both"/>
      </w:pPr>
    </w:p>
    <w:p w14:paraId="2E9D9FCB" w14:textId="77777777" w:rsidR="00000000" w:rsidRDefault="00DF11FE">
      <w:pPr>
        <w:pStyle w:val="FORMATTEXT"/>
        <w:ind w:firstLine="568"/>
        <w:jc w:val="both"/>
      </w:pPr>
      <w:r>
        <w:t>Температура воздуха внутри кабельных туннелей, каналов и шахт в л</w:t>
      </w:r>
      <w:r>
        <w:t>етнее время должна быть не более чем на 10°С выше температуры наружного воздуха.</w:t>
      </w:r>
    </w:p>
    <w:p w14:paraId="70080104" w14:textId="77777777" w:rsidR="00000000" w:rsidRDefault="00DF11FE">
      <w:pPr>
        <w:pStyle w:val="FORMATTEXT"/>
        <w:ind w:firstLine="568"/>
        <w:jc w:val="both"/>
      </w:pPr>
    </w:p>
    <w:p w14:paraId="7E1BE139" w14:textId="77777777" w:rsidR="00000000" w:rsidRDefault="00DF11FE">
      <w:pPr>
        <w:pStyle w:val="FORMATTEXT"/>
        <w:ind w:firstLine="568"/>
        <w:jc w:val="both"/>
      </w:pPr>
      <w:r>
        <w:t xml:space="preserve">2.4.8. На период ликвидации аварии допускается перегрузка по току для кабелей с пропитанной бумажной изоляцией напряжением до 10 кВ на 30% продолжительностью не более 6 ч в </w:t>
      </w:r>
      <w:r>
        <w:t>сутки в течение 5 суток, но не более 100 ч в год, если в остальные периоды этих суток нагрузка не превышает длительно допустимой.</w:t>
      </w:r>
    </w:p>
    <w:p w14:paraId="0E9C41C5" w14:textId="77777777" w:rsidR="00000000" w:rsidRDefault="00DF11FE">
      <w:pPr>
        <w:pStyle w:val="FORMATTEXT"/>
        <w:ind w:firstLine="568"/>
        <w:jc w:val="both"/>
      </w:pPr>
    </w:p>
    <w:p w14:paraId="1B93D200" w14:textId="77777777" w:rsidR="00000000" w:rsidRDefault="00DF11FE">
      <w:pPr>
        <w:pStyle w:val="FORMATTEXT"/>
        <w:ind w:firstLine="568"/>
        <w:jc w:val="both"/>
      </w:pPr>
      <w:r>
        <w:t>Для кабелей, находившихся в эксплуатации более 15 лет, перегрузки должны быть снижены до 10%.</w:t>
      </w:r>
    </w:p>
    <w:p w14:paraId="10EBFCA8" w14:textId="77777777" w:rsidR="00000000" w:rsidRDefault="00DF11FE">
      <w:pPr>
        <w:pStyle w:val="FORMATTEXT"/>
        <w:ind w:firstLine="568"/>
        <w:jc w:val="both"/>
      </w:pPr>
    </w:p>
    <w:p w14:paraId="4848646A" w14:textId="77777777" w:rsidR="00000000" w:rsidRDefault="00DF11FE">
      <w:pPr>
        <w:pStyle w:val="FORMATTEXT"/>
        <w:ind w:firstLine="568"/>
        <w:jc w:val="both"/>
      </w:pPr>
      <w:r>
        <w:t>Перегрузки кабелей с пропитанн</w:t>
      </w:r>
      <w:r>
        <w:t>ой бумажной изоляцией напряжением 20 и 35 кВ не допускаются.</w:t>
      </w:r>
    </w:p>
    <w:p w14:paraId="1C4116DE" w14:textId="77777777" w:rsidR="00000000" w:rsidRDefault="00DF11FE">
      <w:pPr>
        <w:pStyle w:val="FORMATTEXT"/>
        <w:ind w:firstLine="568"/>
        <w:jc w:val="both"/>
      </w:pPr>
    </w:p>
    <w:p w14:paraId="08170CC2" w14:textId="77777777" w:rsidR="00000000" w:rsidRDefault="00DF11FE">
      <w:pPr>
        <w:pStyle w:val="FORMATTEXT"/>
        <w:ind w:firstLine="568"/>
        <w:jc w:val="both"/>
      </w:pPr>
      <w:r>
        <w:t>2.4.9. На период ликвидации аварии допускаются перегрузки по току для кабелей с изоляцией из полиэтилена и поливинилхлоридного пластиката на 15% и для кабелей с изоляцией из резины и вулканизиро</w:t>
      </w:r>
      <w:r>
        <w:t>ванного полиэтилена на 18% продолжительностью не более 6 ч в сутки в течение 5 суток, но не более 100 ч в год, если в остальные периоды этих суток нагрузка не превышает длительно допустимой.</w:t>
      </w:r>
    </w:p>
    <w:p w14:paraId="7751143D" w14:textId="77777777" w:rsidR="00000000" w:rsidRDefault="00DF11FE">
      <w:pPr>
        <w:pStyle w:val="FORMATTEXT"/>
        <w:ind w:firstLine="568"/>
        <w:jc w:val="both"/>
      </w:pPr>
    </w:p>
    <w:p w14:paraId="7C8256FA" w14:textId="77777777" w:rsidR="00000000" w:rsidRDefault="00DF11FE">
      <w:pPr>
        <w:pStyle w:val="FORMATTEXT"/>
        <w:ind w:firstLine="568"/>
        <w:jc w:val="both"/>
      </w:pPr>
      <w:r>
        <w:t>Для кабелей, находившихся в эксплуатации более 15 лет, перегрузк</w:t>
      </w:r>
      <w:r>
        <w:t>и должны быть снижены до 10%.</w:t>
      </w:r>
    </w:p>
    <w:p w14:paraId="2F4FA789" w14:textId="77777777" w:rsidR="00000000" w:rsidRDefault="00DF11FE">
      <w:pPr>
        <w:pStyle w:val="FORMATTEXT"/>
        <w:ind w:firstLine="568"/>
        <w:jc w:val="both"/>
      </w:pPr>
    </w:p>
    <w:p w14:paraId="1DDB1035" w14:textId="77777777" w:rsidR="00000000" w:rsidRDefault="00DF11FE">
      <w:pPr>
        <w:pStyle w:val="FORMATTEXT"/>
        <w:ind w:firstLine="568"/>
        <w:jc w:val="both"/>
      </w:pPr>
      <w:r>
        <w:t>2.4.10. Перегрузка маслонаполненных кабелей низкого и высокого давления напряжением 110-220 кВ должна быть установлена местными инструкциями с учетом требований государственных стандартов.</w:t>
      </w:r>
    </w:p>
    <w:p w14:paraId="78098822" w14:textId="77777777" w:rsidR="00000000" w:rsidRDefault="00DF11FE">
      <w:pPr>
        <w:pStyle w:val="FORMATTEXT"/>
        <w:ind w:firstLine="568"/>
        <w:jc w:val="both"/>
      </w:pPr>
    </w:p>
    <w:p w14:paraId="20B87A1D" w14:textId="77777777" w:rsidR="00000000" w:rsidRDefault="00DF11FE">
      <w:pPr>
        <w:pStyle w:val="FORMATTEXT"/>
        <w:ind w:firstLine="568"/>
        <w:jc w:val="both"/>
      </w:pPr>
      <w:r>
        <w:t>2.4.11. Для каждой КЛ из маслонапол</w:t>
      </w:r>
      <w:r>
        <w:t>ненных кабелей или ее секции напряжением 110-220 кВ в зависимости от профиля линии местными инструкциями должны быть установлены допустимые предельные значения давления масла, при отклонениях от которых КЛ должна быть отключена и включена только после выяв</w:t>
      </w:r>
      <w:r>
        <w:t>ления и устранения причин нарушений.</w:t>
      </w:r>
    </w:p>
    <w:p w14:paraId="60316474" w14:textId="77777777" w:rsidR="00000000" w:rsidRDefault="00DF11FE">
      <w:pPr>
        <w:pStyle w:val="FORMATTEXT"/>
        <w:ind w:firstLine="568"/>
        <w:jc w:val="both"/>
      </w:pPr>
    </w:p>
    <w:p w14:paraId="61E79FA3" w14:textId="77777777" w:rsidR="00000000" w:rsidRDefault="00DF11FE">
      <w:pPr>
        <w:pStyle w:val="FORMATTEXT"/>
        <w:ind w:firstLine="568"/>
        <w:jc w:val="both"/>
      </w:pPr>
      <w:r>
        <w:t>2.4.12. Пробы масла из маслонаполненных кабелей и жидкости из концевых муфт кабелей с пластмассовой изоляцией напряжением 110 кВ и выше должны отбираться перед включением новой линии в работу, через 1 год после включен</w:t>
      </w:r>
      <w:r>
        <w:t>ия, затем через 3 года и в последующем - каждые 6 лет. Значения контролируемых параметров масла и жидкости должны соответствовать нормам испытания электрооборудования (</w:t>
      </w:r>
      <w:r>
        <w:fldChar w:fldCharType="begin"/>
      </w:r>
      <w:r>
        <w:instrText xml:space="preserve"> HYPERLINK "kodeks://link/d?nd=901839683&amp;point=mark=000000000000000000000000000000000000</w:instrText>
      </w:r>
      <w:r>
        <w:instrText>00000000000000A7M0N9"\o"’’Об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0DE426D4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04B25B1A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приложение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495D9DE1" w14:textId="77777777" w:rsidR="00000000" w:rsidRDefault="00DF11FE">
      <w:pPr>
        <w:pStyle w:val="FORMATTEXT"/>
        <w:ind w:firstLine="568"/>
        <w:jc w:val="both"/>
      </w:pPr>
    </w:p>
    <w:p w14:paraId="277EABBD" w14:textId="77777777" w:rsidR="00000000" w:rsidRDefault="00DF11FE">
      <w:pPr>
        <w:pStyle w:val="FORMATTEXT"/>
        <w:ind w:firstLine="568"/>
        <w:jc w:val="both"/>
      </w:pPr>
      <w:r>
        <w:t xml:space="preserve">2.4.13. При однофазном замыкании на землю в сетях с изолированной или компенсированной нейтралью персонал должен немедленно сообщить об этом дежурному на питающей подстанции или дежурному по сети энергоснабжающей организации и в дальнейшем действовать </w:t>
      </w:r>
      <w:r>
        <w:t>по их указаниям.</w:t>
      </w:r>
    </w:p>
    <w:p w14:paraId="418F33D2" w14:textId="77777777" w:rsidR="00000000" w:rsidRDefault="00DF11FE">
      <w:pPr>
        <w:pStyle w:val="FORMATTEXT"/>
        <w:ind w:firstLine="568"/>
        <w:jc w:val="both"/>
      </w:pPr>
    </w:p>
    <w:p w14:paraId="2DC3E80A" w14:textId="77777777" w:rsidR="00000000" w:rsidRDefault="00DF11FE">
      <w:pPr>
        <w:pStyle w:val="FORMATTEXT"/>
        <w:ind w:firstLine="568"/>
        <w:jc w:val="both"/>
      </w:pPr>
      <w:r>
        <w:t>2.4.14. Нагрузки КЛ должны измеряться периодически в сроки, установленные нормами испытания электрооборудования (</w:t>
      </w:r>
      <w:r>
        <w:fldChar w:fldCharType="begin"/>
      </w:r>
      <w:r>
        <w:instrText xml:space="preserve"> HYPERLINK "kodeks://link/d?nd=901839683&amp;point=mark=00000000000000000000000000000000000000000000000000A7M0N9"\o"’’Об утвержде</w:instrText>
      </w:r>
      <w:r>
        <w:instrText>нии Правил технической эксплуатации электроустановок потребителей (с изменениями на 13 сентября 2018 года)’’</w:instrText>
      </w:r>
    </w:p>
    <w:p w14:paraId="4FA99EEC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3942B507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приложение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 На основании данных этих измерений</w:t>
      </w:r>
      <w:r>
        <w:t xml:space="preserve"> должны уточняться режимы и схемы работы КЛ.</w:t>
      </w:r>
    </w:p>
    <w:p w14:paraId="4F279998" w14:textId="77777777" w:rsidR="00000000" w:rsidRDefault="00DF11FE">
      <w:pPr>
        <w:pStyle w:val="FORMATTEXT"/>
        <w:ind w:firstLine="568"/>
        <w:jc w:val="both"/>
      </w:pPr>
    </w:p>
    <w:p w14:paraId="3D3C4412" w14:textId="77777777" w:rsidR="00000000" w:rsidRDefault="00DF11FE">
      <w:pPr>
        <w:pStyle w:val="FORMATTEXT"/>
        <w:ind w:firstLine="568"/>
        <w:jc w:val="both"/>
      </w:pPr>
      <w:r>
        <w:t>2.4.15. Осмотры КЛ напряжением до 35 кВ должны проводиться в следующие сроки:</w:t>
      </w:r>
    </w:p>
    <w:p w14:paraId="4C0C36F0" w14:textId="77777777" w:rsidR="00000000" w:rsidRDefault="00DF11FE">
      <w:pPr>
        <w:pStyle w:val="FORMATTEXT"/>
        <w:ind w:firstLine="568"/>
        <w:jc w:val="both"/>
      </w:pPr>
    </w:p>
    <w:p w14:paraId="0BA46B35" w14:textId="77777777" w:rsidR="00000000" w:rsidRDefault="00DF11FE">
      <w:pPr>
        <w:pStyle w:val="FORMATTEXT"/>
        <w:ind w:firstLine="568"/>
        <w:jc w:val="both"/>
      </w:pPr>
      <w:r>
        <w:t>трасс кабелей, проложенных в земле, - не реже 1 раза в 3 месяца;</w:t>
      </w:r>
    </w:p>
    <w:p w14:paraId="3DB197D0" w14:textId="77777777" w:rsidR="00000000" w:rsidRDefault="00DF11FE">
      <w:pPr>
        <w:pStyle w:val="FORMATTEXT"/>
        <w:ind w:firstLine="568"/>
        <w:jc w:val="both"/>
      </w:pPr>
    </w:p>
    <w:p w14:paraId="6119CBF2" w14:textId="77777777" w:rsidR="00000000" w:rsidRDefault="00DF11FE">
      <w:pPr>
        <w:pStyle w:val="FORMATTEXT"/>
        <w:ind w:firstLine="568"/>
        <w:jc w:val="both"/>
      </w:pPr>
      <w:r>
        <w:t>трасс кабелей, проложенных на эстакадах, в туннелях, блоках, кан</w:t>
      </w:r>
      <w:r>
        <w:t>алах, галереях и по стенам зданий, - не реже 1 раза в 6 месяцев;</w:t>
      </w:r>
    </w:p>
    <w:p w14:paraId="35B1E466" w14:textId="77777777" w:rsidR="00000000" w:rsidRDefault="00DF11FE">
      <w:pPr>
        <w:pStyle w:val="FORMATTEXT"/>
        <w:ind w:firstLine="568"/>
        <w:jc w:val="both"/>
      </w:pPr>
    </w:p>
    <w:p w14:paraId="0493DC99" w14:textId="77777777" w:rsidR="00000000" w:rsidRDefault="00DF11FE">
      <w:pPr>
        <w:pStyle w:val="FORMATTEXT"/>
        <w:ind w:firstLine="568"/>
        <w:jc w:val="both"/>
      </w:pPr>
      <w:r>
        <w:t>кабельных колодцев - не реже 1 раза в 2 года;</w:t>
      </w:r>
    </w:p>
    <w:p w14:paraId="37828E42" w14:textId="77777777" w:rsidR="00000000" w:rsidRDefault="00DF11FE">
      <w:pPr>
        <w:pStyle w:val="FORMATTEXT"/>
        <w:ind w:firstLine="568"/>
        <w:jc w:val="both"/>
      </w:pPr>
    </w:p>
    <w:p w14:paraId="2698480E" w14:textId="77777777" w:rsidR="00000000" w:rsidRDefault="00DF11FE">
      <w:pPr>
        <w:pStyle w:val="FORMATTEXT"/>
        <w:ind w:firstLine="568"/>
        <w:jc w:val="both"/>
      </w:pPr>
      <w:r>
        <w:t>подводных кабелей - по местным инструкциям в сроки, установленные ответственным за электрохозяйство Потребителя.</w:t>
      </w:r>
    </w:p>
    <w:p w14:paraId="3B10FEE7" w14:textId="77777777" w:rsidR="00000000" w:rsidRDefault="00DF11FE">
      <w:pPr>
        <w:pStyle w:val="FORMATTEXT"/>
        <w:ind w:firstLine="568"/>
        <w:jc w:val="both"/>
      </w:pPr>
    </w:p>
    <w:p w14:paraId="160FB824" w14:textId="77777777" w:rsidR="00000000" w:rsidRDefault="00DF11FE">
      <w:pPr>
        <w:pStyle w:val="FORMATTEXT"/>
        <w:ind w:firstLine="568"/>
        <w:jc w:val="both"/>
      </w:pPr>
      <w:r>
        <w:lastRenderedPageBreak/>
        <w:t>2.4.16. Осмотры КЛ напряжение</w:t>
      </w:r>
      <w:r>
        <w:t>м 110-220 кВ должны проводиться:</w:t>
      </w:r>
    </w:p>
    <w:p w14:paraId="7417F6D8" w14:textId="77777777" w:rsidR="00000000" w:rsidRDefault="00DF11FE">
      <w:pPr>
        <w:pStyle w:val="FORMATTEXT"/>
        <w:ind w:firstLine="568"/>
        <w:jc w:val="both"/>
      </w:pPr>
    </w:p>
    <w:p w14:paraId="5665BE65" w14:textId="77777777" w:rsidR="00000000" w:rsidRDefault="00DF11FE">
      <w:pPr>
        <w:pStyle w:val="FORMATTEXT"/>
        <w:ind w:firstLine="568"/>
        <w:jc w:val="both"/>
      </w:pPr>
      <w:r>
        <w:t>трасс кабелей, проложенных в земле, - не реже 1 раза в месяц;</w:t>
      </w:r>
    </w:p>
    <w:p w14:paraId="18460156" w14:textId="77777777" w:rsidR="00000000" w:rsidRDefault="00DF11FE">
      <w:pPr>
        <w:pStyle w:val="FORMATTEXT"/>
        <w:ind w:firstLine="568"/>
        <w:jc w:val="both"/>
      </w:pPr>
    </w:p>
    <w:p w14:paraId="50ADEF26" w14:textId="77777777" w:rsidR="00000000" w:rsidRDefault="00DF11FE">
      <w:pPr>
        <w:pStyle w:val="FORMATTEXT"/>
        <w:ind w:firstLine="568"/>
        <w:jc w:val="both"/>
      </w:pPr>
      <w:r>
        <w:t>трасс кабелей, проложенных в коллекторах и туннелях, - не реже 1 раза в 3 месяца;</w:t>
      </w:r>
    </w:p>
    <w:p w14:paraId="3BBC5368" w14:textId="77777777" w:rsidR="00000000" w:rsidRDefault="00DF11FE">
      <w:pPr>
        <w:pStyle w:val="FORMATTEXT"/>
        <w:ind w:firstLine="568"/>
        <w:jc w:val="both"/>
      </w:pPr>
    </w:p>
    <w:p w14:paraId="42D88503" w14:textId="77777777" w:rsidR="00000000" w:rsidRDefault="00DF11FE">
      <w:pPr>
        <w:pStyle w:val="FORMATTEXT"/>
        <w:ind w:firstLine="568"/>
        <w:jc w:val="both"/>
      </w:pPr>
      <w:r>
        <w:t>подпитывающих пунктов при наличии сигнализации давления масла (жидкости) - н</w:t>
      </w:r>
      <w:r>
        <w:t>е реже 1 раза в месяц; подпитывающих пунктов без сигнализации давления масла (жидкости) и подводных кабелей - по местным инструкциям в сроки, установленные ответственным за электрохозяйство Потребителя.</w:t>
      </w:r>
    </w:p>
    <w:p w14:paraId="0773A1D4" w14:textId="77777777" w:rsidR="00000000" w:rsidRDefault="00DF11FE">
      <w:pPr>
        <w:pStyle w:val="FORMATTEXT"/>
        <w:ind w:firstLine="568"/>
        <w:jc w:val="both"/>
      </w:pPr>
    </w:p>
    <w:p w14:paraId="7A13FE68" w14:textId="77777777" w:rsidR="00000000" w:rsidRDefault="00DF11FE">
      <w:pPr>
        <w:pStyle w:val="FORMATTEXT"/>
        <w:ind w:firstLine="568"/>
        <w:jc w:val="both"/>
      </w:pPr>
      <w:r>
        <w:t>Для КЛ, проложенных открыто, осмотр кабельных муфт н</w:t>
      </w:r>
      <w:r>
        <w:t>апряжением выше 1000 В должен производиться при каждом осмотре электрооборудования.</w:t>
      </w:r>
    </w:p>
    <w:p w14:paraId="6C13C50E" w14:textId="77777777" w:rsidR="00000000" w:rsidRDefault="00DF11FE">
      <w:pPr>
        <w:pStyle w:val="FORMATTEXT"/>
        <w:ind w:firstLine="568"/>
        <w:jc w:val="both"/>
      </w:pPr>
    </w:p>
    <w:p w14:paraId="4D7B8BDE" w14:textId="77777777" w:rsidR="00000000" w:rsidRDefault="00DF11FE">
      <w:pPr>
        <w:pStyle w:val="FORMATTEXT"/>
        <w:ind w:firstLine="568"/>
        <w:jc w:val="both"/>
      </w:pPr>
      <w:r>
        <w:t>2.4.17. Периодически, но не реже 1 раза в 6 месяцев выборочные осмотры КЛ должен проводить административно-технический персонал.</w:t>
      </w:r>
    </w:p>
    <w:p w14:paraId="17B19F23" w14:textId="77777777" w:rsidR="00000000" w:rsidRDefault="00DF11FE">
      <w:pPr>
        <w:pStyle w:val="FORMATTEXT"/>
        <w:ind w:firstLine="568"/>
        <w:jc w:val="both"/>
      </w:pPr>
    </w:p>
    <w:p w14:paraId="1432D33D" w14:textId="77777777" w:rsidR="00000000" w:rsidRDefault="00DF11FE">
      <w:pPr>
        <w:pStyle w:val="FORMATTEXT"/>
        <w:ind w:firstLine="568"/>
        <w:jc w:val="both"/>
      </w:pPr>
      <w:r>
        <w:t>В период паводков, после ливней и при отк</w:t>
      </w:r>
      <w:r>
        <w:t>лючении КЛ релейной защитой должны проводиться внеочередные осмотры.</w:t>
      </w:r>
    </w:p>
    <w:p w14:paraId="7CDE969C" w14:textId="77777777" w:rsidR="00000000" w:rsidRDefault="00DF11FE">
      <w:pPr>
        <w:pStyle w:val="FORMATTEXT"/>
        <w:ind w:firstLine="568"/>
        <w:jc w:val="both"/>
      </w:pPr>
    </w:p>
    <w:p w14:paraId="0244DB82" w14:textId="77777777" w:rsidR="00000000" w:rsidRDefault="00DF11FE">
      <w:pPr>
        <w:pStyle w:val="FORMATTEXT"/>
        <w:ind w:firstLine="568"/>
        <w:jc w:val="both"/>
      </w:pPr>
      <w:r>
        <w:t>Сведения об обнаруженных при осмотрах неисправностях должны заноситься в журнал дефектов и неполадок. Неисправности должны устраняться в кратчайшие сроки.</w:t>
      </w:r>
    </w:p>
    <w:p w14:paraId="26A5AF05" w14:textId="77777777" w:rsidR="00000000" w:rsidRDefault="00DF11FE">
      <w:pPr>
        <w:pStyle w:val="FORMATTEXT"/>
        <w:ind w:firstLine="568"/>
        <w:jc w:val="both"/>
      </w:pPr>
    </w:p>
    <w:p w14:paraId="3D380D6A" w14:textId="77777777" w:rsidR="00000000" w:rsidRDefault="00DF11FE">
      <w:pPr>
        <w:pStyle w:val="FORMATTEXT"/>
        <w:ind w:firstLine="568"/>
        <w:jc w:val="both"/>
      </w:pPr>
      <w:r>
        <w:t>2.4.18. Осмотр туннелей (колле</w:t>
      </w:r>
      <w:r>
        <w:t>кторов), шахт и каналов на подстанциях с постоянным дежурством персонала должен производиться не реже 1 раза в месяц, осмотр этих сооружений на подстанциях без постоянного дежурства персонала - по местным инструкциям в сроки, установленные ответственным за</w:t>
      </w:r>
      <w:r>
        <w:t xml:space="preserve"> электрохозяйство Потребителя.</w:t>
      </w:r>
    </w:p>
    <w:p w14:paraId="2A6767A3" w14:textId="77777777" w:rsidR="00000000" w:rsidRDefault="00DF11FE">
      <w:pPr>
        <w:pStyle w:val="FORMATTEXT"/>
        <w:ind w:firstLine="568"/>
        <w:jc w:val="both"/>
      </w:pPr>
    </w:p>
    <w:p w14:paraId="5BFFA0AB" w14:textId="77777777" w:rsidR="00000000" w:rsidRDefault="00DF11FE">
      <w:pPr>
        <w:pStyle w:val="FORMATTEXT"/>
        <w:ind w:firstLine="568"/>
        <w:jc w:val="both"/>
      </w:pPr>
      <w:r>
        <w:t>2.4.19. Местными инструкциями должны быть установлены сроки проверки работоспособности устройств пожарной сигнализации и пожаротушения, находящихся в кабельных сооружениях.</w:t>
      </w:r>
    </w:p>
    <w:p w14:paraId="78C3B2C2" w14:textId="77777777" w:rsidR="00000000" w:rsidRDefault="00DF11FE">
      <w:pPr>
        <w:pStyle w:val="FORMATTEXT"/>
        <w:ind w:firstLine="568"/>
        <w:jc w:val="both"/>
      </w:pPr>
    </w:p>
    <w:p w14:paraId="06ADB93C" w14:textId="77777777" w:rsidR="00000000" w:rsidRDefault="00DF11FE">
      <w:pPr>
        <w:pStyle w:val="FORMATTEXT"/>
        <w:ind w:firstLine="568"/>
        <w:jc w:val="both"/>
      </w:pPr>
      <w:r>
        <w:t>2.4.20. Туннели, коллекторы, каналы и другие кабел</w:t>
      </w:r>
      <w:r>
        <w:t>ьные сооружения должны содержаться в чистоте, металлическая неоцинкованная броня кабелей, проложенных в кабельных сооружениях, и металлические конструкции с неметаллизированным покрытием, по которым проложены кабели, должны периодически покрываться негорюч</w:t>
      </w:r>
      <w:r>
        <w:t>ими антикоррозионными составами.</w:t>
      </w:r>
    </w:p>
    <w:p w14:paraId="51A7F6E8" w14:textId="77777777" w:rsidR="00000000" w:rsidRDefault="00DF11FE">
      <w:pPr>
        <w:pStyle w:val="FORMATTEXT"/>
        <w:ind w:firstLine="568"/>
        <w:jc w:val="both"/>
      </w:pPr>
    </w:p>
    <w:p w14:paraId="33B80064" w14:textId="77777777" w:rsidR="00000000" w:rsidRDefault="00DF11FE">
      <w:pPr>
        <w:pStyle w:val="FORMATTEXT"/>
        <w:ind w:firstLine="568"/>
        <w:jc w:val="both"/>
      </w:pPr>
      <w:r>
        <w:t>Хранение в кабельных сооружениях каких-либо материалов не допускается.</w:t>
      </w:r>
    </w:p>
    <w:p w14:paraId="34F3DB90" w14:textId="77777777" w:rsidR="00000000" w:rsidRDefault="00DF11FE">
      <w:pPr>
        <w:pStyle w:val="FORMATTEXT"/>
        <w:ind w:firstLine="568"/>
        <w:jc w:val="both"/>
      </w:pPr>
    </w:p>
    <w:p w14:paraId="0A3AF7FC" w14:textId="77777777" w:rsidR="00000000" w:rsidRDefault="00DF11FE">
      <w:pPr>
        <w:pStyle w:val="FORMATTEXT"/>
        <w:ind w:firstLine="568"/>
        <w:jc w:val="both"/>
      </w:pPr>
      <w:r>
        <w:t>Кабельные сооружения, в которые попадает вода, должны быть оборудованы средствами для отвода почвенных и ливневых вод.</w:t>
      </w:r>
    </w:p>
    <w:p w14:paraId="13483BC4" w14:textId="77777777" w:rsidR="00000000" w:rsidRDefault="00DF11FE">
      <w:pPr>
        <w:pStyle w:val="FORMATTEXT"/>
        <w:ind w:firstLine="568"/>
        <w:jc w:val="both"/>
      </w:pPr>
    </w:p>
    <w:p w14:paraId="5529910A" w14:textId="77777777" w:rsidR="00000000" w:rsidRDefault="00DF11FE">
      <w:pPr>
        <w:pStyle w:val="FORMATTEXT"/>
        <w:ind w:firstLine="568"/>
        <w:jc w:val="both"/>
      </w:pPr>
      <w:r>
        <w:t>2.4.21. В районах с электрифи</w:t>
      </w:r>
      <w:r>
        <w:t>цированным рельсовым транспортом или агрессивными грунтами на КЛ должны проводиться измерения блуждающих токов, составляться и систематически корректироваться потенциальные диаграммы КЛ (или ее отдельных участков) и карты почвенных коррозионных зон. В горо</w:t>
      </w:r>
      <w:r>
        <w:t>дах, где организована совместная антикоррозионная защита для всех подземных коммуникаций, снятие потенциальных диаграмм не требуется.</w:t>
      </w:r>
    </w:p>
    <w:p w14:paraId="36AE075F" w14:textId="77777777" w:rsidR="00000000" w:rsidRDefault="00DF11FE">
      <w:pPr>
        <w:pStyle w:val="FORMATTEXT"/>
        <w:ind w:firstLine="568"/>
        <w:jc w:val="both"/>
      </w:pPr>
    </w:p>
    <w:p w14:paraId="4D5DA014" w14:textId="77777777" w:rsidR="00000000" w:rsidRDefault="00DF11FE">
      <w:pPr>
        <w:pStyle w:val="FORMATTEXT"/>
        <w:ind w:firstLine="568"/>
        <w:jc w:val="both"/>
      </w:pPr>
      <w:r>
        <w:t>Потенциалы кабелей должны измеряться в зонах блуждающих токов, местах сближения силовых кабелей с трубопроводами и кабеля</w:t>
      </w:r>
      <w:r>
        <w:t>ми связи, имеющими катодную защиту, и на участках кабелей, оборудованных установками по защите от коррозии. На кабелях со шланговыми защитными покровами должно контролироваться состояние антикоррозионного покрытия.</w:t>
      </w:r>
    </w:p>
    <w:p w14:paraId="1BD2ED91" w14:textId="77777777" w:rsidR="00000000" w:rsidRDefault="00DF11FE">
      <w:pPr>
        <w:pStyle w:val="FORMATTEXT"/>
        <w:ind w:firstLine="568"/>
        <w:jc w:val="both"/>
      </w:pPr>
    </w:p>
    <w:p w14:paraId="05F0A667" w14:textId="77777777" w:rsidR="00000000" w:rsidRDefault="00DF11FE">
      <w:pPr>
        <w:pStyle w:val="FORMATTEXT"/>
        <w:ind w:firstLine="568"/>
        <w:jc w:val="both"/>
      </w:pPr>
      <w:r>
        <w:t xml:space="preserve">2.4.22. Потребитель, в ведении которого </w:t>
      </w:r>
      <w:r>
        <w:t>находятся КЛ, должен контролировать выполнение управлениями и службами электрифицированного рельсового транспорта мероприятий по уменьшению значений блуждающих токов в земле в соответствии с установленными требованиями.</w:t>
      </w:r>
    </w:p>
    <w:p w14:paraId="7C2C5EE8" w14:textId="77777777" w:rsidR="00000000" w:rsidRDefault="00DF11FE">
      <w:pPr>
        <w:pStyle w:val="FORMATTEXT"/>
        <w:ind w:firstLine="568"/>
        <w:jc w:val="both"/>
      </w:pPr>
    </w:p>
    <w:p w14:paraId="4D41F1E7" w14:textId="77777777" w:rsidR="00000000" w:rsidRDefault="00DF11FE">
      <w:pPr>
        <w:pStyle w:val="FORMATTEXT"/>
        <w:ind w:firstLine="568"/>
        <w:jc w:val="both"/>
      </w:pPr>
      <w:r>
        <w:t>При обнаружении на КЛ опасности раз</w:t>
      </w:r>
      <w:r>
        <w:t>рушения металлических оболочек из-за электрической, почвенной или химической коррозии должны быть приняты меры к ее предотвращению.</w:t>
      </w:r>
    </w:p>
    <w:p w14:paraId="75E9FC10" w14:textId="77777777" w:rsidR="00000000" w:rsidRDefault="00DF11FE">
      <w:pPr>
        <w:pStyle w:val="FORMATTEXT"/>
        <w:ind w:firstLine="568"/>
        <w:jc w:val="both"/>
      </w:pPr>
    </w:p>
    <w:p w14:paraId="2C77E727" w14:textId="77777777" w:rsidR="00000000" w:rsidRDefault="00DF11FE">
      <w:pPr>
        <w:pStyle w:val="FORMATTEXT"/>
        <w:ind w:firstLine="568"/>
        <w:jc w:val="both"/>
      </w:pPr>
      <w:r>
        <w:t>За защитными устройствами на КЛ должно быть установлено наблюдение в соответствии с местными инструкциями.</w:t>
      </w:r>
    </w:p>
    <w:p w14:paraId="0EEB8808" w14:textId="77777777" w:rsidR="00000000" w:rsidRDefault="00DF11FE">
      <w:pPr>
        <w:pStyle w:val="FORMATTEXT"/>
        <w:ind w:firstLine="568"/>
        <w:jc w:val="both"/>
      </w:pPr>
    </w:p>
    <w:p w14:paraId="7CCE4B9B" w14:textId="77777777" w:rsidR="00000000" w:rsidRDefault="00DF11FE">
      <w:pPr>
        <w:pStyle w:val="FORMATTEXT"/>
        <w:ind w:firstLine="568"/>
        <w:jc w:val="both"/>
      </w:pPr>
      <w:r>
        <w:t>2.4.23. Раскопк</w:t>
      </w:r>
      <w:r>
        <w:t xml:space="preserve">и кабельных трасс или земляные работы вблизи них должны производиться только после получения соответствующего разрешения руководства организации, по территории которой проходит КЛ, и организации, эксплуатирующей КЛ. К разрешению должен быть приложен </w:t>
      </w:r>
      <w:r>
        <w:lastRenderedPageBreak/>
        <w:t>план (</w:t>
      </w:r>
      <w:r>
        <w:t>схема) с указанием размещения и глубины заложения КЛ. Местонахождение КЛ должно быть обозначено соответствующими знаками или надписями как на плане (схеме), так и на месте выполнения работ. При этом исполнитель должен обеспечить надзор за сохранностью кабе</w:t>
      </w:r>
      <w:r>
        <w:t>лей на весь период работ, а вскрытые кабели укрепить для предотвращения их провисания и защиты от механических повреждений. На месте работы должны быть установлены сигнальные огни и предупреждающие плакаты.</w:t>
      </w:r>
    </w:p>
    <w:p w14:paraId="11377C10" w14:textId="77777777" w:rsidR="00000000" w:rsidRDefault="00DF11FE">
      <w:pPr>
        <w:pStyle w:val="FORMATTEXT"/>
        <w:ind w:firstLine="568"/>
        <w:jc w:val="both"/>
      </w:pPr>
    </w:p>
    <w:p w14:paraId="189F23F1" w14:textId="77777777" w:rsidR="00000000" w:rsidRDefault="00DF11FE">
      <w:pPr>
        <w:pStyle w:val="FORMATTEXT"/>
        <w:ind w:firstLine="568"/>
        <w:jc w:val="both"/>
      </w:pPr>
      <w:r>
        <w:t>2.4.24. Перед началом раскопок должно быть произ</w:t>
      </w:r>
      <w:r>
        <w:t>ведено шурфление (контрольное вскрытие) кабельной линии под надзором электротехнического персонала Потребителя, эксплуатирующего КЛ, для уточнения расположения кабелей и глубины их залегания.</w:t>
      </w:r>
    </w:p>
    <w:p w14:paraId="2C329BE2" w14:textId="77777777" w:rsidR="00000000" w:rsidRDefault="00DF11FE">
      <w:pPr>
        <w:pStyle w:val="FORMATTEXT"/>
        <w:ind w:firstLine="568"/>
        <w:jc w:val="both"/>
      </w:pPr>
    </w:p>
    <w:p w14:paraId="2C9303F2" w14:textId="77777777" w:rsidR="00000000" w:rsidRDefault="00DF11FE">
      <w:pPr>
        <w:pStyle w:val="FORMATTEXT"/>
        <w:ind w:firstLine="568"/>
        <w:jc w:val="both"/>
      </w:pPr>
      <w:r>
        <w:t>При обнаружении во время разрытия земляной траншеи трубопроводо</w:t>
      </w:r>
      <w:r>
        <w:t>в, неизвестных кабелей или других коммуникаций, не указанных на схеме, необходимо приостановить работы и поставить об этом в известность ответственного за электрохозяйство. Рыть траншеи и котлованы в местах нахождения кабелей и подземных сооружений следует</w:t>
      </w:r>
      <w:r>
        <w:t xml:space="preserve"> с особой осторожностью, а на глубине 0,4 м и более - только лопатами.</w:t>
      </w:r>
    </w:p>
    <w:p w14:paraId="1F0B2266" w14:textId="77777777" w:rsidR="00000000" w:rsidRDefault="00DF11FE">
      <w:pPr>
        <w:pStyle w:val="FORMATTEXT"/>
        <w:ind w:firstLine="568"/>
        <w:jc w:val="both"/>
      </w:pPr>
    </w:p>
    <w:p w14:paraId="09336179" w14:textId="77777777" w:rsidR="00000000" w:rsidRDefault="00DF11FE">
      <w:pPr>
        <w:pStyle w:val="FORMATTEXT"/>
        <w:ind w:firstLine="568"/>
        <w:jc w:val="both"/>
      </w:pPr>
      <w:r>
        <w:t>2.4.25. Зимой раскопки на глубину более 0,4 м в местах прохождения кабелей должны выполняться с отогревом грунта. При этом необходимо следить за тем, чтобы от поверхности отогреваемого</w:t>
      </w:r>
      <w:r>
        <w:t xml:space="preserve"> слоя до кабелей сохранялся слой грунта толщиной не менее 0,15 м. Оттаявший грунт следует отбрасывать лопатами.</w:t>
      </w:r>
    </w:p>
    <w:p w14:paraId="132F1E33" w14:textId="77777777" w:rsidR="00000000" w:rsidRDefault="00DF11FE">
      <w:pPr>
        <w:pStyle w:val="FORMATTEXT"/>
        <w:ind w:firstLine="568"/>
        <w:jc w:val="both"/>
      </w:pPr>
    </w:p>
    <w:p w14:paraId="11A649B2" w14:textId="77777777" w:rsidR="00000000" w:rsidRDefault="00DF11FE">
      <w:pPr>
        <w:pStyle w:val="FORMATTEXT"/>
        <w:ind w:firstLine="568"/>
        <w:jc w:val="both"/>
      </w:pPr>
      <w:r>
        <w:t>Применение ломов и тому подобных инструментов не допускается.</w:t>
      </w:r>
    </w:p>
    <w:p w14:paraId="3365E9DD" w14:textId="77777777" w:rsidR="00000000" w:rsidRDefault="00DF11FE">
      <w:pPr>
        <w:pStyle w:val="FORMATTEXT"/>
        <w:ind w:firstLine="568"/>
        <w:jc w:val="both"/>
      </w:pPr>
    </w:p>
    <w:p w14:paraId="67C97F9A" w14:textId="77777777" w:rsidR="00000000" w:rsidRDefault="00DF11FE">
      <w:pPr>
        <w:pStyle w:val="FORMATTEXT"/>
        <w:ind w:firstLine="568"/>
        <w:jc w:val="both"/>
      </w:pPr>
      <w:r>
        <w:t>2.4.26. Производство раскопок землеройными машинами на расстоянии ближе 1 м от к</w:t>
      </w:r>
      <w:r>
        <w:t>абеля, а также использование отбойных молотков, ломов и кирок для рыхления грунта над кабелями на глубину, при которой до кабеля остается слой грунта менее 0,3 м, не допускается.</w:t>
      </w:r>
    </w:p>
    <w:p w14:paraId="38311941" w14:textId="77777777" w:rsidR="00000000" w:rsidRDefault="00DF11FE">
      <w:pPr>
        <w:pStyle w:val="FORMATTEXT"/>
        <w:ind w:firstLine="568"/>
        <w:jc w:val="both"/>
      </w:pPr>
    </w:p>
    <w:p w14:paraId="4EA29214" w14:textId="77777777" w:rsidR="00000000" w:rsidRDefault="00DF11FE">
      <w:pPr>
        <w:pStyle w:val="FORMATTEXT"/>
        <w:ind w:firstLine="568"/>
        <w:jc w:val="both"/>
      </w:pPr>
      <w:r>
        <w:t xml:space="preserve">Применение ударных и вибропогружных механизмов разрешается на расстоянии не </w:t>
      </w:r>
      <w:r>
        <w:t>менее 5 м от кабелей.</w:t>
      </w:r>
    </w:p>
    <w:p w14:paraId="4DCADD56" w14:textId="77777777" w:rsidR="00000000" w:rsidRDefault="00DF11FE">
      <w:pPr>
        <w:pStyle w:val="FORMATTEXT"/>
        <w:ind w:firstLine="568"/>
        <w:jc w:val="both"/>
      </w:pPr>
    </w:p>
    <w:p w14:paraId="7A99FE6F" w14:textId="77777777" w:rsidR="00000000" w:rsidRDefault="00DF11FE">
      <w:pPr>
        <w:pStyle w:val="FORMATTEXT"/>
        <w:ind w:firstLine="568"/>
        <w:jc w:val="both"/>
      </w:pPr>
      <w:r>
        <w:t>Для производства взрывных работ должны быть выданы дополнительные технические условия.</w:t>
      </w:r>
    </w:p>
    <w:p w14:paraId="00C2F27F" w14:textId="77777777" w:rsidR="00000000" w:rsidRDefault="00DF11FE">
      <w:pPr>
        <w:pStyle w:val="FORMATTEXT"/>
        <w:ind w:firstLine="568"/>
        <w:jc w:val="both"/>
      </w:pPr>
    </w:p>
    <w:p w14:paraId="51DDA384" w14:textId="77777777" w:rsidR="00000000" w:rsidRDefault="00DF11FE">
      <w:pPr>
        <w:pStyle w:val="FORMATTEXT"/>
        <w:ind w:firstLine="568"/>
        <w:jc w:val="both"/>
      </w:pPr>
      <w:r>
        <w:t xml:space="preserve">2.4.27. Владелец (балансодержатель) КЛ и эксплуатирующая организация должны периодически оповещать организации и население района, где проходят </w:t>
      </w:r>
      <w:r>
        <w:t>кабельные трассы, о порядке производства земляных работ вблизи этих трасс.</w:t>
      </w:r>
    </w:p>
    <w:p w14:paraId="3ED6CD54" w14:textId="77777777" w:rsidR="00000000" w:rsidRDefault="00DF11FE">
      <w:pPr>
        <w:pStyle w:val="FORMATTEXT"/>
        <w:ind w:firstLine="568"/>
        <w:jc w:val="both"/>
      </w:pPr>
    </w:p>
    <w:p w14:paraId="518FF4AB" w14:textId="77777777" w:rsidR="00000000" w:rsidRDefault="00DF11FE">
      <w:pPr>
        <w:pStyle w:val="FORMATTEXT"/>
        <w:ind w:firstLine="568"/>
        <w:jc w:val="both"/>
      </w:pPr>
      <w:r>
        <w:t>2.4.28. КЛ должны периодически подвергаться профилактическим испытаниям повышенным напряжением постоянного тока в соответствии с нормами испытания электрооборудования (</w:t>
      </w:r>
      <w:r>
        <w:fldChar w:fldCharType="begin"/>
      </w:r>
      <w:r>
        <w:instrText xml:space="preserve"> HYPERLINK "</w:instrText>
      </w:r>
      <w:r>
        <w:instrText>kodeks://link/d?nd=901839683&amp;point=mark=00000000000000000000000000000000000000000000000000A7M0N9"\o"’’Об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1AAA2634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</w:instrText>
      </w:r>
      <w:r>
        <w:instrText>003 N 6</w:instrText>
      </w:r>
    </w:p>
    <w:p w14:paraId="0C8869D1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приложение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685030FE" w14:textId="77777777" w:rsidR="00000000" w:rsidRDefault="00DF11FE">
      <w:pPr>
        <w:pStyle w:val="FORMATTEXT"/>
        <w:ind w:firstLine="568"/>
        <w:jc w:val="both"/>
      </w:pPr>
    </w:p>
    <w:p w14:paraId="677477B5" w14:textId="77777777" w:rsidR="00000000" w:rsidRDefault="00DF11FE">
      <w:pPr>
        <w:pStyle w:val="FORMATTEXT"/>
        <w:ind w:firstLine="568"/>
        <w:jc w:val="both"/>
      </w:pPr>
      <w:r>
        <w:t>Необходимость внеочередных испытаний КЛ, например, после ремонтных работ или раскопок, связанных со вскрытием трасс, а также после автоматического отключения КЛ, определяется р</w:t>
      </w:r>
      <w:r>
        <w:t>уководством Потребителя, в ведении которого находится кабельная линия.</w:t>
      </w:r>
    </w:p>
    <w:p w14:paraId="7A21491F" w14:textId="77777777" w:rsidR="00000000" w:rsidRDefault="00DF11FE">
      <w:pPr>
        <w:pStyle w:val="FORMATTEXT"/>
        <w:ind w:firstLine="568"/>
        <w:jc w:val="both"/>
      </w:pPr>
    </w:p>
    <w:p w14:paraId="69FF1974" w14:textId="77777777" w:rsidR="00000000" w:rsidRDefault="00DF11FE">
      <w:pPr>
        <w:pStyle w:val="FORMATTEXT"/>
        <w:ind w:firstLine="568"/>
        <w:jc w:val="both"/>
      </w:pPr>
      <w:r>
        <w:t>Испытание КЛ напряжением 110-220 кВ производится только с разрешения энергоснабжающей организации.</w:t>
      </w:r>
    </w:p>
    <w:p w14:paraId="7A806642" w14:textId="77777777" w:rsidR="00000000" w:rsidRDefault="00DF11FE">
      <w:pPr>
        <w:pStyle w:val="FORMATTEXT"/>
        <w:ind w:firstLine="568"/>
        <w:jc w:val="both"/>
      </w:pPr>
    </w:p>
    <w:p w14:paraId="2ADFDA21" w14:textId="77777777" w:rsidR="00000000" w:rsidRDefault="00DF11FE">
      <w:pPr>
        <w:pStyle w:val="FORMATTEXT"/>
        <w:ind w:firstLine="568"/>
        <w:jc w:val="both"/>
      </w:pPr>
      <w:r>
        <w:t>2.4.29. Для предотвращения электрических пробоев на вертикальных участках кабелей на</w:t>
      </w:r>
      <w:r>
        <w:t>пряжением 20-35 кВ вследствие осушения изоляции необходимо их периодически заменять или устанавливать стопорные муфты.</w:t>
      </w:r>
    </w:p>
    <w:p w14:paraId="68BFEA0B" w14:textId="77777777" w:rsidR="00000000" w:rsidRDefault="00DF11FE">
      <w:pPr>
        <w:pStyle w:val="FORMATTEXT"/>
        <w:ind w:firstLine="568"/>
        <w:jc w:val="both"/>
      </w:pPr>
    </w:p>
    <w:p w14:paraId="2582A1D5" w14:textId="77777777" w:rsidR="00000000" w:rsidRDefault="00DF11FE">
      <w:pPr>
        <w:pStyle w:val="FORMATTEXT"/>
        <w:ind w:firstLine="568"/>
        <w:jc w:val="both"/>
      </w:pPr>
      <w:r>
        <w:t>Для КЛ напряжением 20-35 кВ с кабелями, имеющими нестекающую пропиточную массу и пластмассовую изоляцию, или с газонаполненными кабелями</w:t>
      </w:r>
      <w:r>
        <w:t xml:space="preserve"> не требуется дополнительного наблюдения за состоянием изоляции вертикальных участков и их периодической замены.</w:t>
      </w:r>
    </w:p>
    <w:p w14:paraId="1F872932" w14:textId="77777777" w:rsidR="00000000" w:rsidRDefault="00DF11FE">
      <w:pPr>
        <w:pStyle w:val="FORMATTEXT"/>
        <w:ind w:firstLine="568"/>
        <w:jc w:val="both"/>
      </w:pPr>
    </w:p>
    <w:p w14:paraId="1F441B36" w14:textId="77777777" w:rsidR="00000000" w:rsidRDefault="00DF11FE">
      <w:pPr>
        <w:pStyle w:val="FORMATTEXT"/>
        <w:ind w:firstLine="568"/>
        <w:jc w:val="both"/>
      </w:pPr>
      <w:r>
        <w:t>2.4.30. Образцы поврежденных кабелей и поврежденные кабельные муфты при электрическом пробое изоляции в работе или при профилактических испыта</w:t>
      </w:r>
      <w:r>
        <w:t>ниях должны подвергаться лабораторным исследованиям для установления причин повреждений и разработки мероприятий по их предупреждению. При предъявлении рекламаций заводам-изготовителям поврежденные образцы с заводскими дефектами должны быть сохранены для о</w:t>
      </w:r>
      <w:r>
        <w:t>смотра экспертами.</w:t>
      </w:r>
    </w:p>
    <w:p w14:paraId="12D4BB5D" w14:textId="77777777" w:rsidR="00000000" w:rsidRDefault="00DF11FE">
      <w:pPr>
        <w:pStyle w:val="FORMATTEXT"/>
        <w:ind w:firstLine="568"/>
        <w:jc w:val="both"/>
      </w:pPr>
    </w:p>
    <w:p w14:paraId="0624A2F9" w14:textId="77777777" w:rsidR="00000000" w:rsidRDefault="00DF11FE">
      <w:pPr>
        <w:pStyle w:val="HEADERTEXT"/>
        <w:rPr>
          <w:b/>
          <w:bCs/>
        </w:rPr>
      </w:pPr>
    </w:p>
    <w:p w14:paraId="468CE92C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2.5</w:t>
      </w:r>
    </w:p>
    <w:p w14:paraId="26DA1819" w14:textId="77777777" w:rsidR="00000000" w:rsidRDefault="00DF11FE">
      <w:pPr>
        <w:pStyle w:val="HEADERTEXT"/>
        <w:rPr>
          <w:b/>
          <w:bCs/>
        </w:rPr>
      </w:pPr>
    </w:p>
    <w:p w14:paraId="17DB4C21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Электродвигатели </w:t>
      </w:r>
    </w:p>
    <w:p w14:paraId="530447AF" w14:textId="77777777" w:rsidR="00000000" w:rsidRDefault="00DF11FE">
      <w:pPr>
        <w:pStyle w:val="FORMATTEXT"/>
        <w:ind w:firstLine="568"/>
        <w:jc w:val="both"/>
      </w:pPr>
      <w:r>
        <w:t>2.5.1. Настоящая глава распространяется на электродвигатели переменного и постоянного тока.</w:t>
      </w:r>
    </w:p>
    <w:p w14:paraId="663ED92B" w14:textId="77777777" w:rsidR="00000000" w:rsidRDefault="00DF11FE">
      <w:pPr>
        <w:pStyle w:val="FORMATTEXT"/>
        <w:ind w:firstLine="568"/>
        <w:jc w:val="both"/>
      </w:pPr>
    </w:p>
    <w:p w14:paraId="141E233C" w14:textId="77777777" w:rsidR="00000000" w:rsidRDefault="00DF11FE">
      <w:pPr>
        <w:pStyle w:val="FORMATTEXT"/>
        <w:ind w:firstLine="568"/>
        <w:jc w:val="both"/>
      </w:pPr>
      <w:r>
        <w:t>2.5.2. Электродвигатели, пускорегулирующие устройства и защиты, а также все электрическое и вспомогательное обо</w:t>
      </w:r>
      <w:r>
        <w:t>рудование к ним выбираются и устанавливаются в соответствии с требованиями правил устройства электроустановок.</w:t>
      </w:r>
    </w:p>
    <w:p w14:paraId="633A7BC1" w14:textId="77777777" w:rsidR="00000000" w:rsidRDefault="00DF11FE">
      <w:pPr>
        <w:pStyle w:val="FORMATTEXT"/>
        <w:ind w:firstLine="568"/>
        <w:jc w:val="both"/>
      </w:pPr>
    </w:p>
    <w:p w14:paraId="55AA757A" w14:textId="77777777" w:rsidR="00000000" w:rsidRDefault="00DF11FE">
      <w:pPr>
        <w:pStyle w:val="FORMATTEXT"/>
        <w:ind w:firstLine="568"/>
        <w:jc w:val="both"/>
      </w:pPr>
      <w:r>
        <w:t>2.5.3. На электродвигатели и приводимые ими механизмы должны быть нанесены стрелки, указывающие направление вращения.</w:t>
      </w:r>
    </w:p>
    <w:p w14:paraId="0769A569" w14:textId="77777777" w:rsidR="00000000" w:rsidRDefault="00DF11FE">
      <w:pPr>
        <w:pStyle w:val="FORMATTEXT"/>
        <w:ind w:firstLine="568"/>
        <w:jc w:val="both"/>
      </w:pPr>
    </w:p>
    <w:p w14:paraId="7AFB69AF" w14:textId="77777777" w:rsidR="00000000" w:rsidRDefault="00DF11FE">
      <w:pPr>
        <w:pStyle w:val="FORMATTEXT"/>
        <w:ind w:firstLine="568"/>
        <w:jc w:val="both"/>
      </w:pPr>
      <w:r>
        <w:t>На электродвигателях и п</w:t>
      </w:r>
      <w:r>
        <w:t>ускорегулирующих устройствах должны быть надписи с наименованием агрегата и (или) механизма, к которому они относятся.</w:t>
      </w:r>
    </w:p>
    <w:p w14:paraId="1A1255CA" w14:textId="77777777" w:rsidR="00000000" w:rsidRDefault="00DF11FE">
      <w:pPr>
        <w:pStyle w:val="FORMATTEXT"/>
        <w:ind w:firstLine="568"/>
        <w:jc w:val="both"/>
      </w:pPr>
    </w:p>
    <w:p w14:paraId="4C71D98F" w14:textId="77777777" w:rsidR="00000000" w:rsidRDefault="00DF11FE">
      <w:pPr>
        <w:pStyle w:val="FORMATTEXT"/>
        <w:ind w:firstLine="568"/>
        <w:jc w:val="both"/>
      </w:pPr>
      <w:r>
        <w:t>2.5.4. Плавкие вставки предохранителей должны быть калиброванными и иметь клеймо с указанием номинального тока уставки, нанесенное на за</w:t>
      </w:r>
      <w:r>
        <w:t>воде-изготовителе или подразделении Потребителя, имеющего соответствующее оборудование и право на калибровку предохранителей. Применение некалиброванных вставок не допускается.</w:t>
      </w:r>
    </w:p>
    <w:p w14:paraId="46B41F1C" w14:textId="77777777" w:rsidR="00000000" w:rsidRDefault="00DF11FE">
      <w:pPr>
        <w:pStyle w:val="FORMATTEXT"/>
        <w:ind w:firstLine="568"/>
        <w:jc w:val="both"/>
      </w:pPr>
    </w:p>
    <w:p w14:paraId="071A5F0D" w14:textId="77777777" w:rsidR="00000000" w:rsidRDefault="00DF11FE">
      <w:pPr>
        <w:pStyle w:val="FORMATTEXT"/>
        <w:ind w:firstLine="568"/>
        <w:jc w:val="both"/>
      </w:pPr>
      <w:r>
        <w:t>2.5.5. При кратковременном перерыве электропитания электродвигателей должен бы</w:t>
      </w:r>
      <w:r>
        <w:t>ть обеспечен при повторной подаче напряжения самозапуск электродвигателей ответственных механизмов для сохранения механизмов в работе по условиям технологического процесса и допустимости по условиям безопасности.</w:t>
      </w:r>
    </w:p>
    <w:p w14:paraId="19BD1C17" w14:textId="77777777" w:rsidR="00000000" w:rsidRDefault="00DF11FE">
      <w:pPr>
        <w:pStyle w:val="FORMATTEXT"/>
        <w:ind w:firstLine="568"/>
        <w:jc w:val="both"/>
      </w:pPr>
    </w:p>
    <w:p w14:paraId="06EB51D6" w14:textId="77777777" w:rsidR="00000000" w:rsidRDefault="00DF11FE">
      <w:pPr>
        <w:pStyle w:val="FORMATTEXT"/>
        <w:ind w:firstLine="568"/>
        <w:jc w:val="both"/>
      </w:pPr>
      <w:r>
        <w:t>Перечень ответственных механизмов, участву</w:t>
      </w:r>
      <w:r>
        <w:t>ющих в самозапуске, должен быть утвержден техническим руководителем Потребителя.</w:t>
      </w:r>
    </w:p>
    <w:p w14:paraId="0CAF2A0E" w14:textId="77777777" w:rsidR="00000000" w:rsidRDefault="00DF11FE">
      <w:pPr>
        <w:pStyle w:val="FORMATTEXT"/>
        <w:ind w:firstLine="568"/>
        <w:jc w:val="both"/>
      </w:pPr>
    </w:p>
    <w:p w14:paraId="36ED0E1D" w14:textId="77777777" w:rsidR="00000000" w:rsidRDefault="00DF11FE">
      <w:pPr>
        <w:pStyle w:val="FORMATTEXT"/>
        <w:ind w:firstLine="568"/>
        <w:jc w:val="both"/>
      </w:pPr>
      <w:r>
        <w:t>2.5.6. Продуваемые электродвигатели, устанавливаемые в пыльных помещениях и помещениях с повышенной влажностью, должны быть оборудованы устройствами подвода чистого охлаждающ</w:t>
      </w:r>
      <w:r>
        <w:t>его воздуха, температура которого и его количество должны соответствовать требованиям заводских инструкций.</w:t>
      </w:r>
    </w:p>
    <w:p w14:paraId="3F433CC3" w14:textId="77777777" w:rsidR="00000000" w:rsidRDefault="00DF11FE">
      <w:pPr>
        <w:pStyle w:val="FORMATTEXT"/>
        <w:ind w:firstLine="568"/>
        <w:jc w:val="both"/>
      </w:pPr>
    </w:p>
    <w:p w14:paraId="117ED098" w14:textId="77777777" w:rsidR="00000000" w:rsidRDefault="00DF11FE">
      <w:pPr>
        <w:pStyle w:val="FORMATTEXT"/>
        <w:ind w:firstLine="568"/>
        <w:jc w:val="both"/>
      </w:pPr>
      <w:r>
        <w:t>Плотность тракта охлаждения (корпуса электродвигателя, воздуховодов, заслонов) должна проверяться не реже 1 раза в год.</w:t>
      </w:r>
    </w:p>
    <w:p w14:paraId="49152332" w14:textId="77777777" w:rsidR="00000000" w:rsidRDefault="00DF11FE">
      <w:pPr>
        <w:pStyle w:val="FORMATTEXT"/>
        <w:ind w:firstLine="568"/>
        <w:jc w:val="both"/>
      </w:pPr>
    </w:p>
    <w:p w14:paraId="4AF4160C" w14:textId="77777777" w:rsidR="00000000" w:rsidRDefault="00DF11FE">
      <w:pPr>
        <w:pStyle w:val="FORMATTEXT"/>
        <w:ind w:firstLine="568"/>
        <w:jc w:val="both"/>
      </w:pPr>
      <w:r>
        <w:t xml:space="preserve">2.5.7. Электродвигатели с </w:t>
      </w:r>
      <w:r>
        <w:t>водяным охлаждением активной стали статора и обмотки ротора, а также со встроенными водяными воздухоохладителями должны быть оборудованы устройствами, сигнализирующими о появлении воды в корпусе. Эксплуатация оборудования и аппаратуры систем водяного охлаж</w:t>
      </w:r>
      <w:r>
        <w:t>дения, качество воды должны соответствовать требованиям заводских инструкций.</w:t>
      </w:r>
    </w:p>
    <w:p w14:paraId="10FE9EE2" w14:textId="77777777" w:rsidR="00000000" w:rsidRDefault="00DF11FE">
      <w:pPr>
        <w:pStyle w:val="FORMATTEXT"/>
        <w:ind w:firstLine="568"/>
        <w:jc w:val="both"/>
      </w:pPr>
    </w:p>
    <w:p w14:paraId="1321F362" w14:textId="77777777" w:rsidR="00000000" w:rsidRDefault="00DF11FE">
      <w:pPr>
        <w:pStyle w:val="FORMATTEXT"/>
        <w:ind w:firstLine="568"/>
        <w:jc w:val="both"/>
      </w:pPr>
      <w:r>
        <w:t>2.5.8. На электродвигателях, имеющих принудительную смазку подшипников, должна быть установлена защита, действующая на сигнал и отключение электродвигателя при повышении темпера</w:t>
      </w:r>
      <w:r>
        <w:t>туры вкладышей подшипников или прекращении поступления смазки.</w:t>
      </w:r>
    </w:p>
    <w:p w14:paraId="1882C1AF" w14:textId="77777777" w:rsidR="00000000" w:rsidRDefault="00DF11FE">
      <w:pPr>
        <w:pStyle w:val="FORMATTEXT"/>
        <w:ind w:firstLine="568"/>
        <w:jc w:val="both"/>
      </w:pPr>
    </w:p>
    <w:p w14:paraId="6B4D0A33" w14:textId="1C70DBBD" w:rsidR="00000000" w:rsidRDefault="00DF11FE">
      <w:pPr>
        <w:pStyle w:val="FORMATTEXT"/>
        <w:ind w:firstLine="568"/>
        <w:jc w:val="both"/>
      </w:pPr>
      <w:r>
        <w:t>2.5.9. Напряжение на шинах распределительных устройств должно поддерживаться в пределах (100</w:t>
      </w:r>
      <w:r w:rsidR="00414D6F">
        <w:rPr>
          <w:noProof/>
          <w:position w:val="-4"/>
        </w:rPr>
        <w:drawing>
          <wp:inline distT="0" distB="0" distL="0" distR="0" wp14:anchorId="5887EAF3" wp14:editId="06AFAC47">
            <wp:extent cx="114300" cy="10477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105)% от номинального значения. Для обеспечения долговечности эле</w:t>
      </w:r>
      <w:r>
        <w:t>ктродвигателей использовать их при напряжении выше 110 и ниже 90% от номинального не рекомендуется.</w:t>
      </w:r>
    </w:p>
    <w:p w14:paraId="058D2624" w14:textId="77777777" w:rsidR="00000000" w:rsidRDefault="00DF11FE">
      <w:pPr>
        <w:pStyle w:val="FORMATTEXT"/>
        <w:ind w:firstLine="568"/>
        <w:jc w:val="both"/>
      </w:pPr>
    </w:p>
    <w:p w14:paraId="12FCDDDE" w14:textId="77777777" w:rsidR="00000000" w:rsidRDefault="00DF11FE">
      <w:pPr>
        <w:pStyle w:val="FORMATTEXT"/>
        <w:ind w:firstLine="568"/>
        <w:jc w:val="both"/>
      </w:pPr>
      <w:r>
        <w:t>При изменении частоты питающей сети в пределах ±2,5% от номинального значения допускается работа электродвигателей с номинальной мощностью.</w:t>
      </w:r>
    </w:p>
    <w:p w14:paraId="09D83643" w14:textId="77777777" w:rsidR="00000000" w:rsidRDefault="00DF11FE">
      <w:pPr>
        <w:pStyle w:val="FORMATTEXT"/>
        <w:ind w:firstLine="568"/>
        <w:jc w:val="both"/>
      </w:pPr>
    </w:p>
    <w:p w14:paraId="46A66D0D" w14:textId="77777777" w:rsidR="00000000" w:rsidRDefault="00DF11FE">
      <w:pPr>
        <w:pStyle w:val="FORMATTEXT"/>
        <w:ind w:firstLine="568"/>
        <w:jc w:val="both"/>
      </w:pPr>
      <w:r>
        <w:t>Номинальная мо</w:t>
      </w:r>
      <w:r>
        <w:t>щность электродвигателей должна сохраняться при одновременном отклонении напряжения до ±10% и частоты до ±2,5% номинальных значений при условии, что при работе с повышенным напряжением и пониженной частотой или с пониженным напряжением и повышенной частото</w:t>
      </w:r>
      <w:r>
        <w:t>й сумма абсолютных значений отклонений напряжения и частоты не превышает 10%.</w:t>
      </w:r>
    </w:p>
    <w:p w14:paraId="79B254D9" w14:textId="77777777" w:rsidR="00000000" w:rsidRDefault="00DF11FE">
      <w:pPr>
        <w:pStyle w:val="FORMATTEXT"/>
        <w:ind w:firstLine="568"/>
        <w:jc w:val="both"/>
      </w:pPr>
    </w:p>
    <w:p w14:paraId="496E13D3" w14:textId="77777777" w:rsidR="00000000" w:rsidRDefault="00DF11FE">
      <w:pPr>
        <w:pStyle w:val="FORMATTEXT"/>
        <w:ind w:firstLine="568"/>
        <w:jc w:val="both"/>
      </w:pPr>
      <w:r>
        <w:t>2.5.10. На групповых сборках и щитках электродвигателей должны быть предусмотрены вольтметры или сигнальные лампы контроля наличия напряжения.</w:t>
      </w:r>
    </w:p>
    <w:p w14:paraId="1EFB5D65" w14:textId="77777777" w:rsidR="00000000" w:rsidRDefault="00DF11FE">
      <w:pPr>
        <w:pStyle w:val="FORMATTEXT"/>
        <w:ind w:firstLine="568"/>
        <w:jc w:val="both"/>
      </w:pPr>
    </w:p>
    <w:p w14:paraId="2C3ABA11" w14:textId="77777777" w:rsidR="00000000" w:rsidRDefault="00DF11FE">
      <w:pPr>
        <w:pStyle w:val="FORMATTEXT"/>
        <w:ind w:firstLine="568"/>
        <w:jc w:val="both"/>
      </w:pPr>
      <w:r>
        <w:t>2.5.11. Электродвигатели механизм</w:t>
      </w:r>
      <w:r>
        <w:t xml:space="preserve">ов, технологический процесс которых регулируется по току статора, а также механизмов, подверженных технологической перегрузке, должны быть оснащены амперметрами, устанавливаемыми на пусковом щите или панели. Амперметры должны быть также </w:t>
      </w:r>
      <w:r>
        <w:lastRenderedPageBreak/>
        <w:t>включены в цепи воз</w:t>
      </w:r>
      <w:r>
        <w:t>буждения синхронных электродвигателей. На шкале амперметра должна быть красная черта, соответствующая длительно допустимому или номинальному значению тока статора (ротора).</w:t>
      </w:r>
    </w:p>
    <w:p w14:paraId="6400F7DD" w14:textId="77777777" w:rsidR="00000000" w:rsidRDefault="00DF11FE">
      <w:pPr>
        <w:pStyle w:val="FORMATTEXT"/>
        <w:ind w:firstLine="568"/>
        <w:jc w:val="both"/>
      </w:pPr>
    </w:p>
    <w:p w14:paraId="1431C363" w14:textId="77777777" w:rsidR="00000000" w:rsidRDefault="00DF11FE">
      <w:pPr>
        <w:pStyle w:val="FORMATTEXT"/>
        <w:ind w:firstLine="568"/>
        <w:jc w:val="both"/>
      </w:pPr>
      <w:r>
        <w:t>На электродвигателях постоянного тока, используемых для привода ответственных мех</w:t>
      </w:r>
      <w:r>
        <w:t>анизмов, независимо от их мощности должен контролироваться ток якоря.</w:t>
      </w:r>
    </w:p>
    <w:p w14:paraId="5421683B" w14:textId="77777777" w:rsidR="00000000" w:rsidRDefault="00DF11FE">
      <w:pPr>
        <w:pStyle w:val="FORMATTEXT"/>
        <w:ind w:firstLine="568"/>
        <w:jc w:val="both"/>
      </w:pPr>
    </w:p>
    <w:p w14:paraId="20A89346" w14:textId="77777777" w:rsidR="00000000" w:rsidRDefault="00DF11FE">
      <w:pPr>
        <w:pStyle w:val="FORMATTEXT"/>
        <w:ind w:firstLine="568"/>
        <w:jc w:val="both"/>
      </w:pPr>
      <w:r>
        <w:t>2.5.12. Электродвигатели с короткозамкнутыми роторами разрешается пускать из холодного состояния 2 раза подряд, из горячего - 1 раз, если заводской инструкцией не допускается большего к</w:t>
      </w:r>
      <w:r>
        <w:t>оличества пусков. Последующие пуски разрешаются после охлаждения электродвигателя в течение времени, определяемого заводской инструкцией для данного типа электродвигателя.</w:t>
      </w:r>
    </w:p>
    <w:p w14:paraId="7E26B739" w14:textId="77777777" w:rsidR="00000000" w:rsidRDefault="00DF11FE">
      <w:pPr>
        <w:pStyle w:val="FORMATTEXT"/>
        <w:ind w:firstLine="568"/>
        <w:jc w:val="both"/>
      </w:pPr>
    </w:p>
    <w:p w14:paraId="2E4FFAE5" w14:textId="77777777" w:rsidR="00000000" w:rsidRDefault="00DF11FE">
      <w:pPr>
        <w:pStyle w:val="FORMATTEXT"/>
        <w:ind w:firstLine="568"/>
        <w:jc w:val="both"/>
      </w:pPr>
      <w:r>
        <w:t>Повторные включения электродвигателей в случае отключения их основными защитами раз</w:t>
      </w:r>
      <w:r>
        <w:t>решаются после обследования и проведения контрольных измерений сопротивления изоляции.</w:t>
      </w:r>
    </w:p>
    <w:p w14:paraId="4D590054" w14:textId="77777777" w:rsidR="00000000" w:rsidRDefault="00DF11FE">
      <w:pPr>
        <w:pStyle w:val="FORMATTEXT"/>
        <w:ind w:firstLine="568"/>
        <w:jc w:val="both"/>
      </w:pPr>
    </w:p>
    <w:p w14:paraId="6A6E67E3" w14:textId="77777777" w:rsidR="00000000" w:rsidRDefault="00DF11FE">
      <w:pPr>
        <w:pStyle w:val="FORMATTEXT"/>
        <w:ind w:firstLine="568"/>
        <w:jc w:val="both"/>
      </w:pPr>
      <w:r>
        <w:t>Для электродвигателей ответственных механизмов, не имеющих резерва, одно повторное включение после действия основных защит разрешается по результатам внешнего осмотра д</w:t>
      </w:r>
      <w:r>
        <w:t>вигателя.</w:t>
      </w:r>
    </w:p>
    <w:p w14:paraId="28945359" w14:textId="77777777" w:rsidR="00000000" w:rsidRDefault="00DF11FE">
      <w:pPr>
        <w:pStyle w:val="FORMATTEXT"/>
        <w:ind w:firstLine="568"/>
        <w:jc w:val="both"/>
      </w:pPr>
    </w:p>
    <w:p w14:paraId="5D4E35AD" w14:textId="77777777" w:rsidR="00000000" w:rsidRDefault="00DF11FE">
      <w:pPr>
        <w:pStyle w:val="FORMATTEXT"/>
        <w:ind w:firstLine="568"/>
        <w:jc w:val="both"/>
      </w:pPr>
      <w:r>
        <w:t>Повторное включение электродвигателей в случае действия резервных защит до выяснения причины отключения не допускается.</w:t>
      </w:r>
    </w:p>
    <w:p w14:paraId="1C6E1E78" w14:textId="77777777" w:rsidR="00000000" w:rsidRDefault="00DF11FE">
      <w:pPr>
        <w:pStyle w:val="FORMATTEXT"/>
        <w:ind w:firstLine="568"/>
        <w:jc w:val="both"/>
      </w:pPr>
    </w:p>
    <w:p w14:paraId="4793954B" w14:textId="77777777" w:rsidR="00000000" w:rsidRDefault="00DF11FE">
      <w:pPr>
        <w:pStyle w:val="FORMATTEXT"/>
        <w:ind w:firstLine="568"/>
        <w:jc w:val="both"/>
      </w:pPr>
      <w:r>
        <w:t xml:space="preserve">2.5.13. Электродвигатели, длительно находящиеся в резерве, должны быть постоянно готовы к немедленному пуску; их необходимо </w:t>
      </w:r>
      <w:r>
        <w:t>периодически осматривать и опробовать вместе с механизмами по графику, утвержденному техническим руководителем Потребителя. При этом у электродвигателей наружной установки, не имеющих обогрева, должны проверяться сопротивление изоляции обмотки статора и ко</w:t>
      </w:r>
      <w:r>
        <w:t>эффициент абсорбции.</w:t>
      </w:r>
    </w:p>
    <w:p w14:paraId="03D344D4" w14:textId="77777777" w:rsidR="00000000" w:rsidRDefault="00DF11FE">
      <w:pPr>
        <w:pStyle w:val="FORMATTEXT"/>
        <w:ind w:firstLine="568"/>
        <w:jc w:val="both"/>
      </w:pPr>
    </w:p>
    <w:p w14:paraId="5B041FAD" w14:textId="77777777" w:rsidR="00000000" w:rsidRDefault="00DF11FE">
      <w:pPr>
        <w:pStyle w:val="FORMATTEXT"/>
        <w:ind w:firstLine="568"/>
        <w:jc w:val="both"/>
      </w:pPr>
      <w:r>
        <w:t>2.5.14. Вертикальная и поперечная составляющие вибрации (среднеквадратичное значение виброскорости или удвоенная амплитуда колебаний), измеренные на подшипниках электродвигателей, сочлененных с механизмами, не должны превышать значени</w:t>
      </w:r>
      <w:r>
        <w:t>й, указанных в заводских инструкциях.</w:t>
      </w:r>
    </w:p>
    <w:p w14:paraId="4840258F" w14:textId="77777777" w:rsidR="00000000" w:rsidRDefault="00DF11FE">
      <w:pPr>
        <w:pStyle w:val="FORMATTEXT"/>
        <w:ind w:firstLine="568"/>
        <w:jc w:val="both"/>
      </w:pPr>
    </w:p>
    <w:p w14:paraId="5FEDC680" w14:textId="77777777" w:rsidR="00000000" w:rsidRDefault="00DF11FE">
      <w:pPr>
        <w:pStyle w:val="FORMATTEXT"/>
        <w:ind w:firstLine="568"/>
        <w:jc w:val="both"/>
      </w:pPr>
      <w:r>
        <w:t>При отсутствии таких указаний в технической документации вибрация подшипников электродвигателей, сочлененных с механизмами, должна быть не выше следующих значений:</w:t>
      </w:r>
    </w:p>
    <w:p w14:paraId="3FE4F763" w14:textId="77777777" w:rsidR="00000000" w:rsidRDefault="00DF11FE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10"/>
        <w:gridCol w:w="675"/>
        <w:gridCol w:w="615"/>
        <w:gridCol w:w="615"/>
        <w:gridCol w:w="1080"/>
      </w:tblGrid>
      <w:tr w:rsidR="00000000" w14:paraId="7BAB48E7" w14:textId="77777777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F3777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3AFCA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FB662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8A33E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F5903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FDFD599" w14:textId="77777777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18B07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Синхронная частота вращения, об./мин.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36AA7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3633A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677B4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F06FD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53FE5A6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менее</w:t>
            </w:r>
          </w:p>
        </w:tc>
      </w:tr>
      <w:tr w:rsidR="00000000" w14:paraId="583C73C7" w14:textId="77777777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122BC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Удвоенная амплитуда колебаний подшипников, мкм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26E31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E2A2C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8A7ED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309E7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</w:t>
            </w:r>
          </w:p>
        </w:tc>
      </w:tr>
    </w:tbl>
    <w:p w14:paraId="223281BF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6A837CF" w14:textId="77777777" w:rsidR="00000000" w:rsidRDefault="00DF11FE">
      <w:pPr>
        <w:pStyle w:val="FORMATTEXT"/>
        <w:ind w:firstLine="568"/>
        <w:jc w:val="both"/>
      </w:pPr>
      <w:r>
        <w:t>Допускается работа агрегатов с повышенной вибрацией подшипников электродвигателей, сочлененных с механизмами, работающими в тяжелых условиях, у которых вращающ</w:t>
      </w:r>
      <w:r>
        <w:t>иеся рабочие части быстро изнашиваются, а также электродвигателей, сроки эксплуатации которых превышают 15 лет, в течение времени, необходимого для устранения причины повышения вибрации. Нормы вибрации для этих условий не должны быть выше следующих значени</w:t>
      </w:r>
      <w:r>
        <w:t>й:</w:t>
      </w:r>
    </w:p>
    <w:p w14:paraId="7E71B53F" w14:textId="77777777" w:rsidR="00000000" w:rsidRDefault="00DF11FE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410"/>
        <w:gridCol w:w="675"/>
        <w:gridCol w:w="615"/>
        <w:gridCol w:w="615"/>
        <w:gridCol w:w="1080"/>
      </w:tblGrid>
      <w:tr w:rsidR="00000000" w14:paraId="3E6C0EF5" w14:textId="77777777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4322C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9B087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A15A2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0D8E7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E8F4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FE4B336" w14:textId="77777777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86974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Синхронная частота вращения, об./мин.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65990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ACFB3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2E13A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B4704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14:paraId="1244AE7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менее</w:t>
            </w:r>
          </w:p>
        </w:tc>
      </w:tr>
      <w:tr w:rsidR="00000000" w14:paraId="2CDF1083" w14:textId="77777777">
        <w:tblPrEx>
          <w:tblCellMar>
            <w:top w:w="0" w:type="dxa"/>
            <w:bottom w:w="0" w:type="dxa"/>
          </w:tblCellMar>
        </w:tblPrEx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BC051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Удвоенная амплитуда колебаний подшипников, мкм 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1D3C5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FE94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C4702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0F669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 </w:t>
            </w:r>
          </w:p>
        </w:tc>
      </w:tr>
    </w:tbl>
    <w:p w14:paraId="048935C7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EE0D203" w14:textId="77777777" w:rsidR="00000000" w:rsidRDefault="00DF11FE">
      <w:pPr>
        <w:pStyle w:val="FORMATTEXT"/>
        <w:ind w:firstLine="568"/>
        <w:jc w:val="both"/>
      </w:pPr>
      <w:r>
        <w:t>Периодичность измерения вибрации подшипников электродвигателей ответственных механизмов должна быть устано</w:t>
      </w:r>
      <w:r>
        <w:t xml:space="preserve">влена графиком, утвержденным техническим руководителем Потребителя. </w:t>
      </w:r>
    </w:p>
    <w:p w14:paraId="31E571D7" w14:textId="77777777" w:rsidR="00000000" w:rsidRDefault="00DF11FE">
      <w:pPr>
        <w:pStyle w:val="FORMATTEXT"/>
        <w:jc w:val="both"/>
      </w:pPr>
      <w:r>
        <w:t xml:space="preserve">            </w:t>
      </w:r>
    </w:p>
    <w:p w14:paraId="4A4D1A26" w14:textId="77777777" w:rsidR="00000000" w:rsidRDefault="00DF11FE">
      <w:pPr>
        <w:pStyle w:val="FORMATTEXT"/>
        <w:ind w:firstLine="568"/>
        <w:jc w:val="both"/>
      </w:pPr>
      <w:r>
        <w:lastRenderedPageBreak/>
        <w:t>2.5.15. Контроль за нагрузкой электродвигателей, щеточным аппаратом, вибрацией, температурой элементов и охлаждающих сред электродвигателя (обмотки и сердечники статора, возд</w:t>
      </w:r>
      <w:r>
        <w:t>уха, подшипников и т.д.), уход за подшипниками (поддержание требуемого уровня масла) и устройствами подвода охлаждающего воздуха, воды к воздухоохладителям и обмоткам, а также операции по пуску и останову электродвигателя должен осуществлять персонал подра</w:t>
      </w:r>
      <w:r>
        <w:t>зделения, обслуживающего механизм.</w:t>
      </w:r>
    </w:p>
    <w:p w14:paraId="0AF103DE" w14:textId="77777777" w:rsidR="00000000" w:rsidRDefault="00DF11FE">
      <w:pPr>
        <w:pStyle w:val="FORMATTEXT"/>
        <w:ind w:firstLine="568"/>
        <w:jc w:val="both"/>
      </w:pPr>
    </w:p>
    <w:p w14:paraId="5B2E09E1" w14:textId="77777777" w:rsidR="00000000" w:rsidRDefault="00DF11FE">
      <w:pPr>
        <w:pStyle w:val="FORMATTEXT"/>
        <w:ind w:firstLine="568"/>
        <w:jc w:val="both"/>
      </w:pPr>
      <w:r>
        <w:t>2.5.16. Электродвигатели должны быть немедленно отключены от сети в следующих случаях:</w:t>
      </w:r>
    </w:p>
    <w:p w14:paraId="103DD95A" w14:textId="77777777" w:rsidR="00000000" w:rsidRDefault="00DF11FE">
      <w:pPr>
        <w:pStyle w:val="FORMATTEXT"/>
        <w:ind w:firstLine="568"/>
        <w:jc w:val="both"/>
      </w:pPr>
    </w:p>
    <w:p w14:paraId="2FC818A7" w14:textId="77777777" w:rsidR="00000000" w:rsidRDefault="00DF11FE">
      <w:pPr>
        <w:pStyle w:val="FORMATTEXT"/>
        <w:ind w:firstLine="568"/>
        <w:jc w:val="both"/>
      </w:pPr>
      <w:r>
        <w:t>при несчастных случаях с людьми;</w:t>
      </w:r>
    </w:p>
    <w:p w14:paraId="2A669908" w14:textId="77777777" w:rsidR="00000000" w:rsidRDefault="00DF11FE">
      <w:pPr>
        <w:pStyle w:val="FORMATTEXT"/>
        <w:ind w:firstLine="568"/>
        <w:jc w:val="both"/>
      </w:pPr>
    </w:p>
    <w:p w14:paraId="3D09A3FE" w14:textId="77777777" w:rsidR="00000000" w:rsidRDefault="00DF11FE">
      <w:pPr>
        <w:pStyle w:val="FORMATTEXT"/>
        <w:ind w:firstLine="568"/>
        <w:jc w:val="both"/>
      </w:pPr>
      <w:r>
        <w:t>появлении дыма или огня из корпуса электродвигателя, а также из его пускорегулирующей аппаратуры и</w:t>
      </w:r>
      <w:r>
        <w:t xml:space="preserve"> устройства возбуждения;</w:t>
      </w:r>
    </w:p>
    <w:p w14:paraId="35E52A2E" w14:textId="77777777" w:rsidR="00000000" w:rsidRDefault="00DF11FE">
      <w:pPr>
        <w:pStyle w:val="FORMATTEXT"/>
        <w:ind w:firstLine="568"/>
        <w:jc w:val="both"/>
      </w:pPr>
    </w:p>
    <w:p w14:paraId="338FF78F" w14:textId="77777777" w:rsidR="00000000" w:rsidRDefault="00DF11FE">
      <w:pPr>
        <w:pStyle w:val="FORMATTEXT"/>
        <w:ind w:firstLine="568"/>
        <w:jc w:val="both"/>
      </w:pPr>
      <w:r>
        <w:t>поломке приводного механизма;</w:t>
      </w:r>
    </w:p>
    <w:p w14:paraId="3519026A" w14:textId="77777777" w:rsidR="00000000" w:rsidRDefault="00DF11FE">
      <w:pPr>
        <w:pStyle w:val="FORMATTEXT"/>
        <w:ind w:firstLine="568"/>
        <w:jc w:val="both"/>
      </w:pPr>
    </w:p>
    <w:p w14:paraId="1B7E71B4" w14:textId="77777777" w:rsidR="00000000" w:rsidRDefault="00DF11FE">
      <w:pPr>
        <w:pStyle w:val="FORMATTEXT"/>
        <w:ind w:firstLine="568"/>
        <w:jc w:val="both"/>
      </w:pPr>
      <w:r>
        <w:t>резком увеличении вибрации подшипников агрегата;</w:t>
      </w:r>
    </w:p>
    <w:p w14:paraId="5CDCCE05" w14:textId="77777777" w:rsidR="00000000" w:rsidRDefault="00DF11FE">
      <w:pPr>
        <w:pStyle w:val="FORMATTEXT"/>
        <w:ind w:firstLine="568"/>
        <w:jc w:val="both"/>
      </w:pPr>
    </w:p>
    <w:p w14:paraId="1DD88889" w14:textId="77777777" w:rsidR="00000000" w:rsidRDefault="00DF11FE">
      <w:pPr>
        <w:pStyle w:val="FORMATTEXT"/>
        <w:ind w:firstLine="568"/>
        <w:jc w:val="both"/>
      </w:pPr>
      <w:r>
        <w:t>нагреве подшипников сверх допустимой температуры, установленной в инструкции завода-изготовителя.</w:t>
      </w:r>
    </w:p>
    <w:p w14:paraId="16FAA6C5" w14:textId="77777777" w:rsidR="00000000" w:rsidRDefault="00DF11FE">
      <w:pPr>
        <w:pStyle w:val="FORMATTEXT"/>
        <w:ind w:firstLine="568"/>
        <w:jc w:val="both"/>
      </w:pPr>
    </w:p>
    <w:p w14:paraId="28DC937B" w14:textId="77777777" w:rsidR="00000000" w:rsidRDefault="00DF11FE">
      <w:pPr>
        <w:pStyle w:val="FORMATTEXT"/>
        <w:ind w:firstLine="568"/>
        <w:jc w:val="both"/>
      </w:pPr>
      <w:r>
        <w:t xml:space="preserve">В эксплуатационных инструкциях могут быть указаны </w:t>
      </w:r>
      <w:r>
        <w:t>и другие случаи, при которых электродвигатели должны быть немедленно отключены, а также определен порядок устранения аварийного состояния и пуска электродвигателей.</w:t>
      </w:r>
    </w:p>
    <w:p w14:paraId="3112AD33" w14:textId="77777777" w:rsidR="00000000" w:rsidRDefault="00DF11FE">
      <w:pPr>
        <w:pStyle w:val="FORMATTEXT"/>
        <w:ind w:firstLine="568"/>
        <w:jc w:val="both"/>
      </w:pPr>
    </w:p>
    <w:p w14:paraId="348B5D5D" w14:textId="77777777" w:rsidR="00000000" w:rsidRDefault="00DF11FE">
      <w:pPr>
        <w:pStyle w:val="FORMATTEXT"/>
        <w:ind w:firstLine="568"/>
        <w:jc w:val="both"/>
      </w:pPr>
      <w:r>
        <w:t>2.5.17. Профилактические испытания и ремонт электродвигателей, их съем и установку при рем</w:t>
      </w:r>
      <w:r>
        <w:t>онте должен проводить обученный персонал Потребителя или подрядной организации.</w:t>
      </w:r>
    </w:p>
    <w:p w14:paraId="61897879" w14:textId="77777777" w:rsidR="00000000" w:rsidRDefault="00DF11FE">
      <w:pPr>
        <w:pStyle w:val="FORMATTEXT"/>
        <w:ind w:firstLine="568"/>
        <w:jc w:val="both"/>
      </w:pPr>
    </w:p>
    <w:p w14:paraId="71DFA2EE" w14:textId="77777777" w:rsidR="00000000" w:rsidRDefault="00DF11FE">
      <w:pPr>
        <w:pStyle w:val="FORMATTEXT"/>
        <w:ind w:firstLine="568"/>
        <w:jc w:val="both"/>
      </w:pPr>
      <w:r>
        <w:t>2.5.18. Периодичность капитальных и текущих ремонтов электродвигателей определяет технический руководитель Потребителя. Как правило, ремонты электродвигателей должны производи</w:t>
      </w:r>
      <w:r>
        <w:t>ться одновременно с ремонтом приводных механизмов.</w:t>
      </w:r>
    </w:p>
    <w:p w14:paraId="2B7A70A9" w14:textId="77777777" w:rsidR="00000000" w:rsidRDefault="00DF11FE">
      <w:pPr>
        <w:pStyle w:val="FORMATTEXT"/>
        <w:ind w:firstLine="568"/>
        <w:jc w:val="both"/>
      </w:pPr>
    </w:p>
    <w:p w14:paraId="1340C1F6" w14:textId="77777777" w:rsidR="00000000" w:rsidRDefault="00DF11FE">
      <w:pPr>
        <w:pStyle w:val="FORMATTEXT"/>
        <w:ind w:firstLine="568"/>
        <w:jc w:val="both"/>
      </w:pPr>
      <w:r>
        <w:t>2.5.19. Профилактические испытания и измерения на электродвигателях должны проводиться в соответствии с нормами испытаний электрооборудования (</w:t>
      </w:r>
      <w:r>
        <w:fldChar w:fldCharType="begin"/>
      </w:r>
      <w:r>
        <w:instrText xml:space="preserve"> HYPERLINK "kodeks://link/d?nd=901839683&amp;point=mark=000000000</w:instrText>
      </w:r>
      <w:r>
        <w:instrText>00000000000000000000000000000000000000000A7M0N9"\o"’’Об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365DC78B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46BCFCC8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</w:instrText>
      </w:r>
      <w:r>
        <w:instrText>3.05.2019)"</w:instrText>
      </w:r>
      <w:r>
        <w:fldChar w:fldCharType="separate"/>
      </w:r>
      <w:r>
        <w:rPr>
          <w:color w:val="0000AA"/>
          <w:u w:val="single"/>
        </w:rPr>
        <w:t>приложение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5B3A63F7" w14:textId="77777777" w:rsidR="00000000" w:rsidRDefault="00DF11FE">
      <w:pPr>
        <w:pStyle w:val="FORMATTEXT"/>
        <w:ind w:firstLine="568"/>
        <w:jc w:val="both"/>
      </w:pPr>
    </w:p>
    <w:p w14:paraId="6A19D65E" w14:textId="77777777" w:rsidR="00000000" w:rsidRDefault="00DF11FE">
      <w:pPr>
        <w:pStyle w:val="HEADERTEXT"/>
        <w:rPr>
          <w:b/>
          <w:bCs/>
        </w:rPr>
      </w:pPr>
    </w:p>
    <w:p w14:paraId="7C41B39B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2.6</w:t>
      </w:r>
    </w:p>
    <w:p w14:paraId="7F942AE1" w14:textId="77777777" w:rsidR="00000000" w:rsidRDefault="00DF11FE">
      <w:pPr>
        <w:pStyle w:val="HEADERTEXT"/>
        <w:rPr>
          <w:b/>
          <w:bCs/>
        </w:rPr>
      </w:pPr>
    </w:p>
    <w:p w14:paraId="723DF764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Релейная защита, электроавтоматика, телемеханика</w:t>
      </w:r>
    </w:p>
    <w:p w14:paraId="4E48A8B2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и вторичные цепи </w:t>
      </w:r>
    </w:p>
    <w:p w14:paraId="547C87C2" w14:textId="77777777" w:rsidR="00000000" w:rsidRDefault="00DF11FE">
      <w:pPr>
        <w:pStyle w:val="FORMATTEXT"/>
        <w:ind w:firstLine="568"/>
        <w:jc w:val="both"/>
      </w:pPr>
      <w:r>
        <w:t xml:space="preserve">2.6.1. Силовое электрооборудование подстанций, электрических сетей и электроустановок Потребителя должно быть защищено от коротких замыканий и </w:t>
      </w:r>
      <w:r>
        <w:t>нарушений нормальных режимов устройствами релейной защиты, автоматическими выключателями или предохранителями и оснащено средствами электроавтоматики и телемеханики в соответствии с установленными правилами.</w:t>
      </w:r>
    </w:p>
    <w:p w14:paraId="4871082D" w14:textId="77777777" w:rsidR="00000000" w:rsidRDefault="00DF11FE">
      <w:pPr>
        <w:pStyle w:val="FORMATTEXT"/>
        <w:ind w:firstLine="568"/>
        <w:jc w:val="both"/>
      </w:pPr>
    </w:p>
    <w:p w14:paraId="33537300" w14:textId="77777777" w:rsidR="00000000" w:rsidRDefault="00DF11FE">
      <w:pPr>
        <w:pStyle w:val="FORMATTEXT"/>
        <w:ind w:firstLine="568"/>
        <w:jc w:val="both"/>
      </w:pPr>
      <w:r>
        <w:t>2.6.2. Техническое обслуживание, испытания и из</w:t>
      </w:r>
      <w:r>
        <w:t>мерения устройств релейной защиты, автоматики и телемеханики (далее - РЗАиТ) и их вторичных цепей должен осуществлять, как правило, персонал служб релейной защиты, автоматики и измерений (лабораторий): центральной, местной или электролаборатории Потребител</w:t>
      </w:r>
      <w:r>
        <w:t>я. Эта лаборатория должна пройти регистрацию в управлении госэнергонадзора на право испытаний и измерений в устройствах релейной защиты и автоматики. В тех случаях, когда в обслуживании отдельных видов устройств РЗАиТ участвуют другие службы, между ними ра</w:t>
      </w:r>
      <w:r>
        <w:t>зграничиваются зоны обслуживания и обязанности в соответствии с местными инструкциями.</w:t>
      </w:r>
    </w:p>
    <w:p w14:paraId="236F99DF" w14:textId="77777777" w:rsidR="00000000" w:rsidRDefault="00DF11FE">
      <w:pPr>
        <w:pStyle w:val="FORMATTEXT"/>
        <w:ind w:firstLine="568"/>
        <w:jc w:val="both"/>
      </w:pPr>
    </w:p>
    <w:p w14:paraId="0B6ED5CF" w14:textId="77777777" w:rsidR="00000000" w:rsidRDefault="00DF11FE">
      <w:pPr>
        <w:pStyle w:val="FORMATTEXT"/>
        <w:ind w:firstLine="568"/>
        <w:jc w:val="both"/>
      </w:pPr>
      <w:r>
        <w:t>Для обслуживания устройств РЗАиТ, установленных у Потребителя, возможно привлечение специализированных организаций.</w:t>
      </w:r>
    </w:p>
    <w:p w14:paraId="360D18DA" w14:textId="77777777" w:rsidR="00000000" w:rsidRDefault="00DF11FE">
      <w:pPr>
        <w:pStyle w:val="FORMATTEXT"/>
        <w:ind w:firstLine="568"/>
        <w:jc w:val="both"/>
      </w:pPr>
    </w:p>
    <w:p w14:paraId="2F7F34F2" w14:textId="77777777" w:rsidR="00000000" w:rsidRDefault="00DF11FE">
      <w:pPr>
        <w:pStyle w:val="FORMATTEXT"/>
        <w:ind w:firstLine="568"/>
        <w:jc w:val="both"/>
      </w:pPr>
      <w:r>
        <w:t>2.6.3. Предельно допустимые нагрузки питающих элеме</w:t>
      </w:r>
      <w:r>
        <w:t>нтов электрической сети по условиям настройки релейной защиты и с учетом возможных эксплуатационных режимов должны согласовываться Потребителем с диспетчерской службой энергоснабжающей организации и периодически пересматриваться.</w:t>
      </w:r>
    </w:p>
    <w:p w14:paraId="3E1EE1E9" w14:textId="77777777" w:rsidR="00000000" w:rsidRDefault="00DF11FE">
      <w:pPr>
        <w:pStyle w:val="FORMATTEXT"/>
        <w:ind w:firstLine="568"/>
        <w:jc w:val="both"/>
      </w:pPr>
    </w:p>
    <w:p w14:paraId="41CD71C0" w14:textId="77777777" w:rsidR="00000000" w:rsidRDefault="00DF11FE">
      <w:pPr>
        <w:pStyle w:val="FORMATTEXT"/>
        <w:ind w:firstLine="568"/>
        <w:jc w:val="both"/>
      </w:pPr>
      <w:r>
        <w:t xml:space="preserve">2.6.4. Уставки устройств </w:t>
      </w:r>
      <w:r>
        <w:t xml:space="preserve">РЗА линии связи Потребителя с энергоснабжающей организацией, а </w:t>
      </w:r>
      <w:r>
        <w:lastRenderedPageBreak/>
        <w:t>также трансформаторов (автотрансформаторов) на подстанциях Потребителя, находящихся в оперативном управлении или в оперативном ведении диспетчера энергоснабжающей организации, должны быть согла</w:t>
      </w:r>
      <w:r>
        <w:t>сованы с соответствующей службой РЗА энергоснабжающей организации.</w:t>
      </w:r>
    </w:p>
    <w:p w14:paraId="01919EE2" w14:textId="77777777" w:rsidR="00000000" w:rsidRDefault="00DF11FE">
      <w:pPr>
        <w:pStyle w:val="FORMATTEXT"/>
        <w:ind w:firstLine="568"/>
        <w:jc w:val="both"/>
      </w:pPr>
    </w:p>
    <w:p w14:paraId="4A88E632" w14:textId="77777777" w:rsidR="00000000" w:rsidRDefault="00DF11FE">
      <w:pPr>
        <w:pStyle w:val="FORMATTEXT"/>
        <w:ind w:firstLine="568"/>
        <w:jc w:val="both"/>
      </w:pPr>
      <w:r>
        <w:t>При выборе уставок должна обеспечиваться селективность действия с учетом наличия устройств автоматического включения резерва (далее - АВР) и автоматического повторного включения (далее - А</w:t>
      </w:r>
      <w:r>
        <w:t>ПВ). Кроме того, при определении уставок по селективности должна учитываться работа устройств технологической автоматики и блокировки цеховых агрегатов и других механизмов.</w:t>
      </w:r>
    </w:p>
    <w:p w14:paraId="00F3D872" w14:textId="77777777" w:rsidR="00000000" w:rsidRDefault="00DF11FE">
      <w:pPr>
        <w:pStyle w:val="FORMATTEXT"/>
        <w:ind w:firstLine="568"/>
        <w:jc w:val="both"/>
      </w:pPr>
    </w:p>
    <w:p w14:paraId="25C348E9" w14:textId="77777777" w:rsidR="00000000" w:rsidRDefault="00DF11FE">
      <w:pPr>
        <w:pStyle w:val="FORMATTEXT"/>
        <w:ind w:firstLine="568"/>
        <w:jc w:val="both"/>
      </w:pPr>
      <w:r>
        <w:t>2.6.5. Все уставки устройств релейной защиты должны проверяться в условиях минимал</w:t>
      </w:r>
      <w:r>
        <w:t>ьной электрической нагрузки Потребителя и энергоснабжающей организации для действующей схемы электроснабжения.</w:t>
      </w:r>
    </w:p>
    <w:p w14:paraId="4FD0CEAA" w14:textId="77777777" w:rsidR="00000000" w:rsidRDefault="00DF11FE">
      <w:pPr>
        <w:pStyle w:val="FORMATTEXT"/>
        <w:ind w:firstLine="568"/>
        <w:jc w:val="both"/>
      </w:pPr>
    </w:p>
    <w:p w14:paraId="189521B2" w14:textId="77777777" w:rsidR="00000000" w:rsidRDefault="00DF11FE">
      <w:pPr>
        <w:pStyle w:val="FORMATTEXT"/>
        <w:ind w:firstLine="568"/>
        <w:jc w:val="both"/>
      </w:pPr>
      <w:r>
        <w:t>2.6.6. В цепях оперативного тока должна быть обеспечена селективность действия аппаратов защиты (предохранителей и автоматических выключателей).</w:t>
      </w:r>
    </w:p>
    <w:p w14:paraId="2C3A61DD" w14:textId="77777777" w:rsidR="00000000" w:rsidRDefault="00DF11FE">
      <w:pPr>
        <w:pStyle w:val="FORMATTEXT"/>
        <w:ind w:firstLine="568"/>
        <w:jc w:val="both"/>
      </w:pPr>
    </w:p>
    <w:p w14:paraId="56C9179A" w14:textId="77777777" w:rsidR="00000000" w:rsidRDefault="00DF11FE">
      <w:pPr>
        <w:pStyle w:val="FORMATTEXT"/>
        <w:ind w:firstLine="568"/>
        <w:jc w:val="both"/>
      </w:pPr>
      <w:r>
        <w:t>Автоматические выключатели, колодки предохранителей должны иметь маркировку с указанием наименования присоединения и номинального тока.</w:t>
      </w:r>
    </w:p>
    <w:p w14:paraId="7B9B513F" w14:textId="77777777" w:rsidR="00000000" w:rsidRDefault="00DF11FE">
      <w:pPr>
        <w:pStyle w:val="FORMATTEXT"/>
        <w:ind w:firstLine="568"/>
        <w:jc w:val="both"/>
      </w:pPr>
    </w:p>
    <w:p w14:paraId="1088EA15" w14:textId="77777777" w:rsidR="00000000" w:rsidRDefault="00DF11FE">
      <w:pPr>
        <w:pStyle w:val="FORMATTEXT"/>
        <w:ind w:firstLine="568"/>
        <w:jc w:val="both"/>
      </w:pPr>
      <w:r>
        <w:t>2.6.7. В эксплуатации должны быть обеспечены условия для нормальной работы устройств релейной защиты, электроавтомати</w:t>
      </w:r>
      <w:r>
        <w:t>ки, телемеханики и вторичных цепей (допустимые температура, влажность, вибрация, отклонения рабочих параметров от номинальных, уровень помех и др.).</w:t>
      </w:r>
    </w:p>
    <w:p w14:paraId="6F88D568" w14:textId="77777777" w:rsidR="00000000" w:rsidRDefault="00DF11FE">
      <w:pPr>
        <w:pStyle w:val="FORMATTEXT"/>
        <w:ind w:firstLine="568"/>
        <w:jc w:val="both"/>
      </w:pPr>
    </w:p>
    <w:p w14:paraId="6F6FF64F" w14:textId="77777777" w:rsidR="00000000" w:rsidRDefault="00DF11FE">
      <w:pPr>
        <w:pStyle w:val="FORMATTEXT"/>
        <w:ind w:firstLine="568"/>
        <w:jc w:val="both"/>
      </w:pPr>
      <w:r>
        <w:t>2.6.8. Устройства РЗАиТ, находящиеся в эксплуатации, должны быть постоянно включены в работу, кроме тех ус</w:t>
      </w:r>
      <w:r>
        <w:t>тройств, которые должны выводиться из работы в соответствии с назначением и принципом действия, режимом работы электрической сети и условиями селективности.</w:t>
      </w:r>
    </w:p>
    <w:p w14:paraId="35491489" w14:textId="77777777" w:rsidR="00000000" w:rsidRDefault="00DF11FE">
      <w:pPr>
        <w:pStyle w:val="FORMATTEXT"/>
        <w:ind w:firstLine="568"/>
        <w:jc w:val="both"/>
      </w:pPr>
    </w:p>
    <w:p w14:paraId="4FA58B88" w14:textId="77777777" w:rsidR="00000000" w:rsidRDefault="00DF11FE">
      <w:pPr>
        <w:pStyle w:val="FORMATTEXT"/>
        <w:ind w:firstLine="568"/>
        <w:jc w:val="both"/>
      </w:pPr>
      <w:r>
        <w:t>Плановый вывод из работы устройств РЗАиТ должен быть оформлен соответствующей заявкой и произведе</w:t>
      </w:r>
      <w:r>
        <w:t>н с разрешения вышестоящего оперативного персонала (по принадлежности).</w:t>
      </w:r>
    </w:p>
    <w:p w14:paraId="1CE6D05A" w14:textId="77777777" w:rsidR="00000000" w:rsidRDefault="00DF11FE">
      <w:pPr>
        <w:pStyle w:val="FORMATTEXT"/>
        <w:ind w:firstLine="568"/>
        <w:jc w:val="both"/>
      </w:pPr>
    </w:p>
    <w:p w14:paraId="5DD3CE68" w14:textId="77777777" w:rsidR="00000000" w:rsidRDefault="00DF11FE">
      <w:pPr>
        <w:pStyle w:val="FORMATTEXT"/>
        <w:ind w:firstLine="568"/>
        <w:jc w:val="both"/>
      </w:pPr>
      <w:r>
        <w:t xml:space="preserve">В случае угрозы неправильного срабатывания устройство РЗАиТ должно выводиться из работы без разрешения вышестоящего оперативного персонала, но с последующим его уведомлением согласно </w:t>
      </w:r>
      <w:r>
        <w:t>местной инструкции и оформлением заявки. При этом оставшиеся в работе устройства релейной защиты должны обеспечить полноценную защиту электрооборудования и линий электропередачи от всех видов повреждений. Если такое условие не соблюдается, должна быть выпо</w:t>
      </w:r>
      <w:r>
        <w:t>лнена временная защита или присоединение должно быть отключено.</w:t>
      </w:r>
    </w:p>
    <w:p w14:paraId="21A25116" w14:textId="77777777" w:rsidR="00000000" w:rsidRDefault="00DF11FE">
      <w:pPr>
        <w:pStyle w:val="FORMATTEXT"/>
        <w:ind w:firstLine="568"/>
        <w:jc w:val="both"/>
      </w:pPr>
    </w:p>
    <w:p w14:paraId="6B0D82A5" w14:textId="77777777" w:rsidR="00000000" w:rsidRDefault="00DF11FE">
      <w:pPr>
        <w:pStyle w:val="FORMATTEXT"/>
        <w:ind w:firstLine="568"/>
        <w:jc w:val="both"/>
      </w:pPr>
      <w:r>
        <w:t>2.6.9. Устройства аварийной и предупредительной сигнализации постоянно должны быть в состоянии готовности к работе и периодически опробоваться.</w:t>
      </w:r>
    </w:p>
    <w:p w14:paraId="0059E2FD" w14:textId="77777777" w:rsidR="00000000" w:rsidRDefault="00DF11FE">
      <w:pPr>
        <w:pStyle w:val="FORMATTEXT"/>
        <w:ind w:firstLine="568"/>
        <w:jc w:val="both"/>
      </w:pPr>
    </w:p>
    <w:p w14:paraId="1365BEE2" w14:textId="77777777" w:rsidR="00000000" w:rsidRDefault="00DF11FE">
      <w:pPr>
        <w:pStyle w:val="FORMATTEXT"/>
        <w:ind w:firstLine="568"/>
        <w:jc w:val="both"/>
      </w:pPr>
      <w:r>
        <w:t>Особое внимание следует обращать на наличие оп</w:t>
      </w:r>
      <w:r>
        <w:t>еративного тока, исправность предохранителей и автоматических выключателей во вторичных цепях, а также цепей управления выключателями.</w:t>
      </w:r>
    </w:p>
    <w:p w14:paraId="415895B5" w14:textId="77777777" w:rsidR="00000000" w:rsidRDefault="00DF11FE">
      <w:pPr>
        <w:pStyle w:val="FORMATTEXT"/>
        <w:ind w:firstLine="568"/>
        <w:jc w:val="both"/>
      </w:pPr>
    </w:p>
    <w:p w14:paraId="7E740C09" w14:textId="77777777" w:rsidR="00000000" w:rsidRDefault="00DF11FE">
      <w:pPr>
        <w:pStyle w:val="FORMATTEXT"/>
        <w:ind w:firstLine="568"/>
        <w:jc w:val="both"/>
      </w:pPr>
      <w:r>
        <w:t>2.6.10. При проведении наладочных работ в устройствах РЗАиТ специализированной организацией их приемку производит персон</w:t>
      </w:r>
      <w:r>
        <w:t>ал Потребителя, осуществляющий техническое обслуживание устройств РЗАиТ.</w:t>
      </w:r>
    </w:p>
    <w:p w14:paraId="44FEAC08" w14:textId="77777777" w:rsidR="00000000" w:rsidRDefault="00DF11FE">
      <w:pPr>
        <w:pStyle w:val="FORMATTEXT"/>
        <w:ind w:firstLine="568"/>
        <w:jc w:val="both"/>
      </w:pPr>
    </w:p>
    <w:p w14:paraId="791A84FF" w14:textId="77777777" w:rsidR="00000000" w:rsidRDefault="00DF11FE">
      <w:pPr>
        <w:pStyle w:val="FORMATTEXT"/>
        <w:ind w:firstLine="568"/>
        <w:jc w:val="both"/>
      </w:pPr>
      <w:r>
        <w:t>При отсутствии у Потребителя такого персонала их принимает персонал вышестоящей организации.</w:t>
      </w:r>
    </w:p>
    <w:p w14:paraId="096D1F87" w14:textId="77777777" w:rsidR="00000000" w:rsidRDefault="00DF11FE">
      <w:pPr>
        <w:pStyle w:val="FORMATTEXT"/>
        <w:ind w:firstLine="568"/>
        <w:jc w:val="both"/>
      </w:pPr>
    </w:p>
    <w:p w14:paraId="3A5F3F4E" w14:textId="77777777" w:rsidR="00000000" w:rsidRDefault="00DF11FE">
      <w:pPr>
        <w:pStyle w:val="FORMATTEXT"/>
        <w:ind w:firstLine="568"/>
        <w:jc w:val="both"/>
      </w:pPr>
      <w:r>
        <w:t>Разрешение на ввод в эксплуатацию вновь смонтированных устройств оформляется записью в ж</w:t>
      </w:r>
      <w:r>
        <w:t>урнале релейной защиты, автоматики и телемеханики за подписью представителя данного Потребителя (вышестоящей организации) и ответственного исполнителя наладочной организации.</w:t>
      </w:r>
    </w:p>
    <w:p w14:paraId="730C7531" w14:textId="77777777" w:rsidR="00000000" w:rsidRDefault="00DF11FE">
      <w:pPr>
        <w:pStyle w:val="FORMATTEXT"/>
        <w:ind w:firstLine="568"/>
        <w:jc w:val="both"/>
      </w:pPr>
    </w:p>
    <w:p w14:paraId="3FF8BB2F" w14:textId="77777777" w:rsidR="00000000" w:rsidRDefault="00DF11FE">
      <w:pPr>
        <w:pStyle w:val="FORMATTEXT"/>
        <w:ind w:firstLine="568"/>
        <w:jc w:val="both"/>
      </w:pPr>
      <w:r>
        <w:t>2.6.11. Перед вводом в эксплуатацию принятых устройств РЗАиТ должна быть предста</w:t>
      </w:r>
      <w:r>
        <w:t>влена следующая техническая документация:</w:t>
      </w:r>
    </w:p>
    <w:p w14:paraId="4431C095" w14:textId="77777777" w:rsidR="00000000" w:rsidRDefault="00DF11FE">
      <w:pPr>
        <w:pStyle w:val="FORMATTEXT"/>
        <w:ind w:firstLine="568"/>
        <w:jc w:val="both"/>
      </w:pPr>
    </w:p>
    <w:p w14:paraId="43B5EB0C" w14:textId="77777777" w:rsidR="00000000" w:rsidRDefault="00DF11FE">
      <w:pPr>
        <w:pStyle w:val="FORMATTEXT"/>
        <w:ind w:firstLine="568"/>
        <w:jc w:val="both"/>
      </w:pPr>
      <w:r>
        <w:t>проектные материалы, скорректированные при монтаже и наладке (чертежи и схемы, пояснительные записки, кабельный журнал и т.п.), - монтажной и наладочной организациями;</w:t>
      </w:r>
    </w:p>
    <w:p w14:paraId="3506F9CF" w14:textId="77777777" w:rsidR="00000000" w:rsidRDefault="00DF11FE">
      <w:pPr>
        <w:pStyle w:val="FORMATTEXT"/>
        <w:ind w:firstLine="568"/>
        <w:jc w:val="both"/>
      </w:pPr>
    </w:p>
    <w:p w14:paraId="67AA5ADB" w14:textId="77777777" w:rsidR="00000000" w:rsidRDefault="00DF11FE">
      <w:pPr>
        <w:pStyle w:val="FORMATTEXT"/>
        <w:ind w:firstLine="568"/>
        <w:jc w:val="both"/>
      </w:pPr>
      <w:r>
        <w:t xml:space="preserve">заводские материалы (техническое описание и </w:t>
      </w:r>
      <w:r>
        <w:t>инструкция по эксплуатации, паспорта электрооборудования и аппаратов и т.д.) - монтажной организацией;</w:t>
      </w:r>
    </w:p>
    <w:p w14:paraId="0D6C698A" w14:textId="77777777" w:rsidR="00000000" w:rsidRDefault="00DF11FE">
      <w:pPr>
        <w:pStyle w:val="FORMATTEXT"/>
        <w:ind w:firstLine="568"/>
        <w:jc w:val="both"/>
      </w:pPr>
    </w:p>
    <w:p w14:paraId="13198EC7" w14:textId="77777777" w:rsidR="00000000" w:rsidRDefault="00DF11FE">
      <w:pPr>
        <w:pStyle w:val="FORMATTEXT"/>
        <w:ind w:firstLine="568"/>
        <w:jc w:val="both"/>
      </w:pPr>
      <w:r>
        <w:t>протоколы наладки и испытаний - наладочной организацией или лабораторией Потребителя.</w:t>
      </w:r>
    </w:p>
    <w:p w14:paraId="5687323F" w14:textId="77777777" w:rsidR="00000000" w:rsidRDefault="00DF11FE">
      <w:pPr>
        <w:pStyle w:val="FORMATTEXT"/>
        <w:ind w:firstLine="568"/>
        <w:jc w:val="both"/>
      </w:pPr>
    </w:p>
    <w:p w14:paraId="1B9F7F71" w14:textId="77777777" w:rsidR="00000000" w:rsidRDefault="00DF11FE">
      <w:pPr>
        <w:pStyle w:val="FORMATTEXT"/>
        <w:ind w:firstLine="568"/>
        <w:jc w:val="both"/>
      </w:pPr>
      <w:r>
        <w:t>2.6.12. На каждое устройство РЗАиТ, находящееся в эксплуатации, у</w:t>
      </w:r>
      <w:r>
        <w:t xml:space="preserve"> Потребителя должна храниться следующая техническая документация:</w:t>
      </w:r>
    </w:p>
    <w:p w14:paraId="50E8E2BF" w14:textId="77777777" w:rsidR="00000000" w:rsidRDefault="00DF11FE">
      <w:pPr>
        <w:pStyle w:val="FORMATTEXT"/>
        <w:ind w:firstLine="568"/>
        <w:jc w:val="both"/>
      </w:pPr>
    </w:p>
    <w:p w14:paraId="114FAB48" w14:textId="77777777" w:rsidR="00000000" w:rsidRDefault="00DF11FE">
      <w:pPr>
        <w:pStyle w:val="FORMATTEXT"/>
        <w:ind w:firstLine="568"/>
        <w:jc w:val="both"/>
      </w:pPr>
      <w:r>
        <w:t>паспорт-протокол,</w:t>
      </w:r>
    </w:p>
    <w:p w14:paraId="386AA03B" w14:textId="77777777" w:rsidR="00000000" w:rsidRDefault="00DF11FE">
      <w:pPr>
        <w:pStyle w:val="FORMATTEXT"/>
        <w:ind w:firstLine="568"/>
        <w:jc w:val="both"/>
      </w:pPr>
    </w:p>
    <w:p w14:paraId="6D91BE50" w14:textId="77777777" w:rsidR="00000000" w:rsidRDefault="00DF11FE">
      <w:pPr>
        <w:pStyle w:val="FORMATTEXT"/>
        <w:ind w:firstLine="568"/>
        <w:jc w:val="both"/>
      </w:pPr>
      <w:r>
        <w:t>методические указания или инструкция по техническому обслуживанию;</w:t>
      </w:r>
    </w:p>
    <w:p w14:paraId="0B3EFCD3" w14:textId="77777777" w:rsidR="00000000" w:rsidRDefault="00DF11FE">
      <w:pPr>
        <w:pStyle w:val="FORMATTEXT"/>
        <w:ind w:firstLine="568"/>
        <w:jc w:val="both"/>
      </w:pPr>
    </w:p>
    <w:p w14:paraId="0A75E493" w14:textId="77777777" w:rsidR="00000000" w:rsidRDefault="00DF11FE">
      <w:pPr>
        <w:pStyle w:val="FORMATTEXT"/>
        <w:ind w:firstLine="568"/>
        <w:jc w:val="both"/>
      </w:pPr>
      <w:r>
        <w:t>технические данные и параметры устройств в виде карт или таблиц уставок (или характеристик);</w:t>
      </w:r>
    </w:p>
    <w:p w14:paraId="67CE9E89" w14:textId="77777777" w:rsidR="00000000" w:rsidRDefault="00DF11FE">
      <w:pPr>
        <w:pStyle w:val="FORMATTEXT"/>
        <w:ind w:firstLine="568"/>
        <w:jc w:val="both"/>
      </w:pPr>
    </w:p>
    <w:p w14:paraId="7CA4E461" w14:textId="77777777" w:rsidR="00000000" w:rsidRDefault="00DF11FE">
      <w:pPr>
        <w:pStyle w:val="FORMATTEXT"/>
        <w:ind w:firstLine="568"/>
        <w:jc w:val="both"/>
      </w:pPr>
      <w:r>
        <w:t>принцип</w:t>
      </w:r>
      <w:r>
        <w:t>иальные, монтажные или принципиально-монтажные схемы.</w:t>
      </w:r>
    </w:p>
    <w:p w14:paraId="5CDA4BAE" w14:textId="77777777" w:rsidR="00000000" w:rsidRDefault="00DF11FE">
      <w:pPr>
        <w:pStyle w:val="FORMATTEXT"/>
        <w:ind w:firstLine="568"/>
        <w:jc w:val="both"/>
      </w:pPr>
    </w:p>
    <w:p w14:paraId="3D964886" w14:textId="77777777" w:rsidR="00000000" w:rsidRDefault="00DF11FE">
      <w:pPr>
        <w:pStyle w:val="FORMATTEXT"/>
        <w:ind w:firstLine="568"/>
        <w:jc w:val="both"/>
      </w:pPr>
      <w:r>
        <w:t>Результаты периодических проверок при техническом обслуживании устройства должны быть внесены в паспорт-протокол (подробные записи, в особенности по сложным устройствам РЗАиТ, рекомендуется вести в жур</w:t>
      </w:r>
      <w:r>
        <w:t>нале релейной защиты, электроавтоматики и телемеханики).</w:t>
      </w:r>
    </w:p>
    <w:p w14:paraId="49690F40" w14:textId="77777777" w:rsidR="00000000" w:rsidRDefault="00DF11FE">
      <w:pPr>
        <w:pStyle w:val="FORMATTEXT"/>
        <w:ind w:firstLine="568"/>
        <w:jc w:val="both"/>
      </w:pPr>
    </w:p>
    <w:p w14:paraId="5E7AEA88" w14:textId="77777777" w:rsidR="00000000" w:rsidRDefault="00DF11FE">
      <w:pPr>
        <w:pStyle w:val="FORMATTEXT"/>
        <w:ind w:firstLine="568"/>
        <w:jc w:val="both"/>
      </w:pPr>
      <w:r>
        <w:t>2.6.13. Реле, аппараты и вспомогательные устройства РЗАиТ, за исключением тех, уставки которых изменяет оперативный персонал, разрешается вскрывать только работникам, осуществляющим техническое обсл</w:t>
      </w:r>
      <w:r>
        <w:t>уживание этих устройств.</w:t>
      </w:r>
    </w:p>
    <w:p w14:paraId="2C844CE8" w14:textId="77777777" w:rsidR="00000000" w:rsidRDefault="00DF11FE">
      <w:pPr>
        <w:pStyle w:val="FORMATTEXT"/>
        <w:ind w:firstLine="568"/>
        <w:jc w:val="both"/>
      </w:pPr>
    </w:p>
    <w:p w14:paraId="6A873087" w14:textId="77777777" w:rsidR="00000000" w:rsidRDefault="00DF11FE">
      <w:pPr>
        <w:pStyle w:val="FORMATTEXT"/>
        <w:ind w:firstLine="568"/>
        <w:jc w:val="both"/>
      </w:pPr>
      <w:r>
        <w:t>2.6.14. На лицевой и оборотной сторонах панелей и шкафов устройств РЗАиТ, сигнализации, а также панелей и пультов управления должны быть надписи, указывающие их назначение в соответствии с диспетчерскими наименованиями, а на устан</w:t>
      </w:r>
      <w:r>
        <w:t>овленных на них аппаратах - надписи или маркировка согласно схемам.</w:t>
      </w:r>
    </w:p>
    <w:p w14:paraId="5F5D997C" w14:textId="77777777" w:rsidR="00000000" w:rsidRDefault="00DF11FE">
      <w:pPr>
        <w:pStyle w:val="FORMATTEXT"/>
        <w:ind w:firstLine="568"/>
        <w:jc w:val="both"/>
      </w:pPr>
    </w:p>
    <w:p w14:paraId="24D62036" w14:textId="77777777" w:rsidR="00000000" w:rsidRDefault="00DF11FE">
      <w:pPr>
        <w:pStyle w:val="FORMATTEXT"/>
        <w:ind w:firstLine="568"/>
        <w:jc w:val="both"/>
      </w:pPr>
      <w:r>
        <w:t>На панели с аппаратами, относящимися к разным присоединениям или разным устройствам РЗАиТ одного присоединения, которые могут проверяться раздельно, должны быть нанесены или установлены ч</w:t>
      </w:r>
      <w:r>
        <w:t>еткие разграничительные линии. Должна быть обеспечена возможность установки ограждения при проверке отдельных устройств.</w:t>
      </w:r>
    </w:p>
    <w:p w14:paraId="459E7C40" w14:textId="77777777" w:rsidR="00000000" w:rsidRDefault="00DF11FE">
      <w:pPr>
        <w:pStyle w:val="FORMATTEXT"/>
        <w:ind w:firstLine="568"/>
        <w:jc w:val="both"/>
      </w:pPr>
    </w:p>
    <w:p w14:paraId="6C118BC6" w14:textId="77777777" w:rsidR="00000000" w:rsidRDefault="00DF11FE">
      <w:pPr>
        <w:pStyle w:val="FORMATTEXT"/>
        <w:ind w:firstLine="568"/>
        <w:jc w:val="both"/>
      </w:pPr>
      <w:r>
        <w:t>2.6.15. Провода, присоединенные к сборкам (рядам) зажимов, должны иметь маркировку, соответствующую схемам. На контрольных кабелях мар</w:t>
      </w:r>
      <w:r>
        <w:t>кировка должна быть выполнена на концах, в местах разветвления и пересечения потоков кабелей и с обеих сторон при проходе их через стены, потолки и т.п. Концы свободных жил кабелей должны быть изолированы.</w:t>
      </w:r>
    </w:p>
    <w:p w14:paraId="782C13AD" w14:textId="77777777" w:rsidR="00000000" w:rsidRDefault="00DF11FE">
      <w:pPr>
        <w:pStyle w:val="FORMATTEXT"/>
        <w:ind w:firstLine="568"/>
        <w:jc w:val="both"/>
      </w:pPr>
    </w:p>
    <w:p w14:paraId="4DFBD1A7" w14:textId="77777777" w:rsidR="00000000" w:rsidRDefault="00DF11FE">
      <w:pPr>
        <w:pStyle w:val="FORMATTEXT"/>
        <w:ind w:firstLine="568"/>
        <w:jc w:val="both"/>
      </w:pPr>
      <w:r>
        <w:t>2.6.16. Сопротивление изоляции электрически связа</w:t>
      </w:r>
      <w:r>
        <w:t>нных вторичных цепей устройств РЗАиТ относительно земли, а также между цепями различного назначения, электрически не связанными (измерительные цепи, цепи оперативного тока, сигнализации), должно поддерживаться в пределах каждого присоединения не ниже 1 МОм</w:t>
      </w:r>
      <w:r>
        <w:t>, а выходных цепей телеуправления и цепей питания напряжением 220 В устройств телемеханики - не ниже 10 МОм.</w:t>
      </w:r>
    </w:p>
    <w:p w14:paraId="50A6CC9B" w14:textId="77777777" w:rsidR="00000000" w:rsidRDefault="00DF11FE">
      <w:pPr>
        <w:pStyle w:val="FORMATTEXT"/>
        <w:ind w:firstLine="568"/>
        <w:jc w:val="both"/>
      </w:pPr>
    </w:p>
    <w:p w14:paraId="2A044774" w14:textId="77777777" w:rsidR="00000000" w:rsidRDefault="00DF11FE">
      <w:pPr>
        <w:pStyle w:val="FORMATTEXT"/>
        <w:ind w:firstLine="568"/>
        <w:jc w:val="both"/>
      </w:pPr>
      <w:r>
        <w:t>Сопротивление изоляции вторичных цепей устройств РЗАиТ, рассчитанных на рабочее напряжение 60 В и ниже, питающихся от отдельного источника или чер</w:t>
      </w:r>
      <w:r>
        <w:t>ез разделительный трансформатор, должно поддерживаться не ниже 0,5 МОм.</w:t>
      </w:r>
    </w:p>
    <w:p w14:paraId="0135EB43" w14:textId="77777777" w:rsidR="00000000" w:rsidRDefault="00DF11FE">
      <w:pPr>
        <w:pStyle w:val="FORMATTEXT"/>
        <w:ind w:firstLine="568"/>
        <w:jc w:val="both"/>
      </w:pPr>
    </w:p>
    <w:p w14:paraId="0C8F0CB6" w14:textId="77777777" w:rsidR="00000000" w:rsidRDefault="00DF11FE">
      <w:pPr>
        <w:pStyle w:val="FORMATTEXT"/>
        <w:ind w:firstLine="568"/>
        <w:jc w:val="both"/>
      </w:pPr>
      <w:r>
        <w:t>Сопротивление изоляции цепей устройств РЗАиТ, выходных цепей телеуправления и цепей питания 220 В измеряется мегаомметром на 1000-2500 В, а цепей устройств РЗА с рабочим напряжением 6</w:t>
      </w:r>
      <w:r>
        <w:t>0 В и ниже и цепей телемеханики - мегаомметром на 500 В.</w:t>
      </w:r>
    </w:p>
    <w:p w14:paraId="66E74B67" w14:textId="77777777" w:rsidR="00000000" w:rsidRDefault="00DF11FE">
      <w:pPr>
        <w:pStyle w:val="FORMATTEXT"/>
        <w:ind w:firstLine="568"/>
        <w:jc w:val="both"/>
      </w:pPr>
    </w:p>
    <w:p w14:paraId="524496FB" w14:textId="77777777" w:rsidR="00000000" w:rsidRDefault="00DF11FE">
      <w:pPr>
        <w:pStyle w:val="FORMATTEXT"/>
        <w:ind w:firstLine="568"/>
        <w:jc w:val="both"/>
      </w:pPr>
      <w:r>
        <w:t>При проверке изоляции вторичных цепей устройств РЗАиТ, содержащих полупроводниковые и микроэлектронные элементы, должны быть приняты меры к предотвращению повреждения этих элементов.</w:t>
      </w:r>
    </w:p>
    <w:p w14:paraId="2C60F433" w14:textId="77777777" w:rsidR="00000000" w:rsidRDefault="00DF11FE">
      <w:pPr>
        <w:pStyle w:val="FORMATTEXT"/>
        <w:ind w:firstLine="568"/>
        <w:jc w:val="both"/>
      </w:pPr>
    </w:p>
    <w:p w14:paraId="1E851A47" w14:textId="77777777" w:rsidR="00000000" w:rsidRDefault="00DF11FE">
      <w:pPr>
        <w:pStyle w:val="FORMATTEXT"/>
        <w:ind w:firstLine="568"/>
        <w:jc w:val="both"/>
      </w:pPr>
      <w:r>
        <w:t>2.6.17. При ка</w:t>
      </w:r>
      <w:r>
        <w:t>ждом новом включении и первом профилактическом испытании устройств РЗАиТ изоляция относительно земли электрически связанных цепей РЗАиТ и всех других вторичных цепей каждого присоединения, а также изоляция между электрически не связанными цепями, находящим</w:t>
      </w:r>
      <w:r>
        <w:t>ися в пределах одной панели, за исключением цепей элементов, рассчитанных на рабочее напряжение 60 В и ниже, должна испытываться напряжением 1000 В переменного тока в течение 1 мин.</w:t>
      </w:r>
    </w:p>
    <w:p w14:paraId="734DCFC9" w14:textId="77777777" w:rsidR="00000000" w:rsidRDefault="00DF11FE">
      <w:pPr>
        <w:pStyle w:val="FORMATTEXT"/>
        <w:ind w:firstLine="568"/>
        <w:jc w:val="both"/>
      </w:pPr>
    </w:p>
    <w:p w14:paraId="0B29427E" w14:textId="77777777" w:rsidR="00000000" w:rsidRDefault="00DF11FE">
      <w:pPr>
        <w:pStyle w:val="FORMATTEXT"/>
        <w:ind w:firstLine="568"/>
        <w:jc w:val="both"/>
      </w:pPr>
      <w:r>
        <w:t>Кроме того, напряжением 1000 В в течение 1 мин. должна быть испытана изол</w:t>
      </w:r>
      <w:r>
        <w:t xml:space="preserve">яция между </w:t>
      </w:r>
      <w:r>
        <w:lastRenderedPageBreak/>
        <w:t>жилами контрольного кабеля тех цепей, где имеется повышенная вероятность замыкания с серьезными последствиями (цепи газовой защиты, цепи конденсаторов, используемых как источник оперативного тока, и т.п.).</w:t>
      </w:r>
    </w:p>
    <w:p w14:paraId="48E8819D" w14:textId="77777777" w:rsidR="00000000" w:rsidRDefault="00DF11FE">
      <w:pPr>
        <w:pStyle w:val="FORMATTEXT"/>
        <w:ind w:firstLine="568"/>
        <w:jc w:val="both"/>
      </w:pPr>
    </w:p>
    <w:p w14:paraId="1AC13376" w14:textId="77777777" w:rsidR="00000000" w:rsidRDefault="00DF11FE">
      <w:pPr>
        <w:pStyle w:val="FORMATTEXT"/>
        <w:ind w:firstLine="568"/>
        <w:jc w:val="both"/>
      </w:pPr>
      <w:r>
        <w:t>В последующей эксплуатации изоляцию це</w:t>
      </w:r>
      <w:r>
        <w:t>пей РЗАиТ, за исключением цепей напряжением 60 В и ниже, допускается испытывать при профилактических испытаниях как напряжением 1000 В переменного тока в течение 1 мин., так и выпрямленным напряжением 2500 В с использованием мегаомметра или специальной уст</w:t>
      </w:r>
      <w:r>
        <w:t>ановки.</w:t>
      </w:r>
    </w:p>
    <w:p w14:paraId="00DFFE07" w14:textId="77777777" w:rsidR="00000000" w:rsidRDefault="00DF11FE">
      <w:pPr>
        <w:pStyle w:val="FORMATTEXT"/>
        <w:ind w:firstLine="568"/>
        <w:jc w:val="both"/>
      </w:pPr>
    </w:p>
    <w:p w14:paraId="2C2102F3" w14:textId="77777777" w:rsidR="00000000" w:rsidRDefault="00DF11FE">
      <w:pPr>
        <w:pStyle w:val="FORMATTEXT"/>
        <w:ind w:firstLine="568"/>
        <w:jc w:val="both"/>
      </w:pPr>
      <w:r>
        <w:t>Испытания изоляции цепей РЗА напряжением 60 В и ниже и цепей телемеханики производятся в процессе измерения ее сопротивления мегаомметром 500 В (см.п.2.6.16).</w:t>
      </w:r>
    </w:p>
    <w:p w14:paraId="097AE4CC" w14:textId="77777777" w:rsidR="00000000" w:rsidRDefault="00DF11FE">
      <w:pPr>
        <w:pStyle w:val="FORMATTEXT"/>
        <w:ind w:firstLine="568"/>
        <w:jc w:val="both"/>
      </w:pPr>
    </w:p>
    <w:p w14:paraId="4AA80DC9" w14:textId="77777777" w:rsidR="00000000" w:rsidRDefault="00DF11FE">
      <w:pPr>
        <w:pStyle w:val="FORMATTEXT"/>
        <w:ind w:firstLine="568"/>
        <w:jc w:val="both"/>
      </w:pPr>
      <w:r>
        <w:t>2.6.18. Все случаи правильного и неправильного срабатывания устройств РЗАиТ, а также в</w:t>
      </w:r>
      <w:r>
        <w:t>ыявленные в процессе их оперативного и технического обслуживания дефекты (неисправности) обслуживающий персонал должен тщательно анализировать. Все дефекты персонал должен устранять.</w:t>
      </w:r>
    </w:p>
    <w:p w14:paraId="2C25A589" w14:textId="77777777" w:rsidR="00000000" w:rsidRDefault="00DF11FE">
      <w:pPr>
        <w:pStyle w:val="FORMATTEXT"/>
        <w:ind w:firstLine="568"/>
        <w:jc w:val="both"/>
      </w:pPr>
    </w:p>
    <w:p w14:paraId="3B4C3BE8" w14:textId="77777777" w:rsidR="00000000" w:rsidRDefault="00DF11FE">
      <w:pPr>
        <w:pStyle w:val="FORMATTEXT"/>
        <w:ind w:firstLine="568"/>
        <w:jc w:val="both"/>
      </w:pPr>
      <w:r>
        <w:t>2.6.19. Устройства РЗАиТ и вторичные цепи должны проходить техническое о</w:t>
      </w:r>
      <w:r>
        <w:t>бслуживание, объем и периодичность которого определяются в установленном порядке.</w:t>
      </w:r>
    </w:p>
    <w:p w14:paraId="76A30387" w14:textId="77777777" w:rsidR="00000000" w:rsidRDefault="00DF11FE">
      <w:pPr>
        <w:pStyle w:val="FORMATTEXT"/>
        <w:ind w:firstLine="568"/>
        <w:jc w:val="both"/>
      </w:pPr>
    </w:p>
    <w:p w14:paraId="66CB407C" w14:textId="77777777" w:rsidR="00000000" w:rsidRDefault="00DF11FE">
      <w:pPr>
        <w:pStyle w:val="FORMATTEXT"/>
        <w:ind w:firstLine="568"/>
        <w:jc w:val="both"/>
      </w:pPr>
      <w:r>
        <w:t>2.6.20. При наличии быстродействующих устройств РЗА и устройств резервирования в случае отказа выключателей (далее - УРОВ) все операции по включению линий, шин и электрообор</w:t>
      </w:r>
      <w:r>
        <w:t xml:space="preserve">удования после их ремонта или отключения, а также операции с разъединителями и воздушными выключателями должны осуществляться после ввода в действие устройства РЗА. При невозможности их ввода необходимо ввести ускорение на резервных защитах либо выполнить </w:t>
      </w:r>
      <w:r>
        <w:t>временную защиту (в том числе и неселективную).</w:t>
      </w:r>
    </w:p>
    <w:p w14:paraId="1E75CB5C" w14:textId="77777777" w:rsidR="00000000" w:rsidRDefault="00DF11FE">
      <w:pPr>
        <w:pStyle w:val="FORMATTEXT"/>
        <w:ind w:firstLine="568"/>
        <w:jc w:val="both"/>
      </w:pPr>
    </w:p>
    <w:p w14:paraId="28075AFF" w14:textId="77777777" w:rsidR="00000000" w:rsidRDefault="00DF11FE">
      <w:pPr>
        <w:pStyle w:val="FORMATTEXT"/>
        <w:ind w:firstLine="568"/>
        <w:jc w:val="both"/>
      </w:pPr>
      <w:r>
        <w:t>2.6.21. Работы в устройствах РЗАиТ должен выполнять персонал, обученный и допущенный к самостоятельному техническому обслуживанию соответствующих устройств, с соблюдением правил безопасности труда при эксплу</w:t>
      </w:r>
      <w:r>
        <w:t>атации электроустановок.</w:t>
      </w:r>
    </w:p>
    <w:p w14:paraId="3D3AA28F" w14:textId="77777777" w:rsidR="00000000" w:rsidRDefault="00DF11FE">
      <w:pPr>
        <w:pStyle w:val="FORMATTEXT"/>
        <w:ind w:firstLine="568"/>
        <w:jc w:val="both"/>
      </w:pPr>
    </w:p>
    <w:p w14:paraId="0D7B0B17" w14:textId="77777777" w:rsidR="00000000" w:rsidRDefault="00DF11FE">
      <w:pPr>
        <w:pStyle w:val="FORMATTEXT"/>
        <w:ind w:firstLine="568"/>
        <w:jc w:val="both"/>
      </w:pPr>
      <w:r>
        <w:t>2.6.22. При работе на панелях (в шкафах) и в цепях управления, релейной защиты, электроавтоматики и телемеханики должны быть приняты меры против ошибочного отключения оборудования. Работы должны выполняться только изолированным ин</w:t>
      </w:r>
      <w:r>
        <w:t>струментом.</w:t>
      </w:r>
    </w:p>
    <w:p w14:paraId="44651B3E" w14:textId="77777777" w:rsidR="00000000" w:rsidRDefault="00DF11FE">
      <w:pPr>
        <w:pStyle w:val="FORMATTEXT"/>
        <w:ind w:firstLine="568"/>
        <w:jc w:val="both"/>
      </w:pPr>
    </w:p>
    <w:p w14:paraId="75D2E19A" w14:textId="77777777" w:rsidR="00000000" w:rsidRDefault="00DF11FE">
      <w:pPr>
        <w:pStyle w:val="FORMATTEXT"/>
        <w:ind w:firstLine="568"/>
        <w:jc w:val="both"/>
      </w:pPr>
      <w:r>
        <w:t>Выполнение этих работ без исполнительных схем, а для сложных устройств РЗАиТ - без программ с заданными объемами и последовательностью работ не допускается.</w:t>
      </w:r>
    </w:p>
    <w:p w14:paraId="3625C71C" w14:textId="77777777" w:rsidR="00000000" w:rsidRDefault="00DF11FE">
      <w:pPr>
        <w:pStyle w:val="FORMATTEXT"/>
        <w:ind w:firstLine="568"/>
        <w:jc w:val="both"/>
      </w:pPr>
    </w:p>
    <w:p w14:paraId="625441E1" w14:textId="77777777" w:rsidR="00000000" w:rsidRDefault="00DF11FE">
      <w:pPr>
        <w:pStyle w:val="FORMATTEXT"/>
        <w:ind w:firstLine="568"/>
        <w:jc w:val="both"/>
      </w:pPr>
      <w:r>
        <w:t>По окончании работ должны быть проверены исправность и правильность присоединения цеп</w:t>
      </w:r>
      <w:r>
        <w:t>ей тока, напряжения и оперативных цепей. Оперативные цепи РЗА и цепи управления должны быть проверены, как правило, путем опробования в действии.</w:t>
      </w:r>
    </w:p>
    <w:p w14:paraId="5570443B" w14:textId="77777777" w:rsidR="00000000" w:rsidRDefault="00DF11FE">
      <w:pPr>
        <w:pStyle w:val="FORMATTEXT"/>
        <w:ind w:firstLine="568"/>
        <w:jc w:val="both"/>
      </w:pPr>
    </w:p>
    <w:p w14:paraId="4EF67010" w14:textId="77777777" w:rsidR="00000000" w:rsidRDefault="00DF11FE">
      <w:pPr>
        <w:pStyle w:val="FORMATTEXT"/>
        <w:ind w:firstLine="568"/>
        <w:jc w:val="both"/>
      </w:pPr>
      <w:r>
        <w:t>2.6.23. Работы в устройствах РЗАиТ, которые могут вызвать их срабатывание на отключение присоединений (защища</w:t>
      </w:r>
      <w:r>
        <w:t>емого или смежных), а также другие непредусмотренные воздействия должны производиться по разрешенной заявке, учитывающей эти возможности.</w:t>
      </w:r>
    </w:p>
    <w:p w14:paraId="5F35ED7A" w14:textId="77777777" w:rsidR="00000000" w:rsidRDefault="00DF11FE">
      <w:pPr>
        <w:pStyle w:val="FORMATTEXT"/>
        <w:ind w:firstLine="568"/>
        <w:jc w:val="both"/>
      </w:pPr>
    </w:p>
    <w:p w14:paraId="32E44F17" w14:textId="77777777" w:rsidR="00000000" w:rsidRDefault="00DF11FE">
      <w:pPr>
        <w:pStyle w:val="FORMATTEXT"/>
        <w:ind w:firstLine="568"/>
        <w:jc w:val="both"/>
      </w:pPr>
      <w:r>
        <w:t>2.6.24. Вторичные обмотки трансформаторов тока должны быть всегда замкнуты на реле и приборы или закорочены. Вторичны</w:t>
      </w:r>
      <w:r>
        <w:t>е цепи трансформаторов тока и напряжения и вторичные обмотки фильтров присоединения высокочастотных каналов должны быть заземлены.</w:t>
      </w:r>
    </w:p>
    <w:p w14:paraId="7BBB032A" w14:textId="77777777" w:rsidR="00000000" w:rsidRDefault="00DF11FE">
      <w:pPr>
        <w:pStyle w:val="FORMATTEXT"/>
        <w:ind w:firstLine="568"/>
        <w:jc w:val="both"/>
      </w:pPr>
    </w:p>
    <w:p w14:paraId="50754BFB" w14:textId="77777777" w:rsidR="00000000" w:rsidRDefault="00DF11FE">
      <w:pPr>
        <w:pStyle w:val="FORMATTEXT"/>
        <w:ind w:firstLine="568"/>
        <w:jc w:val="both"/>
      </w:pPr>
      <w:r>
        <w:t>2.6.25. После окончания планового технического обслуживания, испытаний и послеаварийных проверок устройств РЗАиТ должны быть</w:t>
      </w:r>
      <w:r>
        <w:t xml:space="preserve"> составлены протоколы и сделаны записи в журнале релейной защиты, электроавтоматики и телемеханики, а также в паспорте-протоколе.</w:t>
      </w:r>
    </w:p>
    <w:p w14:paraId="3EF0C169" w14:textId="77777777" w:rsidR="00000000" w:rsidRDefault="00DF11FE">
      <w:pPr>
        <w:pStyle w:val="FORMATTEXT"/>
        <w:ind w:firstLine="568"/>
        <w:jc w:val="both"/>
      </w:pPr>
    </w:p>
    <w:p w14:paraId="3538C232" w14:textId="77777777" w:rsidR="00000000" w:rsidRDefault="00DF11FE">
      <w:pPr>
        <w:pStyle w:val="FORMATTEXT"/>
        <w:ind w:firstLine="568"/>
        <w:jc w:val="both"/>
      </w:pPr>
      <w:r>
        <w:t>При изменении уставок и схем РЗАиТ в журнале и паспорте-протоколе должны быть сделаны соответствующие записи, а также внесены</w:t>
      </w:r>
      <w:r>
        <w:t xml:space="preserve"> исправления в принципиальные и монтажные схемы и инструкции по эксплуатации устройств.</w:t>
      </w:r>
    </w:p>
    <w:p w14:paraId="5D7EC4F7" w14:textId="77777777" w:rsidR="00000000" w:rsidRDefault="00DF11FE">
      <w:pPr>
        <w:pStyle w:val="FORMATTEXT"/>
        <w:ind w:firstLine="568"/>
        <w:jc w:val="both"/>
      </w:pPr>
    </w:p>
    <w:p w14:paraId="63571889" w14:textId="77777777" w:rsidR="00000000" w:rsidRDefault="00DF11FE">
      <w:pPr>
        <w:pStyle w:val="FORMATTEXT"/>
        <w:ind w:firstLine="568"/>
        <w:jc w:val="both"/>
      </w:pPr>
      <w:r>
        <w:t>2.6.26. Испытательные установки для проверки устройств РЗАиТ при выполнении технического обслуживания должны присоединяться к штепсельным розеткам или щиткам, установл</w:t>
      </w:r>
      <w:r>
        <w:t>енным для этой цели в помещениях щитов управления, распределительных устройств подстанции и в других местах.</w:t>
      </w:r>
    </w:p>
    <w:p w14:paraId="1F5533B0" w14:textId="77777777" w:rsidR="00000000" w:rsidRDefault="00DF11FE">
      <w:pPr>
        <w:pStyle w:val="FORMATTEXT"/>
        <w:ind w:firstLine="568"/>
        <w:jc w:val="both"/>
      </w:pPr>
    </w:p>
    <w:p w14:paraId="22AC9A57" w14:textId="77777777" w:rsidR="00000000" w:rsidRDefault="00DF11FE">
      <w:pPr>
        <w:pStyle w:val="FORMATTEXT"/>
        <w:ind w:firstLine="568"/>
        <w:jc w:val="both"/>
      </w:pPr>
      <w:r>
        <w:t xml:space="preserve">2.6.27. Лицевую сторону панелей (шкафов) и пультов управления, релейной защиты, </w:t>
      </w:r>
      <w:r>
        <w:lastRenderedPageBreak/>
        <w:t>электроавтоматики и телемеханики и аппараты, установленные на них,</w:t>
      </w:r>
      <w:r>
        <w:t xml:space="preserve"> должен периодически очищать от пыли специально обученный персонал.</w:t>
      </w:r>
    </w:p>
    <w:p w14:paraId="52A9C64F" w14:textId="77777777" w:rsidR="00000000" w:rsidRDefault="00DF11FE">
      <w:pPr>
        <w:pStyle w:val="FORMATTEXT"/>
        <w:ind w:firstLine="568"/>
        <w:jc w:val="both"/>
      </w:pPr>
    </w:p>
    <w:p w14:paraId="5629A235" w14:textId="77777777" w:rsidR="00000000" w:rsidRDefault="00DF11FE">
      <w:pPr>
        <w:pStyle w:val="FORMATTEXT"/>
        <w:ind w:firstLine="568"/>
        <w:jc w:val="both"/>
      </w:pPr>
      <w:r>
        <w:t>Аппараты открытого исполнения, а также оборотную сторону этих панелей (шкафов) и пультов должен очищать персонал, обслуживающий устройства РЗАиТ, либо прошедший инструктаж оперативный пе</w:t>
      </w:r>
      <w:r>
        <w:t>рсонал.</w:t>
      </w:r>
    </w:p>
    <w:p w14:paraId="1640BF78" w14:textId="77777777" w:rsidR="00000000" w:rsidRDefault="00DF11FE">
      <w:pPr>
        <w:pStyle w:val="FORMATTEXT"/>
        <w:ind w:firstLine="568"/>
        <w:jc w:val="both"/>
      </w:pPr>
    </w:p>
    <w:p w14:paraId="4CFE2DDE" w14:textId="77777777" w:rsidR="00000000" w:rsidRDefault="00DF11FE">
      <w:pPr>
        <w:pStyle w:val="FORMATTEXT"/>
        <w:ind w:firstLine="568"/>
        <w:jc w:val="both"/>
      </w:pPr>
      <w:r>
        <w:t>2.6.28. Оперативный персонал должен осуществлять:</w:t>
      </w:r>
    </w:p>
    <w:p w14:paraId="4E327E3B" w14:textId="77777777" w:rsidR="00000000" w:rsidRDefault="00DF11FE">
      <w:pPr>
        <w:pStyle w:val="FORMATTEXT"/>
        <w:ind w:firstLine="568"/>
        <w:jc w:val="both"/>
      </w:pPr>
    </w:p>
    <w:p w14:paraId="02217C72" w14:textId="77777777" w:rsidR="00000000" w:rsidRDefault="00DF11FE">
      <w:pPr>
        <w:pStyle w:val="FORMATTEXT"/>
        <w:ind w:firstLine="568"/>
        <w:jc w:val="both"/>
      </w:pPr>
      <w:r>
        <w:t>контроль правильности положения переключающих устройств на панелях (шкафах) РЗАиТ и управления, крышек испытательных блоков, а также исправности автоматических выключателей и предохранителей в цеп</w:t>
      </w:r>
      <w:r>
        <w:t>ях РЗАиТ и управления;</w:t>
      </w:r>
    </w:p>
    <w:p w14:paraId="59AFE12D" w14:textId="77777777" w:rsidR="00000000" w:rsidRDefault="00DF11FE">
      <w:pPr>
        <w:pStyle w:val="FORMATTEXT"/>
        <w:ind w:firstLine="568"/>
        <w:jc w:val="both"/>
      </w:pPr>
    </w:p>
    <w:p w14:paraId="4B5E6B4B" w14:textId="77777777" w:rsidR="00000000" w:rsidRDefault="00DF11FE">
      <w:pPr>
        <w:pStyle w:val="FORMATTEXT"/>
        <w:ind w:firstLine="568"/>
        <w:jc w:val="both"/>
      </w:pPr>
      <w:r>
        <w:t>контроль состояния устройств РЗАиТ на базе имеющихся на панелях (шкафах) и аппаратах устройств внешней сигнализации;</w:t>
      </w:r>
    </w:p>
    <w:p w14:paraId="0046F4F7" w14:textId="77777777" w:rsidR="00000000" w:rsidRDefault="00DF11FE">
      <w:pPr>
        <w:pStyle w:val="FORMATTEXT"/>
        <w:ind w:firstLine="568"/>
        <w:jc w:val="both"/>
      </w:pPr>
    </w:p>
    <w:p w14:paraId="3D305D9B" w14:textId="77777777" w:rsidR="00000000" w:rsidRDefault="00DF11FE">
      <w:pPr>
        <w:pStyle w:val="FORMATTEXT"/>
        <w:ind w:firstLine="568"/>
        <w:jc w:val="both"/>
      </w:pPr>
      <w:r>
        <w:t>опробование высоковольтных выключателей и других аппаратов, а также устройств автоматического повторного включения</w:t>
      </w:r>
      <w:r>
        <w:t>, автоматического включения резерва и фиксирующих приборов (индикаторов);</w:t>
      </w:r>
    </w:p>
    <w:p w14:paraId="0383CDCB" w14:textId="77777777" w:rsidR="00000000" w:rsidRDefault="00DF11FE">
      <w:pPr>
        <w:pStyle w:val="FORMATTEXT"/>
        <w:ind w:firstLine="568"/>
        <w:jc w:val="both"/>
      </w:pPr>
    </w:p>
    <w:p w14:paraId="727A955F" w14:textId="77777777" w:rsidR="00000000" w:rsidRDefault="00DF11FE">
      <w:pPr>
        <w:pStyle w:val="FORMATTEXT"/>
        <w:ind w:firstLine="568"/>
        <w:jc w:val="both"/>
      </w:pPr>
      <w:r>
        <w:t>обмен сигналами высокочастотных защит и измерение контролируемых параметров устройств высокочастотного телеотключения, низкочастотных аппаратов каналов автоматики, высокочастотных а</w:t>
      </w:r>
      <w:r>
        <w:t>ппаратов противоаварийной автоматики;</w:t>
      </w:r>
    </w:p>
    <w:p w14:paraId="63C1594B" w14:textId="77777777" w:rsidR="00000000" w:rsidRDefault="00DF11FE">
      <w:pPr>
        <w:pStyle w:val="FORMATTEXT"/>
        <w:ind w:firstLine="568"/>
        <w:jc w:val="both"/>
      </w:pPr>
    </w:p>
    <w:p w14:paraId="0B8B6EC9" w14:textId="77777777" w:rsidR="00000000" w:rsidRDefault="00DF11FE">
      <w:pPr>
        <w:pStyle w:val="FORMATTEXT"/>
        <w:ind w:firstLine="568"/>
        <w:jc w:val="both"/>
      </w:pPr>
      <w:r>
        <w:t>измерение тока небаланса в защите шин и напряжения небаланса в разомкнутом треугольнике трансформатора напряжения;</w:t>
      </w:r>
    </w:p>
    <w:p w14:paraId="7F25D501" w14:textId="77777777" w:rsidR="00000000" w:rsidRDefault="00DF11FE">
      <w:pPr>
        <w:pStyle w:val="FORMATTEXT"/>
        <w:ind w:firstLine="568"/>
        <w:jc w:val="both"/>
      </w:pPr>
    </w:p>
    <w:p w14:paraId="69698C35" w14:textId="77777777" w:rsidR="00000000" w:rsidRDefault="00DF11FE">
      <w:pPr>
        <w:pStyle w:val="FORMATTEXT"/>
        <w:ind w:firstLine="568"/>
        <w:jc w:val="both"/>
      </w:pPr>
      <w:r>
        <w:t>завод часов автоматических осциллографов аварийной записи и др.</w:t>
      </w:r>
    </w:p>
    <w:p w14:paraId="1134CF68" w14:textId="77777777" w:rsidR="00000000" w:rsidRDefault="00DF11FE">
      <w:pPr>
        <w:pStyle w:val="FORMATTEXT"/>
        <w:ind w:firstLine="568"/>
        <w:jc w:val="both"/>
      </w:pPr>
    </w:p>
    <w:p w14:paraId="32058FD0" w14:textId="77777777" w:rsidR="00000000" w:rsidRDefault="00DF11FE">
      <w:pPr>
        <w:pStyle w:val="FORMATTEXT"/>
        <w:ind w:firstLine="568"/>
        <w:jc w:val="both"/>
      </w:pPr>
      <w:r>
        <w:t>Периодичность контроля и других опер</w:t>
      </w:r>
      <w:r>
        <w:t>аций, а также порядок действия персонала должны устанавливаться местными инструкциями.</w:t>
      </w:r>
    </w:p>
    <w:p w14:paraId="1A6AFFE6" w14:textId="77777777" w:rsidR="00000000" w:rsidRDefault="00DF11FE">
      <w:pPr>
        <w:pStyle w:val="FORMATTEXT"/>
        <w:ind w:firstLine="568"/>
        <w:jc w:val="both"/>
      </w:pPr>
    </w:p>
    <w:p w14:paraId="15E7CC29" w14:textId="77777777" w:rsidR="00000000" w:rsidRDefault="00DF11FE">
      <w:pPr>
        <w:pStyle w:val="FORMATTEXT"/>
        <w:ind w:firstLine="568"/>
        <w:jc w:val="both"/>
      </w:pPr>
      <w:r>
        <w:t>2.6.29. Перевод телеуправляемого оборудования на автономное управление и наоборот должен производиться только с разрешения диспетчера или ответственного за электрохозяй</w:t>
      </w:r>
      <w:r>
        <w:t>ство Потребителя.</w:t>
      </w:r>
    </w:p>
    <w:p w14:paraId="788FFDCF" w14:textId="77777777" w:rsidR="00000000" w:rsidRDefault="00DF11FE">
      <w:pPr>
        <w:pStyle w:val="FORMATTEXT"/>
        <w:ind w:firstLine="568"/>
        <w:jc w:val="both"/>
      </w:pPr>
    </w:p>
    <w:p w14:paraId="4708E1E3" w14:textId="77777777" w:rsidR="00000000" w:rsidRDefault="00DF11FE">
      <w:pPr>
        <w:pStyle w:val="FORMATTEXT"/>
        <w:ind w:firstLine="568"/>
        <w:jc w:val="both"/>
      </w:pPr>
      <w:r>
        <w:t>Для вывода из работы выходных цепей телеуправления на подстанциях должны применяться общие ключи или отключающие устройства. Отключение цепей телеуправления или телесигнализации отдельных присоединений должно производиться на разъемных з</w:t>
      </w:r>
      <w:r>
        <w:t>ажимах либо на индивидуальных отключающих устройствах.</w:t>
      </w:r>
    </w:p>
    <w:p w14:paraId="3ACEACB0" w14:textId="77777777" w:rsidR="00000000" w:rsidRDefault="00DF11FE">
      <w:pPr>
        <w:pStyle w:val="FORMATTEXT"/>
        <w:ind w:firstLine="568"/>
        <w:jc w:val="both"/>
      </w:pPr>
    </w:p>
    <w:p w14:paraId="25C3B302" w14:textId="77777777" w:rsidR="00000000" w:rsidRDefault="00DF11FE">
      <w:pPr>
        <w:pStyle w:val="FORMATTEXT"/>
        <w:ind w:firstLine="568"/>
        <w:jc w:val="both"/>
      </w:pPr>
      <w:r>
        <w:t xml:space="preserve">Все операции с общими ключами телеуправления и индивидуальными отключающими устройствами в цепях телеуправления и телесигнализации разрешается выполнять только по указанию или с разрешения диспетчера </w:t>
      </w:r>
      <w:r>
        <w:t>(оперативного персонала).</w:t>
      </w:r>
    </w:p>
    <w:p w14:paraId="5FB709C0" w14:textId="77777777" w:rsidR="00000000" w:rsidRDefault="00DF11FE">
      <w:pPr>
        <w:pStyle w:val="FORMATTEXT"/>
        <w:ind w:firstLine="568"/>
        <w:jc w:val="both"/>
      </w:pPr>
    </w:p>
    <w:p w14:paraId="0BFDE32B" w14:textId="77777777" w:rsidR="00000000" w:rsidRDefault="00DF11FE">
      <w:pPr>
        <w:pStyle w:val="FORMATTEXT"/>
        <w:ind w:firstLine="568"/>
        <w:jc w:val="both"/>
      </w:pPr>
      <w:r>
        <w:t>2.6.30. На сборках (рядах) пультов управления и панелей (шкафов) устройств РЗАиТ не должны находиться в непосредственной близости зажимы, случайное соединение которых может вызвать включение или отключение присоединения, короткое</w:t>
      </w:r>
      <w:r>
        <w:t xml:space="preserve"> замыкание (далее - КЗ) в цепях оперативного тока или в цепях возбуждения синхронного генератора (электродвигателя, компенсатора).</w:t>
      </w:r>
    </w:p>
    <w:p w14:paraId="2600A8FD" w14:textId="77777777" w:rsidR="00000000" w:rsidRDefault="00DF11FE">
      <w:pPr>
        <w:pStyle w:val="FORMATTEXT"/>
        <w:ind w:firstLine="568"/>
        <w:jc w:val="both"/>
      </w:pPr>
    </w:p>
    <w:p w14:paraId="025FA684" w14:textId="77777777" w:rsidR="00000000" w:rsidRDefault="00DF11FE">
      <w:pPr>
        <w:pStyle w:val="FORMATTEXT"/>
        <w:ind w:firstLine="568"/>
        <w:jc w:val="both"/>
      </w:pPr>
      <w:r>
        <w:t xml:space="preserve">2.6.31. При устранении повреждений контрольных кабелей с металлической оболочкой или в случае их наращивания соединение жил </w:t>
      </w:r>
      <w:r>
        <w:t>должно осуществляться с установкой герметических муфт или с помощью предназначенных для этого коробок. Должен вестись учет указанных муфт и коробок в специальном журнале.</w:t>
      </w:r>
    </w:p>
    <w:p w14:paraId="2A83B6B3" w14:textId="77777777" w:rsidR="00000000" w:rsidRDefault="00DF11FE">
      <w:pPr>
        <w:pStyle w:val="FORMATTEXT"/>
        <w:ind w:firstLine="568"/>
        <w:jc w:val="both"/>
      </w:pPr>
    </w:p>
    <w:p w14:paraId="1A04B2F8" w14:textId="77777777" w:rsidR="00000000" w:rsidRDefault="00DF11FE">
      <w:pPr>
        <w:pStyle w:val="FORMATTEXT"/>
        <w:ind w:firstLine="568"/>
        <w:jc w:val="both"/>
      </w:pPr>
      <w:r>
        <w:t>Кабели с поливинилхлоридной и резиновой оболочкой должны соединяться, как правило</w:t>
      </w:r>
      <w:r>
        <w:t>, с помощью эпоксидных соединительных муфт или на переходных рядах зажимов. На каждые 50 м одного кабеля в среднем должно быть не более одного из указанных выше соединений.</w:t>
      </w:r>
    </w:p>
    <w:p w14:paraId="41529894" w14:textId="77777777" w:rsidR="00000000" w:rsidRDefault="00DF11FE">
      <w:pPr>
        <w:pStyle w:val="FORMATTEXT"/>
        <w:ind w:firstLine="568"/>
        <w:jc w:val="both"/>
      </w:pPr>
    </w:p>
    <w:p w14:paraId="18B4405B" w14:textId="77777777" w:rsidR="00000000" w:rsidRDefault="00DF11FE">
      <w:pPr>
        <w:pStyle w:val="FORMATTEXT"/>
        <w:ind w:firstLine="568"/>
        <w:jc w:val="both"/>
      </w:pPr>
      <w:r>
        <w:t>В случае применения контрольных кабелей с изоляцией, подверженной разрушению под в</w:t>
      </w:r>
      <w:r>
        <w:t>оздействием воздуха, света и масла, на участках жил от зажимов до концевых разделок должно быть нанесено дополнительное покрытие, препятствующее этому разрушению.</w:t>
      </w:r>
    </w:p>
    <w:p w14:paraId="5615ADB0" w14:textId="77777777" w:rsidR="00000000" w:rsidRDefault="00DF11FE">
      <w:pPr>
        <w:pStyle w:val="FORMATTEXT"/>
        <w:ind w:firstLine="568"/>
        <w:jc w:val="both"/>
      </w:pPr>
    </w:p>
    <w:p w14:paraId="18B50F7B" w14:textId="77777777" w:rsidR="00000000" w:rsidRDefault="00DF11FE">
      <w:pPr>
        <w:pStyle w:val="FORMATTEXT"/>
        <w:ind w:firstLine="568"/>
        <w:jc w:val="both"/>
      </w:pPr>
      <w:r>
        <w:t xml:space="preserve">2.6.32. При выполнении оперативным персоналом на панелях (в шкафах) устройств РЗАиТ </w:t>
      </w:r>
      <w:r>
        <w:lastRenderedPageBreak/>
        <w:t>операций</w:t>
      </w:r>
      <w:r>
        <w:t xml:space="preserve"> с помощью ключей, контактных накладок, испытательных блоков и других приспособлений должны применяться таблицы положения указанных переключающих устройств РЗАиТ для используемых режимов.</w:t>
      </w:r>
    </w:p>
    <w:p w14:paraId="751FB3A7" w14:textId="77777777" w:rsidR="00000000" w:rsidRDefault="00DF11FE">
      <w:pPr>
        <w:pStyle w:val="FORMATTEXT"/>
        <w:ind w:firstLine="568"/>
        <w:jc w:val="both"/>
      </w:pPr>
    </w:p>
    <w:p w14:paraId="5C3C02EE" w14:textId="77777777" w:rsidR="00000000" w:rsidRDefault="00DF11FE">
      <w:pPr>
        <w:pStyle w:val="FORMATTEXT"/>
        <w:ind w:firstLine="568"/>
        <w:jc w:val="both"/>
      </w:pPr>
      <w:r>
        <w:t>Об операциях по этим переключениям должна быть сделана запись в опе</w:t>
      </w:r>
      <w:r>
        <w:t>ративном журнале.</w:t>
      </w:r>
    </w:p>
    <w:p w14:paraId="054948A5" w14:textId="77777777" w:rsidR="00000000" w:rsidRDefault="00DF11FE">
      <w:pPr>
        <w:pStyle w:val="FORMATTEXT"/>
        <w:ind w:firstLine="568"/>
        <w:jc w:val="both"/>
      </w:pPr>
    </w:p>
    <w:p w14:paraId="67748FCC" w14:textId="77777777" w:rsidR="00000000" w:rsidRDefault="00DF11FE">
      <w:pPr>
        <w:pStyle w:val="FORMATTEXT"/>
        <w:ind w:firstLine="568"/>
        <w:jc w:val="both"/>
      </w:pPr>
      <w:r>
        <w:t>2.6.33. Персонал служб организаций, осуществляющий техническое обслуживание устройств РЗАиТ, должен периодически осматривать все панели и пульты управления, панели (шкафы) релейной защиты, электроавтоматики, телемеханики, сигнализации. П</w:t>
      </w:r>
      <w:r>
        <w:t>ри этом особое внимание обращается на правильность положения переключающих устройств (контактных накладок, рубильников ключей управления и др.) и крышек испытательных блоков, а также на соответствие их положения схемам и режимам работы электрооборудования.</w:t>
      </w:r>
    </w:p>
    <w:p w14:paraId="7DBD653D" w14:textId="77777777" w:rsidR="00000000" w:rsidRDefault="00DF11FE">
      <w:pPr>
        <w:pStyle w:val="FORMATTEXT"/>
        <w:ind w:firstLine="568"/>
        <w:jc w:val="both"/>
      </w:pPr>
    </w:p>
    <w:p w14:paraId="65E1D715" w14:textId="77777777" w:rsidR="00000000" w:rsidRDefault="00DF11FE">
      <w:pPr>
        <w:pStyle w:val="FORMATTEXT"/>
        <w:ind w:firstLine="568"/>
        <w:jc w:val="both"/>
      </w:pPr>
      <w:r>
        <w:t>Периодичность осмотров, определяемая местной инструкцией, должна быть утверждена ответственным за электрохозяйство Потребителя.</w:t>
      </w:r>
    </w:p>
    <w:p w14:paraId="24053FA2" w14:textId="77777777" w:rsidR="00000000" w:rsidRDefault="00DF11FE">
      <w:pPr>
        <w:pStyle w:val="FORMATTEXT"/>
        <w:ind w:firstLine="568"/>
        <w:jc w:val="both"/>
      </w:pPr>
    </w:p>
    <w:p w14:paraId="7866FF1E" w14:textId="77777777" w:rsidR="00000000" w:rsidRDefault="00DF11FE">
      <w:pPr>
        <w:pStyle w:val="FORMATTEXT"/>
        <w:ind w:firstLine="568"/>
        <w:jc w:val="both"/>
      </w:pPr>
      <w:r>
        <w:t>Оперативный персонал несет ответственность за правильное положение тех элементов РЗАиТ, с которыми ему разрешено выполнять оп</w:t>
      </w:r>
      <w:r>
        <w:t>ерации, независимо от периодических осмотров персоналом службы РЗАиТ.</w:t>
      </w:r>
    </w:p>
    <w:p w14:paraId="225616DD" w14:textId="77777777" w:rsidR="00000000" w:rsidRDefault="00DF11FE">
      <w:pPr>
        <w:pStyle w:val="FORMATTEXT"/>
        <w:ind w:firstLine="568"/>
        <w:jc w:val="both"/>
      </w:pPr>
    </w:p>
    <w:p w14:paraId="5BB7E497" w14:textId="77777777" w:rsidR="00000000" w:rsidRDefault="00DF11FE">
      <w:pPr>
        <w:pStyle w:val="FORMATTEXT"/>
        <w:ind w:firstLine="568"/>
        <w:jc w:val="both"/>
      </w:pPr>
      <w:r>
        <w:t>2.6.34. Установленные на подстанциях или в распределительных устройствах самопишущие приборы с автоматическим ускорением записи в аварийных режимах, автоматические осциллографы аварийно</w:t>
      </w:r>
      <w:r>
        <w:t>й записи, в том числе устройства их пуска, фиксирующие приборы (индикаторы) и другие устройства, используемые для анализа работы устройств РЗАиТ и для определения места повреждения воздушных линий электропередачи, должны быть всегда готовы к действию. Ввод</w:t>
      </w:r>
      <w:r>
        <w:t xml:space="preserve"> и вывод из работы указанных устройств должны осуществляться по заявке.</w:t>
      </w:r>
    </w:p>
    <w:p w14:paraId="38C9598F" w14:textId="77777777" w:rsidR="00000000" w:rsidRDefault="00DF11FE">
      <w:pPr>
        <w:pStyle w:val="FORMATTEXT"/>
        <w:ind w:firstLine="568"/>
        <w:jc w:val="both"/>
      </w:pPr>
    </w:p>
    <w:p w14:paraId="1F7DA196" w14:textId="77777777" w:rsidR="00000000" w:rsidRDefault="00DF11FE">
      <w:pPr>
        <w:pStyle w:val="HEADERTEXT"/>
        <w:rPr>
          <w:b/>
          <w:bCs/>
        </w:rPr>
      </w:pPr>
    </w:p>
    <w:p w14:paraId="31ACBAC7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2.7</w:t>
      </w:r>
    </w:p>
    <w:p w14:paraId="4A86427A" w14:textId="77777777" w:rsidR="00000000" w:rsidRDefault="00DF11FE">
      <w:pPr>
        <w:pStyle w:val="HEADERTEXT"/>
        <w:rPr>
          <w:b/>
          <w:bCs/>
        </w:rPr>
      </w:pPr>
    </w:p>
    <w:p w14:paraId="1BB12886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Заземляющие устройства </w:t>
      </w:r>
    </w:p>
    <w:p w14:paraId="766C6D39" w14:textId="77777777" w:rsidR="00000000" w:rsidRDefault="00DF11FE">
      <w:pPr>
        <w:pStyle w:val="FORMATTEXT"/>
        <w:ind w:firstLine="568"/>
        <w:jc w:val="both"/>
      </w:pPr>
      <w:r>
        <w:t>2.7.1. Настоящая глава распространяется на все виды заземляющих устройств, системы уравнивания потенциалов и т.п. (далее - заземляющие устройства</w:t>
      </w:r>
      <w:r>
        <w:t>).</w:t>
      </w:r>
    </w:p>
    <w:p w14:paraId="38A72E07" w14:textId="77777777" w:rsidR="00000000" w:rsidRDefault="00DF11FE">
      <w:pPr>
        <w:pStyle w:val="FORMATTEXT"/>
        <w:ind w:firstLine="568"/>
        <w:jc w:val="both"/>
      </w:pPr>
    </w:p>
    <w:p w14:paraId="009D8203" w14:textId="77777777" w:rsidR="00000000" w:rsidRDefault="00DF11FE">
      <w:pPr>
        <w:pStyle w:val="FORMATTEXT"/>
        <w:ind w:firstLine="568"/>
        <w:jc w:val="both"/>
      </w:pPr>
      <w:r>
        <w:t>2.7.2. Заземляющие устройства должны соответствовать требованиям государственных стандартов, правил устройства электроустановок, строительных норм и правил и других нормативно-технических документов, обеспечивать условия безопасности людей, эксплуатаци</w:t>
      </w:r>
      <w:r>
        <w:t>онные режимы работы и защиту электроустановок.</w:t>
      </w:r>
    </w:p>
    <w:p w14:paraId="35915ACC" w14:textId="77777777" w:rsidR="00000000" w:rsidRDefault="00DF11FE">
      <w:pPr>
        <w:pStyle w:val="FORMATTEXT"/>
        <w:ind w:firstLine="568"/>
        <w:jc w:val="both"/>
      </w:pPr>
    </w:p>
    <w:p w14:paraId="2455164F" w14:textId="77777777" w:rsidR="00000000" w:rsidRDefault="00DF11FE">
      <w:pPr>
        <w:pStyle w:val="FORMATTEXT"/>
        <w:ind w:firstLine="568"/>
        <w:jc w:val="both"/>
      </w:pPr>
      <w:r>
        <w:t>2.7.3. Допуск в эксплуатацию заземляющих устройств осуществляется в соответствии с установленными требованиями.</w:t>
      </w:r>
    </w:p>
    <w:p w14:paraId="6F459D9A" w14:textId="77777777" w:rsidR="00000000" w:rsidRDefault="00DF11FE">
      <w:pPr>
        <w:pStyle w:val="FORMATTEXT"/>
        <w:ind w:firstLine="568"/>
        <w:jc w:val="both"/>
      </w:pPr>
    </w:p>
    <w:p w14:paraId="5CBC1308" w14:textId="77777777" w:rsidR="00000000" w:rsidRDefault="00DF11FE">
      <w:pPr>
        <w:pStyle w:val="FORMATTEXT"/>
        <w:ind w:firstLine="568"/>
        <w:jc w:val="both"/>
      </w:pPr>
      <w:r>
        <w:t>При сдаче в эксплуатацию заземляющего устройства монтажной организацией должна быть предъявлена</w:t>
      </w:r>
      <w:r>
        <w:t xml:space="preserve"> документация в соответствии с установленными требованиями и правилами.</w:t>
      </w:r>
    </w:p>
    <w:p w14:paraId="3632FDF0" w14:textId="77777777" w:rsidR="00000000" w:rsidRDefault="00DF11FE">
      <w:pPr>
        <w:pStyle w:val="FORMATTEXT"/>
        <w:ind w:firstLine="568"/>
        <w:jc w:val="both"/>
      </w:pPr>
    </w:p>
    <w:p w14:paraId="5D44A678" w14:textId="77777777" w:rsidR="00000000" w:rsidRDefault="00DF11FE">
      <w:pPr>
        <w:pStyle w:val="FORMATTEXT"/>
        <w:ind w:firstLine="568"/>
        <w:jc w:val="both"/>
      </w:pPr>
      <w:r>
        <w:t>2.7.4. Присоединение заземляющих проводников к заземлителю и заземляющим конструкциям должно быть выполнено сваркой, а к главному заземляющему зажиму, корпусам аппаратов, машин и опо</w:t>
      </w:r>
      <w:r>
        <w:t>рам ВЛ - болтовым соединением (для обеспечения возможности производства измерений). Контактные соединения должны отвечать требованиям государственных стандартов.</w:t>
      </w:r>
    </w:p>
    <w:p w14:paraId="2DB331F8" w14:textId="77777777" w:rsidR="00000000" w:rsidRDefault="00DF11FE">
      <w:pPr>
        <w:pStyle w:val="FORMATTEXT"/>
        <w:ind w:firstLine="568"/>
        <w:jc w:val="both"/>
      </w:pPr>
    </w:p>
    <w:p w14:paraId="4E90D1E8" w14:textId="77777777" w:rsidR="00000000" w:rsidRDefault="00DF11FE">
      <w:pPr>
        <w:pStyle w:val="FORMATTEXT"/>
        <w:ind w:firstLine="568"/>
        <w:jc w:val="both"/>
      </w:pPr>
      <w:r>
        <w:t xml:space="preserve">2.7.5. Монтаж заземлителей, заземляющих проводников, присоединение заземляющих проводников к </w:t>
      </w:r>
      <w:r>
        <w:t>заземлителям и оборудованию должен соответствовать установленным требованиям.</w:t>
      </w:r>
    </w:p>
    <w:p w14:paraId="24D190D1" w14:textId="77777777" w:rsidR="00000000" w:rsidRDefault="00DF11FE">
      <w:pPr>
        <w:pStyle w:val="FORMATTEXT"/>
        <w:ind w:firstLine="568"/>
        <w:jc w:val="both"/>
      </w:pPr>
    </w:p>
    <w:p w14:paraId="16AD6C1C" w14:textId="77777777" w:rsidR="00000000" w:rsidRDefault="00DF11FE">
      <w:pPr>
        <w:pStyle w:val="FORMATTEXT"/>
        <w:ind w:firstLine="568"/>
        <w:jc w:val="both"/>
      </w:pPr>
      <w:r>
        <w:t>2.7.6. Каждая часть электроустановки, подлежащая заземлению или занулению, должна быть присоединена к сети заземления или зануления с помощью отдельного проводника. Последовател</w:t>
      </w:r>
      <w:r>
        <w:t>ьное соединение заземляющими (зануляющими) проводниками нескольких элементов электроустановки не допускается.</w:t>
      </w:r>
    </w:p>
    <w:p w14:paraId="16191AE8" w14:textId="77777777" w:rsidR="00000000" w:rsidRDefault="00DF11FE">
      <w:pPr>
        <w:pStyle w:val="FORMATTEXT"/>
        <w:ind w:firstLine="568"/>
        <w:jc w:val="both"/>
      </w:pPr>
    </w:p>
    <w:p w14:paraId="5C29FA9D" w14:textId="77777777" w:rsidR="00000000" w:rsidRDefault="00DF11FE">
      <w:pPr>
        <w:pStyle w:val="FORMATTEXT"/>
        <w:ind w:firstLine="568"/>
        <w:jc w:val="both"/>
      </w:pPr>
      <w:r>
        <w:t>Сечение заземляющих и нулевых защитных проводников должно соответствовать правилам устройства электроустановок.</w:t>
      </w:r>
    </w:p>
    <w:p w14:paraId="51804C0D" w14:textId="77777777" w:rsidR="00000000" w:rsidRDefault="00DF11FE">
      <w:pPr>
        <w:pStyle w:val="FORMATTEXT"/>
        <w:ind w:firstLine="568"/>
        <w:jc w:val="both"/>
      </w:pPr>
    </w:p>
    <w:p w14:paraId="41F26198" w14:textId="77777777" w:rsidR="00000000" w:rsidRDefault="00DF11FE">
      <w:pPr>
        <w:pStyle w:val="FORMATTEXT"/>
        <w:ind w:firstLine="568"/>
        <w:jc w:val="both"/>
      </w:pPr>
      <w:r>
        <w:t>2.7.7. Открыто проложенные зазем</w:t>
      </w:r>
      <w:r>
        <w:t>ляющие проводники должны быть предохранены от коррозии и окрашены в черный цвет.</w:t>
      </w:r>
    </w:p>
    <w:p w14:paraId="0A96DA04" w14:textId="77777777" w:rsidR="00000000" w:rsidRDefault="00DF11FE">
      <w:pPr>
        <w:pStyle w:val="FORMATTEXT"/>
        <w:ind w:firstLine="568"/>
        <w:jc w:val="both"/>
      </w:pPr>
    </w:p>
    <w:p w14:paraId="58367E1A" w14:textId="77777777" w:rsidR="00000000" w:rsidRDefault="00DF11FE">
      <w:pPr>
        <w:pStyle w:val="FORMATTEXT"/>
        <w:ind w:firstLine="568"/>
        <w:jc w:val="both"/>
      </w:pPr>
      <w:r>
        <w:lastRenderedPageBreak/>
        <w:t>2.7.8. Для определения технического состояния заземляющего устройства должны проводиться визуальные осмотры видимой части, осмотры заземляющего устройства с выборочным вскрыт</w:t>
      </w:r>
      <w:r>
        <w:t>ием грунта, измерение параметров заземляющего устройства в соответствии с нормами испытания электрооборудования (</w:t>
      </w:r>
      <w:r>
        <w:fldChar w:fldCharType="begin"/>
      </w:r>
      <w:r>
        <w:instrText xml:space="preserve"> HYPERLINK "kodeks://link/d?nd=901839683&amp;point=mark=00000000000000000000000000000000000000000000000000A7M0N9"\o"’’Об утверждении Правил техниче</w:instrText>
      </w:r>
      <w:r>
        <w:instrText>ской эксплуатации электроустановок потребителей (с изменениями на 13 сентября 2018 года)’’</w:instrText>
      </w:r>
    </w:p>
    <w:p w14:paraId="3D90A38E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70DF5EF1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приложение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444A3405" w14:textId="77777777" w:rsidR="00000000" w:rsidRDefault="00DF11FE">
      <w:pPr>
        <w:pStyle w:val="FORMATTEXT"/>
        <w:ind w:firstLine="568"/>
        <w:jc w:val="both"/>
      </w:pPr>
    </w:p>
    <w:p w14:paraId="6DBA7004" w14:textId="77777777" w:rsidR="00000000" w:rsidRDefault="00DF11FE">
      <w:pPr>
        <w:pStyle w:val="FORMATTEXT"/>
        <w:ind w:firstLine="568"/>
        <w:jc w:val="both"/>
      </w:pPr>
      <w:r>
        <w:t>2.7.9. Визуальные осмотры видимой части заземляющег</w:t>
      </w:r>
      <w:r>
        <w:t>о устройства должны производиться по графику, но не реже 1 раза в 6 месяцев ответственным за электрохозяйство Потребителя или работником, им уполномоченным.</w:t>
      </w:r>
    </w:p>
    <w:p w14:paraId="24683F3E" w14:textId="77777777" w:rsidR="00000000" w:rsidRDefault="00DF11FE">
      <w:pPr>
        <w:pStyle w:val="FORMATTEXT"/>
        <w:ind w:firstLine="568"/>
        <w:jc w:val="both"/>
      </w:pPr>
    </w:p>
    <w:p w14:paraId="4E4EF5AE" w14:textId="77777777" w:rsidR="00000000" w:rsidRDefault="00DF11FE">
      <w:pPr>
        <w:pStyle w:val="FORMATTEXT"/>
        <w:ind w:firstLine="568"/>
        <w:jc w:val="both"/>
      </w:pPr>
      <w:r>
        <w:t>При осмотре оценивается состояние контактных соединений между защитным проводником и оборудованием</w:t>
      </w:r>
      <w:r>
        <w:t>, наличие антикоррозионного покрытия, отсутствие обрывов.</w:t>
      </w:r>
    </w:p>
    <w:p w14:paraId="4633EAFA" w14:textId="77777777" w:rsidR="00000000" w:rsidRDefault="00DF11FE">
      <w:pPr>
        <w:pStyle w:val="FORMATTEXT"/>
        <w:ind w:firstLine="568"/>
        <w:jc w:val="both"/>
      </w:pPr>
    </w:p>
    <w:p w14:paraId="50CA5FB2" w14:textId="77777777" w:rsidR="00000000" w:rsidRDefault="00DF11FE">
      <w:pPr>
        <w:pStyle w:val="FORMATTEXT"/>
        <w:ind w:firstLine="568"/>
        <w:jc w:val="both"/>
      </w:pPr>
      <w:r>
        <w:t>Результаты осмотров должны заноситься в паспорт заземляющего устройства.</w:t>
      </w:r>
    </w:p>
    <w:p w14:paraId="7EC6188F" w14:textId="77777777" w:rsidR="00000000" w:rsidRDefault="00DF11FE">
      <w:pPr>
        <w:pStyle w:val="FORMATTEXT"/>
        <w:ind w:firstLine="568"/>
        <w:jc w:val="both"/>
      </w:pPr>
    </w:p>
    <w:p w14:paraId="10A9318B" w14:textId="77777777" w:rsidR="00000000" w:rsidRDefault="00DF11FE">
      <w:pPr>
        <w:pStyle w:val="FORMATTEXT"/>
        <w:ind w:firstLine="568"/>
        <w:jc w:val="both"/>
      </w:pPr>
      <w:r>
        <w:t>2.7.10. Осмотры с выборочным вскрытием грунта в местах, наиболее подверженных коррозии, а также вблизи мест заземления нейт</w:t>
      </w:r>
      <w:r>
        <w:t xml:space="preserve">ралей силовых трансформаторов, присоединений разрядников и ограничителей перенапряжений должны производиться в соответствии с графиком планово-профилактических работ (далее - ППР), но не реже одного раза в 12 лет. Величина участка заземляющего устройства, </w:t>
      </w:r>
      <w:r>
        <w:t>подвергающегося выборочному вскрытию грунта (кроме ВЛ в населенной местности - см.</w:t>
      </w:r>
      <w:r>
        <w:fldChar w:fldCharType="begin"/>
      </w:r>
      <w:r>
        <w:instrText xml:space="preserve"> HYPERLINK "kodeks://link/d?nd=901839683&amp;point=mark=000000000000000000000000000000000000000000000000008RE0MC"\o"’’Об утверждении Правил технической эксплуатации электроустано</w:instrText>
      </w:r>
      <w:r>
        <w:instrText>вок потребителей (с изменениями на 13 сентября 2018 года)’’</w:instrText>
      </w:r>
    </w:p>
    <w:p w14:paraId="45DE6442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7FB90BBE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п.2.7.11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), определяется решением технического руководителя Потребителя.</w:t>
      </w:r>
    </w:p>
    <w:p w14:paraId="79047B12" w14:textId="77777777" w:rsidR="00000000" w:rsidRDefault="00DF11FE">
      <w:pPr>
        <w:pStyle w:val="FORMATTEXT"/>
        <w:ind w:firstLine="568"/>
        <w:jc w:val="both"/>
      </w:pPr>
    </w:p>
    <w:p w14:paraId="3BF255E7" w14:textId="77777777" w:rsidR="00000000" w:rsidRDefault="00DF11FE">
      <w:pPr>
        <w:pStyle w:val="FORMATTEXT"/>
        <w:ind w:firstLine="568"/>
        <w:jc w:val="both"/>
      </w:pPr>
      <w:r>
        <w:t>2.7.11. Выборочное вскрыт</w:t>
      </w:r>
      <w:r>
        <w:t>ие грунта осуществляется на всех заземляющих устройствах электроустановок Потребителя; для ВЛ в населенной местности вскрытие производится выборочно у 2% опор, имеющих заземляющие устройства.</w:t>
      </w:r>
    </w:p>
    <w:p w14:paraId="5AD65C34" w14:textId="77777777" w:rsidR="00000000" w:rsidRDefault="00DF11FE">
      <w:pPr>
        <w:pStyle w:val="FORMATTEXT"/>
        <w:ind w:firstLine="568"/>
        <w:jc w:val="both"/>
      </w:pPr>
    </w:p>
    <w:p w14:paraId="6C9C1632" w14:textId="77777777" w:rsidR="00000000" w:rsidRDefault="00DF11FE">
      <w:pPr>
        <w:pStyle w:val="FORMATTEXT"/>
        <w:ind w:firstLine="568"/>
        <w:jc w:val="both"/>
      </w:pPr>
      <w:r>
        <w:t xml:space="preserve">2.7.12. В местности с высокой агрессивностью грунта по решению </w:t>
      </w:r>
      <w:r>
        <w:t>технического руководителя Потребителя может быть установлена более частая периодичность осмотра с выборочным вскрытием грунта.</w:t>
      </w:r>
    </w:p>
    <w:p w14:paraId="3B0C7E2A" w14:textId="77777777" w:rsidR="00000000" w:rsidRDefault="00DF11FE">
      <w:pPr>
        <w:pStyle w:val="FORMATTEXT"/>
        <w:ind w:firstLine="568"/>
        <w:jc w:val="both"/>
      </w:pPr>
    </w:p>
    <w:p w14:paraId="6950F0CA" w14:textId="77777777" w:rsidR="00000000" w:rsidRDefault="00DF11FE">
      <w:pPr>
        <w:pStyle w:val="FORMATTEXT"/>
        <w:ind w:firstLine="568"/>
        <w:jc w:val="both"/>
      </w:pPr>
      <w:r>
        <w:t>При вскрытии грунта должна производиться инструментальная оценка состояния заземлителей и оценка степени коррозии контактных со</w:t>
      </w:r>
      <w:r>
        <w:t>единений. Элемент заземлителя должен быть заменен, если разрушено более 50% его сечения.</w:t>
      </w:r>
    </w:p>
    <w:p w14:paraId="613265EC" w14:textId="77777777" w:rsidR="00000000" w:rsidRDefault="00DF11FE">
      <w:pPr>
        <w:pStyle w:val="FORMATTEXT"/>
        <w:ind w:firstLine="568"/>
        <w:jc w:val="both"/>
      </w:pPr>
    </w:p>
    <w:p w14:paraId="657D0831" w14:textId="77777777" w:rsidR="00000000" w:rsidRDefault="00DF11FE">
      <w:pPr>
        <w:pStyle w:val="FORMATTEXT"/>
        <w:ind w:firstLine="568"/>
        <w:jc w:val="both"/>
      </w:pPr>
      <w:r>
        <w:t>Результаты осмотров должны оформляться актами.</w:t>
      </w:r>
    </w:p>
    <w:p w14:paraId="08B02A81" w14:textId="77777777" w:rsidR="00000000" w:rsidRDefault="00DF11FE">
      <w:pPr>
        <w:pStyle w:val="FORMATTEXT"/>
        <w:ind w:firstLine="568"/>
        <w:jc w:val="both"/>
      </w:pPr>
    </w:p>
    <w:p w14:paraId="695B3D26" w14:textId="77777777" w:rsidR="00000000" w:rsidRDefault="00DF11FE">
      <w:pPr>
        <w:pStyle w:val="FORMATTEXT"/>
        <w:ind w:firstLine="568"/>
        <w:jc w:val="both"/>
      </w:pPr>
      <w:r>
        <w:t>2.7.13. Для определения технического состояния заземляющего устройства в соответствии с нормами испытаний электрообору</w:t>
      </w:r>
      <w:r>
        <w:t>дования (</w:t>
      </w:r>
      <w:r>
        <w:fldChar w:fldCharType="begin"/>
      </w:r>
      <w:r>
        <w:instrText xml:space="preserve"> HYPERLINK "kodeks://link/d?nd=901839683&amp;point=mark=00000000000000000000000000000000000000000000000000A7M0N9"\o"’’Об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6C45D409" w14:textId="77777777" w:rsidR="00000000" w:rsidRDefault="00DF11FE">
      <w:pPr>
        <w:pStyle w:val="FORMATTEXT"/>
        <w:ind w:firstLine="568"/>
        <w:jc w:val="both"/>
      </w:pPr>
      <w:r>
        <w:instrText>Приказ Минэне</w:instrText>
      </w:r>
      <w:r>
        <w:instrText>рго России от 13.01.2003 N 6</w:instrText>
      </w:r>
    </w:p>
    <w:p w14:paraId="4DE4596D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приложение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должны производиться:</w:t>
      </w:r>
    </w:p>
    <w:p w14:paraId="4C4783B0" w14:textId="77777777" w:rsidR="00000000" w:rsidRDefault="00DF11FE">
      <w:pPr>
        <w:pStyle w:val="FORMATTEXT"/>
        <w:ind w:firstLine="568"/>
        <w:jc w:val="both"/>
      </w:pPr>
    </w:p>
    <w:p w14:paraId="6E93CFA6" w14:textId="77777777" w:rsidR="00000000" w:rsidRDefault="00DF11FE">
      <w:pPr>
        <w:pStyle w:val="FORMATTEXT"/>
        <w:ind w:firstLine="568"/>
        <w:jc w:val="both"/>
      </w:pPr>
      <w:r>
        <w:t>измерение сопротивления заземляющего устройства;</w:t>
      </w:r>
    </w:p>
    <w:p w14:paraId="379215E8" w14:textId="77777777" w:rsidR="00000000" w:rsidRDefault="00DF11FE">
      <w:pPr>
        <w:pStyle w:val="FORMATTEXT"/>
        <w:ind w:firstLine="568"/>
        <w:jc w:val="both"/>
      </w:pPr>
    </w:p>
    <w:p w14:paraId="7A5F2FD5" w14:textId="77777777" w:rsidR="00000000" w:rsidRDefault="00DF11FE">
      <w:pPr>
        <w:pStyle w:val="FORMATTEXT"/>
        <w:ind w:firstLine="568"/>
        <w:jc w:val="both"/>
      </w:pPr>
      <w:r>
        <w:t>измерение напряжения прикосновения (в электроустановках, заземляющее устройство кото</w:t>
      </w:r>
      <w:r>
        <w:t>рых выполнено по нормам на напряжение прикосновения), проверка наличия цепи между заземляющим устройством и заземляемыми элементами, а также соединений естественных заземлителей с заземляющим устройством;</w:t>
      </w:r>
    </w:p>
    <w:p w14:paraId="30BAF451" w14:textId="77777777" w:rsidR="00000000" w:rsidRDefault="00DF11FE">
      <w:pPr>
        <w:pStyle w:val="FORMATTEXT"/>
        <w:ind w:firstLine="568"/>
        <w:jc w:val="both"/>
      </w:pPr>
    </w:p>
    <w:p w14:paraId="0F3B9DAC" w14:textId="77777777" w:rsidR="00000000" w:rsidRDefault="00DF11FE">
      <w:pPr>
        <w:pStyle w:val="FORMATTEXT"/>
        <w:ind w:firstLine="568"/>
        <w:jc w:val="both"/>
      </w:pPr>
      <w:r>
        <w:t>измерение токов короткого замыкания электроустанов</w:t>
      </w:r>
      <w:r>
        <w:t>ки, проверка состояния пробивных предохранителей;</w:t>
      </w:r>
    </w:p>
    <w:p w14:paraId="7D1C8594" w14:textId="77777777" w:rsidR="00000000" w:rsidRDefault="00DF11FE">
      <w:pPr>
        <w:pStyle w:val="FORMATTEXT"/>
        <w:ind w:firstLine="568"/>
        <w:jc w:val="both"/>
      </w:pPr>
    </w:p>
    <w:p w14:paraId="4A3D8483" w14:textId="77777777" w:rsidR="00000000" w:rsidRDefault="00DF11FE">
      <w:pPr>
        <w:pStyle w:val="FORMATTEXT"/>
        <w:ind w:firstLine="568"/>
        <w:jc w:val="both"/>
      </w:pPr>
      <w:r>
        <w:t>измерение удельного сопротивления грунта в районе заземляющего устройства.</w:t>
      </w:r>
    </w:p>
    <w:p w14:paraId="35117845" w14:textId="77777777" w:rsidR="00000000" w:rsidRDefault="00DF11FE">
      <w:pPr>
        <w:pStyle w:val="FORMATTEXT"/>
        <w:ind w:firstLine="568"/>
        <w:jc w:val="both"/>
      </w:pPr>
    </w:p>
    <w:p w14:paraId="7A3FD15E" w14:textId="77777777" w:rsidR="00000000" w:rsidRDefault="00DF11FE">
      <w:pPr>
        <w:pStyle w:val="FORMATTEXT"/>
        <w:ind w:firstLine="568"/>
        <w:jc w:val="both"/>
      </w:pPr>
      <w:r>
        <w:t>Для ВЛ измерения производятся ежегодно у опор, имеющих разъединители, защитные промежутки, разрядники, повторное заземление нулев</w:t>
      </w:r>
      <w:r>
        <w:t>ого провода, а также выборочно у 2% железобетонных и металлических опор в населенной местности.</w:t>
      </w:r>
    </w:p>
    <w:p w14:paraId="7D500F56" w14:textId="77777777" w:rsidR="00000000" w:rsidRDefault="00DF11FE">
      <w:pPr>
        <w:pStyle w:val="FORMATTEXT"/>
        <w:ind w:firstLine="568"/>
        <w:jc w:val="both"/>
      </w:pPr>
    </w:p>
    <w:p w14:paraId="036950C1" w14:textId="77777777" w:rsidR="00000000" w:rsidRDefault="00DF11FE">
      <w:pPr>
        <w:pStyle w:val="FORMATTEXT"/>
        <w:ind w:firstLine="568"/>
        <w:jc w:val="both"/>
      </w:pPr>
      <w:r>
        <w:t>Измерения должны выполняться в период наибольшего высыхания грунта (для районов вечной мерзлоты - в период наибольшего промерзания грунта).</w:t>
      </w:r>
    </w:p>
    <w:p w14:paraId="7A4BAEFD" w14:textId="77777777" w:rsidR="00000000" w:rsidRDefault="00DF11FE">
      <w:pPr>
        <w:pStyle w:val="FORMATTEXT"/>
        <w:ind w:firstLine="568"/>
        <w:jc w:val="both"/>
      </w:pPr>
    </w:p>
    <w:p w14:paraId="44850690" w14:textId="77777777" w:rsidR="00000000" w:rsidRDefault="00DF11FE">
      <w:pPr>
        <w:pStyle w:val="FORMATTEXT"/>
        <w:ind w:firstLine="568"/>
        <w:jc w:val="both"/>
      </w:pPr>
      <w:r>
        <w:t>Результаты измерен</w:t>
      </w:r>
      <w:r>
        <w:t>ий оформляются протоколами.</w:t>
      </w:r>
    </w:p>
    <w:p w14:paraId="3E599675" w14:textId="77777777" w:rsidR="00000000" w:rsidRDefault="00DF11FE">
      <w:pPr>
        <w:pStyle w:val="FORMATTEXT"/>
        <w:ind w:firstLine="568"/>
        <w:jc w:val="both"/>
      </w:pPr>
    </w:p>
    <w:p w14:paraId="0DEDDFAC" w14:textId="77777777" w:rsidR="00000000" w:rsidRDefault="00DF11FE">
      <w:pPr>
        <w:pStyle w:val="FORMATTEXT"/>
        <w:ind w:firstLine="568"/>
        <w:jc w:val="both"/>
      </w:pPr>
      <w:r>
        <w:t>На главных понизительных подстанциях и трансформаторных подстанциях, где отсоединение заземляющих проводников от оборудования невозможно по условиям обеспечения категорийности электроснабжения, техническое состояние заземляющег</w:t>
      </w:r>
      <w:r>
        <w:t xml:space="preserve">о устройства должно оцениваться по результатам измерений и в соответствии с </w:t>
      </w:r>
      <w:r>
        <w:fldChar w:fldCharType="begin"/>
      </w:r>
      <w:r>
        <w:instrText xml:space="preserve"> HYPERLINK "kodeks://link/d?nd=901839683&amp;point=mark=000000000000000000000000000000000000000000000000008RA0MA"\o"’’Об утверждении Правил технической эксплуатации электроустановок по</w:instrText>
      </w:r>
      <w:r>
        <w:instrText>требителей (с изменениями на 13 сентября 2018 года)’’</w:instrText>
      </w:r>
    </w:p>
    <w:p w14:paraId="79AA82CD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1D68F0F4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пп.2.7.9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"kodeks://link/d?nd=901839683&amp;point=mark=0000000000000000000000000000000000000000000</w:instrText>
      </w:r>
      <w:r>
        <w:instrText>00000008RE0MC"\o"’’Об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5DF08B7E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70244C38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2.7.11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3B8CEC51" w14:textId="77777777" w:rsidR="00000000" w:rsidRDefault="00DF11FE">
      <w:pPr>
        <w:pStyle w:val="FORMATTEXT"/>
        <w:ind w:firstLine="568"/>
        <w:jc w:val="both"/>
      </w:pPr>
    </w:p>
    <w:p w14:paraId="2852AF87" w14:textId="77777777" w:rsidR="00000000" w:rsidRDefault="00DF11FE">
      <w:pPr>
        <w:pStyle w:val="FORMATTEXT"/>
        <w:ind w:firstLine="568"/>
        <w:jc w:val="both"/>
      </w:pPr>
      <w:r>
        <w:lastRenderedPageBreak/>
        <w:t>2.7.14. Измерения параметров заземляющих устройств - сопротивление заземляющего устройства, напряжение прикосновения, проверка наличия цепи между заземлителями и заземляемыми элементами - производятся также после реконструкции и ремонта заземляющих устройс</w:t>
      </w:r>
      <w:r>
        <w:t>тв, при обнаружении разрушения или перекрытия изоляторов ВЛ электрической дугой.</w:t>
      </w:r>
    </w:p>
    <w:p w14:paraId="07248831" w14:textId="77777777" w:rsidR="00000000" w:rsidRDefault="00DF11FE">
      <w:pPr>
        <w:pStyle w:val="FORMATTEXT"/>
        <w:ind w:firstLine="568"/>
        <w:jc w:val="both"/>
      </w:pPr>
    </w:p>
    <w:p w14:paraId="1F89717B" w14:textId="77777777" w:rsidR="00000000" w:rsidRDefault="00DF11FE">
      <w:pPr>
        <w:pStyle w:val="FORMATTEXT"/>
        <w:ind w:firstLine="568"/>
        <w:jc w:val="both"/>
      </w:pPr>
      <w:r>
        <w:t>При необходимости должны приниматься меры по доведению параметров заземляющих устройств до нормативных.</w:t>
      </w:r>
    </w:p>
    <w:p w14:paraId="76D33F91" w14:textId="77777777" w:rsidR="00000000" w:rsidRDefault="00DF11FE">
      <w:pPr>
        <w:pStyle w:val="FORMATTEXT"/>
        <w:ind w:firstLine="568"/>
        <w:jc w:val="both"/>
      </w:pPr>
    </w:p>
    <w:p w14:paraId="213A8D3F" w14:textId="77777777" w:rsidR="00000000" w:rsidRDefault="00DF11FE">
      <w:pPr>
        <w:pStyle w:val="FORMATTEXT"/>
        <w:ind w:firstLine="568"/>
        <w:jc w:val="both"/>
      </w:pPr>
      <w:r>
        <w:t>2.7.15. На каждое находящееся в эксплуатации заземляющее устройство д</w:t>
      </w:r>
      <w:r>
        <w:t>олжен быть заведен паспорт, содержащий:</w:t>
      </w:r>
    </w:p>
    <w:p w14:paraId="5E496F32" w14:textId="77777777" w:rsidR="00000000" w:rsidRDefault="00DF11FE">
      <w:pPr>
        <w:pStyle w:val="FORMATTEXT"/>
        <w:ind w:firstLine="568"/>
        <w:jc w:val="both"/>
      </w:pPr>
    </w:p>
    <w:p w14:paraId="423BABAD" w14:textId="77777777" w:rsidR="00000000" w:rsidRDefault="00DF11FE">
      <w:pPr>
        <w:pStyle w:val="FORMATTEXT"/>
        <w:ind w:firstLine="568"/>
        <w:jc w:val="both"/>
      </w:pPr>
      <w:r>
        <w:t>исполнительную схему устройства с привязками к капитальным сооружениям;</w:t>
      </w:r>
    </w:p>
    <w:p w14:paraId="0635F5E0" w14:textId="77777777" w:rsidR="00000000" w:rsidRDefault="00DF11FE">
      <w:pPr>
        <w:pStyle w:val="FORMATTEXT"/>
        <w:ind w:firstLine="568"/>
        <w:jc w:val="both"/>
      </w:pPr>
    </w:p>
    <w:p w14:paraId="5F2646AC" w14:textId="77777777" w:rsidR="00000000" w:rsidRDefault="00DF11FE">
      <w:pPr>
        <w:pStyle w:val="FORMATTEXT"/>
        <w:ind w:firstLine="568"/>
        <w:jc w:val="both"/>
      </w:pPr>
      <w:r>
        <w:t>указание связи с надземными и подземными коммуникациями и с другими заземляющими устройствами;</w:t>
      </w:r>
    </w:p>
    <w:p w14:paraId="5A722C71" w14:textId="77777777" w:rsidR="00000000" w:rsidRDefault="00DF11FE">
      <w:pPr>
        <w:pStyle w:val="FORMATTEXT"/>
        <w:ind w:firstLine="568"/>
        <w:jc w:val="both"/>
      </w:pPr>
    </w:p>
    <w:p w14:paraId="691FE3D5" w14:textId="77777777" w:rsidR="00000000" w:rsidRDefault="00DF11FE">
      <w:pPr>
        <w:pStyle w:val="FORMATTEXT"/>
        <w:ind w:firstLine="568"/>
        <w:jc w:val="both"/>
      </w:pPr>
      <w:r>
        <w:t>дату ввода в эксплуатацию;</w:t>
      </w:r>
    </w:p>
    <w:p w14:paraId="07745B18" w14:textId="77777777" w:rsidR="00000000" w:rsidRDefault="00DF11FE">
      <w:pPr>
        <w:pStyle w:val="FORMATTEXT"/>
        <w:ind w:firstLine="568"/>
        <w:jc w:val="both"/>
      </w:pPr>
    </w:p>
    <w:p w14:paraId="15D74CBC" w14:textId="77777777" w:rsidR="00000000" w:rsidRDefault="00DF11FE">
      <w:pPr>
        <w:pStyle w:val="FORMATTEXT"/>
        <w:ind w:firstLine="568"/>
        <w:jc w:val="both"/>
      </w:pPr>
      <w:r>
        <w:t>основные параметры</w:t>
      </w:r>
      <w:r>
        <w:t xml:space="preserve"> заземлителей (материал, профиль, линейные размеры);</w:t>
      </w:r>
    </w:p>
    <w:p w14:paraId="7FA797CB" w14:textId="77777777" w:rsidR="00000000" w:rsidRDefault="00DF11FE">
      <w:pPr>
        <w:pStyle w:val="FORMATTEXT"/>
        <w:ind w:firstLine="568"/>
        <w:jc w:val="both"/>
      </w:pPr>
    </w:p>
    <w:p w14:paraId="5B773C3B" w14:textId="77777777" w:rsidR="00000000" w:rsidRDefault="00DF11FE">
      <w:pPr>
        <w:pStyle w:val="FORMATTEXT"/>
        <w:ind w:firstLine="568"/>
        <w:jc w:val="both"/>
      </w:pPr>
      <w:r>
        <w:t>величина сопротивления растеканию тока заземляющего устройства;</w:t>
      </w:r>
    </w:p>
    <w:p w14:paraId="084E9C72" w14:textId="77777777" w:rsidR="00000000" w:rsidRDefault="00DF11FE">
      <w:pPr>
        <w:pStyle w:val="FORMATTEXT"/>
        <w:ind w:firstLine="568"/>
        <w:jc w:val="both"/>
      </w:pPr>
    </w:p>
    <w:p w14:paraId="4AD4824D" w14:textId="77777777" w:rsidR="00000000" w:rsidRDefault="00DF11FE">
      <w:pPr>
        <w:pStyle w:val="FORMATTEXT"/>
        <w:ind w:firstLine="568"/>
        <w:jc w:val="both"/>
      </w:pPr>
      <w:r>
        <w:t>удельное сопротивление грунта;</w:t>
      </w:r>
    </w:p>
    <w:p w14:paraId="5597A95A" w14:textId="77777777" w:rsidR="00000000" w:rsidRDefault="00DF11FE">
      <w:pPr>
        <w:pStyle w:val="FORMATTEXT"/>
        <w:ind w:firstLine="568"/>
        <w:jc w:val="both"/>
      </w:pPr>
    </w:p>
    <w:p w14:paraId="3648B252" w14:textId="77777777" w:rsidR="00000000" w:rsidRDefault="00DF11FE">
      <w:pPr>
        <w:pStyle w:val="FORMATTEXT"/>
        <w:ind w:firstLine="568"/>
        <w:jc w:val="both"/>
      </w:pPr>
      <w:r>
        <w:t>данные по напряжению прикосновения (при необходимости);</w:t>
      </w:r>
    </w:p>
    <w:p w14:paraId="1DEDB85A" w14:textId="77777777" w:rsidR="00000000" w:rsidRDefault="00DF11FE">
      <w:pPr>
        <w:pStyle w:val="FORMATTEXT"/>
        <w:ind w:firstLine="568"/>
        <w:jc w:val="both"/>
      </w:pPr>
    </w:p>
    <w:p w14:paraId="43C60FE4" w14:textId="77777777" w:rsidR="00000000" w:rsidRDefault="00DF11FE">
      <w:pPr>
        <w:pStyle w:val="FORMATTEXT"/>
        <w:ind w:firstLine="568"/>
        <w:jc w:val="both"/>
      </w:pPr>
      <w:r>
        <w:t>данные по степени коррозии искусственных заземли</w:t>
      </w:r>
      <w:r>
        <w:t>телей;</w:t>
      </w:r>
    </w:p>
    <w:p w14:paraId="205C6457" w14:textId="77777777" w:rsidR="00000000" w:rsidRDefault="00DF11FE">
      <w:pPr>
        <w:pStyle w:val="FORMATTEXT"/>
        <w:ind w:firstLine="568"/>
        <w:jc w:val="both"/>
      </w:pPr>
    </w:p>
    <w:p w14:paraId="13820E29" w14:textId="77777777" w:rsidR="00000000" w:rsidRDefault="00DF11FE">
      <w:pPr>
        <w:pStyle w:val="FORMATTEXT"/>
        <w:ind w:firstLine="568"/>
        <w:jc w:val="both"/>
      </w:pPr>
      <w:r>
        <w:t>данные по сопротивлению металлосвязи оборудования с заземляющим устройством;</w:t>
      </w:r>
    </w:p>
    <w:p w14:paraId="7F660957" w14:textId="77777777" w:rsidR="00000000" w:rsidRDefault="00DF11FE">
      <w:pPr>
        <w:pStyle w:val="FORMATTEXT"/>
        <w:ind w:firstLine="568"/>
        <w:jc w:val="both"/>
      </w:pPr>
    </w:p>
    <w:p w14:paraId="088155A1" w14:textId="77777777" w:rsidR="00000000" w:rsidRDefault="00DF11FE">
      <w:pPr>
        <w:pStyle w:val="FORMATTEXT"/>
        <w:ind w:firstLine="568"/>
        <w:jc w:val="both"/>
      </w:pPr>
      <w:r>
        <w:t>ведомость осмотров и выявленных дефектов;</w:t>
      </w:r>
    </w:p>
    <w:p w14:paraId="64BEC140" w14:textId="77777777" w:rsidR="00000000" w:rsidRDefault="00DF11FE">
      <w:pPr>
        <w:pStyle w:val="FORMATTEXT"/>
        <w:ind w:firstLine="568"/>
        <w:jc w:val="both"/>
      </w:pPr>
    </w:p>
    <w:p w14:paraId="0508A432" w14:textId="77777777" w:rsidR="00000000" w:rsidRDefault="00DF11FE">
      <w:pPr>
        <w:pStyle w:val="FORMATTEXT"/>
        <w:ind w:firstLine="568"/>
        <w:jc w:val="both"/>
      </w:pPr>
      <w:r>
        <w:t>информация по устранению замечаний и дефектов.</w:t>
      </w:r>
    </w:p>
    <w:p w14:paraId="378FD3E1" w14:textId="77777777" w:rsidR="00000000" w:rsidRDefault="00DF11FE">
      <w:pPr>
        <w:pStyle w:val="FORMATTEXT"/>
        <w:ind w:firstLine="568"/>
        <w:jc w:val="both"/>
      </w:pPr>
    </w:p>
    <w:p w14:paraId="23C01DAE" w14:textId="77777777" w:rsidR="00000000" w:rsidRDefault="00DF11FE">
      <w:pPr>
        <w:pStyle w:val="FORMATTEXT"/>
        <w:ind w:firstLine="568"/>
        <w:jc w:val="both"/>
      </w:pPr>
      <w:r>
        <w:t>К паспорту должны быть приложены результаты визуальных осмотров, осмотров со в</w:t>
      </w:r>
      <w:r>
        <w:t>скрытием грунта, протоколы измерения параметров заземляющего устройства, данные о характере ремонтов и изменениях, внесенных в конструкцию устройства.</w:t>
      </w:r>
    </w:p>
    <w:p w14:paraId="1C3F65DE" w14:textId="77777777" w:rsidR="00000000" w:rsidRDefault="00DF11FE">
      <w:pPr>
        <w:pStyle w:val="FORMATTEXT"/>
        <w:ind w:firstLine="568"/>
        <w:jc w:val="both"/>
      </w:pPr>
    </w:p>
    <w:p w14:paraId="4733BE54" w14:textId="77777777" w:rsidR="00000000" w:rsidRDefault="00DF11FE">
      <w:pPr>
        <w:pStyle w:val="FORMATTEXT"/>
        <w:ind w:firstLine="568"/>
        <w:jc w:val="both"/>
      </w:pPr>
      <w:r>
        <w:t>2.7.16. Для проверки соответствия токов плавления предохранителей или уставок расцепителей автоматически</w:t>
      </w:r>
      <w:r>
        <w:t>х выключателей току короткого замыкания в электроустановках  должна проводиться проверка срабатывания защиты при коротком замыкании.</w:t>
      </w:r>
    </w:p>
    <w:p w14:paraId="27197DB3" w14:textId="77777777" w:rsidR="00000000" w:rsidRDefault="00DF11FE">
      <w:pPr>
        <w:pStyle w:val="FORMATTEXT"/>
        <w:ind w:firstLine="568"/>
        <w:jc w:val="both"/>
      </w:pPr>
    </w:p>
    <w:p w14:paraId="17F8060F" w14:textId="77777777" w:rsidR="00000000" w:rsidRDefault="00DF11FE">
      <w:pPr>
        <w:pStyle w:val="FORMATTEXT"/>
        <w:ind w:firstLine="568"/>
        <w:jc w:val="both"/>
      </w:pPr>
      <w:r>
        <w:t>2.7.17. После каждой перестановки электрооборудования и монтажа нового (в электроустановках до 1000 В) перед его включение</w:t>
      </w:r>
      <w:r>
        <w:t>м необходимо проверить срабатывание защиты.</w:t>
      </w:r>
    </w:p>
    <w:p w14:paraId="210D329C" w14:textId="77777777" w:rsidR="00000000" w:rsidRDefault="00DF11FE">
      <w:pPr>
        <w:pStyle w:val="FORMATTEXT"/>
        <w:ind w:firstLine="568"/>
        <w:jc w:val="both"/>
      </w:pPr>
    </w:p>
    <w:p w14:paraId="125B5740" w14:textId="77777777" w:rsidR="00000000" w:rsidRDefault="00DF11FE">
      <w:pPr>
        <w:pStyle w:val="FORMATTEXT"/>
        <w:ind w:firstLine="568"/>
        <w:jc w:val="both"/>
      </w:pPr>
      <w:r>
        <w:t>2.7.18. Использование земли в качестве фазного или нулевого провода в электроустановках до 1000 В не допускается.</w:t>
      </w:r>
    </w:p>
    <w:p w14:paraId="552EFE27" w14:textId="77777777" w:rsidR="00000000" w:rsidRDefault="00DF11FE">
      <w:pPr>
        <w:pStyle w:val="FORMATTEXT"/>
        <w:ind w:firstLine="568"/>
        <w:jc w:val="both"/>
      </w:pPr>
    </w:p>
    <w:p w14:paraId="06D8F816" w14:textId="77777777" w:rsidR="00000000" w:rsidRDefault="00DF11FE">
      <w:pPr>
        <w:pStyle w:val="FORMATTEXT"/>
        <w:ind w:firstLine="568"/>
        <w:jc w:val="both"/>
      </w:pPr>
      <w:r>
        <w:t>2.7.19. При использовании в электроустановке устройств защитного отключения (далее - УЗО) должна</w:t>
      </w:r>
      <w:r>
        <w:t xml:space="preserve"> осуществляться его проверка в соответствии с рекомендациями завода-изготовителя и нормами испытаний электрооборудования (</w:t>
      </w:r>
      <w:r>
        <w:fldChar w:fldCharType="begin"/>
      </w:r>
      <w:r>
        <w:instrText xml:space="preserve"> HYPERLINK "kodeks://link/d?nd=901839683&amp;point=mark=00000000000000000000000000000000000000000000000000A7M0N9"\o"’’Об утверждении Прави</w:instrText>
      </w:r>
      <w:r>
        <w:instrText>л технической эксплуатации электроустановок потребителей (с изменениями на 13 сентября 2018 года)’’</w:instrText>
      </w:r>
    </w:p>
    <w:p w14:paraId="4CB21645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670D2A55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приложение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7F1DF3D7" w14:textId="77777777" w:rsidR="00000000" w:rsidRDefault="00DF11FE">
      <w:pPr>
        <w:pStyle w:val="FORMATTEXT"/>
        <w:ind w:firstLine="568"/>
        <w:jc w:val="both"/>
      </w:pPr>
    </w:p>
    <w:p w14:paraId="3B206DB3" w14:textId="77777777" w:rsidR="00000000" w:rsidRDefault="00DF11FE">
      <w:pPr>
        <w:pStyle w:val="FORMATTEXT"/>
        <w:ind w:firstLine="568"/>
        <w:jc w:val="both"/>
      </w:pPr>
      <w:r>
        <w:t>2.7.20. Сети до 1000 В с изолированной ней</w:t>
      </w:r>
      <w:r>
        <w:t>тралью должны быть защищены пробивным предохранителем. Предохранитель может быть установлен в нейтрали или фазе на стороне низшего напряжения трансформатора. При этом должен быть предусмотрен контроль за его целостностью.</w:t>
      </w:r>
    </w:p>
    <w:p w14:paraId="661D49C3" w14:textId="77777777" w:rsidR="00000000" w:rsidRDefault="00DF11FE">
      <w:pPr>
        <w:pStyle w:val="FORMATTEXT"/>
        <w:ind w:firstLine="568"/>
        <w:jc w:val="both"/>
      </w:pPr>
    </w:p>
    <w:p w14:paraId="0CA3A099" w14:textId="77777777" w:rsidR="00000000" w:rsidRDefault="00DF11FE">
      <w:pPr>
        <w:pStyle w:val="HEADERTEXT"/>
        <w:rPr>
          <w:b/>
          <w:bCs/>
        </w:rPr>
      </w:pPr>
    </w:p>
    <w:p w14:paraId="7C54D07D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2.8</w:t>
      </w:r>
    </w:p>
    <w:p w14:paraId="5CCF537A" w14:textId="77777777" w:rsidR="00000000" w:rsidRDefault="00DF11FE">
      <w:pPr>
        <w:pStyle w:val="HEADERTEXT"/>
        <w:rPr>
          <w:b/>
          <w:bCs/>
        </w:rPr>
      </w:pPr>
    </w:p>
    <w:p w14:paraId="18C26A21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Защита от перенапря</w:t>
      </w:r>
      <w:r>
        <w:rPr>
          <w:b/>
          <w:bCs/>
        </w:rPr>
        <w:t xml:space="preserve">жений </w:t>
      </w:r>
    </w:p>
    <w:p w14:paraId="756E42A9" w14:textId="77777777" w:rsidR="00000000" w:rsidRDefault="00DF11FE">
      <w:pPr>
        <w:pStyle w:val="FORMATTEXT"/>
        <w:ind w:firstLine="568"/>
        <w:jc w:val="both"/>
      </w:pPr>
      <w:r>
        <w:t>2.8.1. Электроустановки Потребителей должны иметь защиту от грозовых и внутренних перенапряжений, выполненную в соответствии с требованиями правил устройства электроустановок.</w:t>
      </w:r>
    </w:p>
    <w:p w14:paraId="220042F6" w14:textId="77777777" w:rsidR="00000000" w:rsidRDefault="00DF11FE">
      <w:pPr>
        <w:pStyle w:val="FORMATTEXT"/>
        <w:ind w:firstLine="568"/>
        <w:jc w:val="both"/>
      </w:pPr>
    </w:p>
    <w:p w14:paraId="7F158AB1" w14:textId="77777777" w:rsidR="00000000" w:rsidRDefault="00DF11FE">
      <w:pPr>
        <w:pStyle w:val="FORMATTEXT"/>
        <w:ind w:firstLine="568"/>
        <w:jc w:val="both"/>
      </w:pPr>
      <w:r>
        <w:t>Линии электропередачи, ОРУ, ЗРУ, распределительные устройства и подстанц</w:t>
      </w:r>
      <w:r>
        <w:t xml:space="preserve">ии защищаются </w:t>
      </w:r>
      <w:r>
        <w:lastRenderedPageBreak/>
        <w:t>от прямых ударов молнии и волн грозовых перенапряжений, набегающих с линии электропередачи. Защита зданий ЗРУ и закрытых подстанций, а также расположенных на территории подстанций зданий и сооружений (маслохозяйства, электролизной, резервуаро</w:t>
      </w:r>
      <w:r>
        <w:t>в с горючими жидкостями или газами и т.п.) выполняется в соответствии с установленными требованиями.</w:t>
      </w:r>
    </w:p>
    <w:p w14:paraId="78769265" w14:textId="77777777" w:rsidR="00000000" w:rsidRDefault="00DF11FE">
      <w:pPr>
        <w:pStyle w:val="FORMATTEXT"/>
        <w:ind w:firstLine="568"/>
        <w:jc w:val="both"/>
      </w:pPr>
    </w:p>
    <w:p w14:paraId="77DB34AF" w14:textId="77777777" w:rsidR="00000000" w:rsidRDefault="00DF11FE">
      <w:pPr>
        <w:pStyle w:val="FORMATTEXT"/>
        <w:ind w:firstLine="568"/>
        <w:jc w:val="both"/>
      </w:pPr>
      <w:r>
        <w:t>2.8.2. При приемке после монтажа устройств молниезащиты Потребителю должна быть передана следующая техническая документация:</w:t>
      </w:r>
    </w:p>
    <w:p w14:paraId="2F81117D" w14:textId="77777777" w:rsidR="00000000" w:rsidRDefault="00DF11FE">
      <w:pPr>
        <w:pStyle w:val="FORMATTEXT"/>
        <w:ind w:firstLine="568"/>
        <w:jc w:val="both"/>
      </w:pPr>
    </w:p>
    <w:p w14:paraId="0588C241" w14:textId="77777777" w:rsidR="00000000" w:rsidRDefault="00DF11FE">
      <w:pPr>
        <w:pStyle w:val="FORMATTEXT"/>
        <w:ind w:firstLine="568"/>
        <w:jc w:val="both"/>
      </w:pPr>
      <w:r>
        <w:t>технический проект молниезащ</w:t>
      </w:r>
      <w:r>
        <w:t>иты, утвержденный в соответствующих органах, согласованный с энергоснабжающей организацией и инспекцией противопожарной охраны;</w:t>
      </w:r>
    </w:p>
    <w:p w14:paraId="6A90E2EB" w14:textId="77777777" w:rsidR="00000000" w:rsidRDefault="00DF11FE">
      <w:pPr>
        <w:pStyle w:val="FORMATTEXT"/>
        <w:ind w:firstLine="568"/>
        <w:jc w:val="both"/>
      </w:pPr>
    </w:p>
    <w:p w14:paraId="535E511F" w14:textId="77777777" w:rsidR="00000000" w:rsidRDefault="00DF11FE">
      <w:pPr>
        <w:pStyle w:val="FORMATTEXT"/>
        <w:ind w:firstLine="568"/>
        <w:jc w:val="both"/>
      </w:pPr>
      <w:r>
        <w:t>акты испытания вентильных разрядников и нелинейных ограничителей напряжения до и после их монтажа;</w:t>
      </w:r>
    </w:p>
    <w:p w14:paraId="645B06D9" w14:textId="77777777" w:rsidR="00000000" w:rsidRDefault="00DF11FE">
      <w:pPr>
        <w:pStyle w:val="FORMATTEXT"/>
        <w:ind w:firstLine="568"/>
        <w:jc w:val="both"/>
      </w:pPr>
    </w:p>
    <w:p w14:paraId="1322A4F3" w14:textId="77777777" w:rsidR="00000000" w:rsidRDefault="00DF11FE">
      <w:pPr>
        <w:pStyle w:val="FORMATTEXT"/>
        <w:ind w:firstLine="568"/>
        <w:jc w:val="both"/>
      </w:pPr>
      <w:r>
        <w:t>акты на установку трубчаты</w:t>
      </w:r>
      <w:r>
        <w:t>х разрядников;</w:t>
      </w:r>
    </w:p>
    <w:p w14:paraId="331ECA41" w14:textId="77777777" w:rsidR="00000000" w:rsidRDefault="00DF11FE">
      <w:pPr>
        <w:pStyle w:val="FORMATTEXT"/>
        <w:ind w:firstLine="568"/>
        <w:jc w:val="both"/>
      </w:pPr>
    </w:p>
    <w:p w14:paraId="3F42007F" w14:textId="77777777" w:rsidR="00000000" w:rsidRDefault="00DF11FE">
      <w:pPr>
        <w:pStyle w:val="FORMATTEXT"/>
        <w:ind w:firstLine="568"/>
        <w:jc w:val="both"/>
      </w:pPr>
      <w:r>
        <w:t>протоколы измерения сопротивлений заземления разрядников и молниеотводов.</w:t>
      </w:r>
    </w:p>
    <w:p w14:paraId="6219DCA7" w14:textId="77777777" w:rsidR="00000000" w:rsidRDefault="00DF11FE">
      <w:pPr>
        <w:pStyle w:val="FORMATTEXT"/>
        <w:ind w:firstLine="568"/>
        <w:jc w:val="both"/>
      </w:pPr>
    </w:p>
    <w:p w14:paraId="1532EEAD" w14:textId="77777777" w:rsidR="00000000" w:rsidRDefault="00DF11FE">
      <w:pPr>
        <w:pStyle w:val="FORMATTEXT"/>
        <w:ind w:firstLine="568"/>
        <w:jc w:val="both"/>
      </w:pPr>
      <w:r>
        <w:t>2.8.3. У Потребителей должны храниться следующие систематизированные данные:</w:t>
      </w:r>
    </w:p>
    <w:p w14:paraId="5DFB2DED" w14:textId="77777777" w:rsidR="00000000" w:rsidRDefault="00DF11FE">
      <w:pPr>
        <w:pStyle w:val="FORMATTEXT"/>
        <w:ind w:firstLine="568"/>
        <w:jc w:val="both"/>
      </w:pPr>
    </w:p>
    <w:p w14:paraId="081DB717" w14:textId="77777777" w:rsidR="00000000" w:rsidRDefault="00DF11FE">
      <w:pPr>
        <w:pStyle w:val="FORMATTEXT"/>
        <w:ind w:firstLine="568"/>
        <w:jc w:val="both"/>
      </w:pPr>
      <w:r>
        <w:t>о расстановке вентильных и трубчатых разрядников и защитных промежутках (типы разрядник</w:t>
      </w:r>
      <w:r>
        <w:t>ов, расстояния до защищаемого оборудования), а также о расстояниях от трубчатых разрядников до линейных разъединителей и вентильных разрядников;</w:t>
      </w:r>
    </w:p>
    <w:p w14:paraId="7705A699" w14:textId="77777777" w:rsidR="00000000" w:rsidRDefault="00DF11FE">
      <w:pPr>
        <w:pStyle w:val="FORMATTEXT"/>
        <w:ind w:firstLine="568"/>
        <w:jc w:val="both"/>
      </w:pPr>
    </w:p>
    <w:p w14:paraId="2ED53318" w14:textId="77777777" w:rsidR="00000000" w:rsidRDefault="00DF11FE">
      <w:pPr>
        <w:pStyle w:val="FORMATTEXT"/>
        <w:ind w:firstLine="568"/>
        <w:jc w:val="both"/>
      </w:pPr>
      <w:r>
        <w:t>о сопротивлении заземлителей опор, на которых установлены средства молниезащиты, включая тросы;</w:t>
      </w:r>
    </w:p>
    <w:p w14:paraId="4415EEC5" w14:textId="77777777" w:rsidR="00000000" w:rsidRDefault="00DF11FE">
      <w:pPr>
        <w:pStyle w:val="FORMATTEXT"/>
        <w:ind w:firstLine="568"/>
        <w:jc w:val="both"/>
      </w:pPr>
    </w:p>
    <w:p w14:paraId="1875C73F" w14:textId="77777777" w:rsidR="00000000" w:rsidRDefault="00DF11FE">
      <w:pPr>
        <w:pStyle w:val="FORMATTEXT"/>
        <w:ind w:firstLine="568"/>
        <w:jc w:val="both"/>
      </w:pPr>
      <w:r>
        <w:t>о сопротивлен</w:t>
      </w:r>
      <w:r>
        <w:t>ии грунта на подходах линий электропередачи к подстанциям;</w:t>
      </w:r>
    </w:p>
    <w:p w14:paraId="796980E4" w14:textId="77777777" w:rsidR="00000000" w:rsidRDefault="00DF11FE">
      <w:pPr>
        <w:pStyle w:val="FORMATTEXT"/>
        <w:ind w:firstLine="568"/>
        <w:jc w:val="both"/>
      </w:pPr>
    </w:p>
    <w:p w14:paraId="5F82B631" w14:textId="77777777" w:rsidR="00000000" w:rsidRDefault="00DF11FE">
      <w:pPr>
        <w:pStyle w:val="FORMATTEXT"/>
        <w:ind w:firstLine="568"/>
        <w:jc w:val="both"/>
      </w:pPr>
      <w:r>
        <w:t>о пересечениях линий электропередачи с другими линиями электропередачи, связи и автоблокировки, ответвлениях от ВЛ, линейных кабельных вставках и о других местах с ослабленной изоляцией.</w:t>
      </w:r>
    </w:p>
    <w:p w14:paraId="3494704F" w14:textId="77777777" w:rsidR="00000000" w:rsidRDefault="00DF11FE">
      <w:pPr>
        <w:pStyle w:val="FORMATTEXT"/>
        <w:ind w:firstLine="568"/>
        <w:jc w:val="both"/>
      </w:pPr>
    </w:p>
    <w:p w14:paraId="3DA55FDD" w14:textId="77777777" w:rsidR="00000000" w:rsidRDefault="00DF11FE">
      <w:pPr>
        <w:pStyle w:val="FORMATTEXT"/>
        <w:ind w:firstLine="568"/>
        <w:jc w:val="both"/>
      </w:pPr>
      <w:r>
        <w:t>На каждо</w:t>
      </w:r>
      <w:r>
        <w:t>е ОРУ должны быть составлены очертания защитных зон молниеотводов, прожекторных мачт, металлических и железобетонных конструкций, в зоны которых попадают открытые токоведущие части.</w:t>
      </w:r>
    </w:p>
    <w:p w14:paraId="0C5B80F9" w14:textId="77777777" w:rsidR="00000000" w:rsidRDefault="00DF11FE">
      <w:pPr>
        <w:pStyle w:val="FORMATTEXT"/>
        <w:ind w:firstLine="568"/>
        <w:jc w:val="both"/>
      </w:pPr>
    </w:p>
    <w:p w14:paraId="2D6F8236" w14:textId="77777777" w:rsidR="00000000" w:rsidRDefault="00DF11FE">
      <w:pPr>
        <w:pStyle w:val="FORMATTEXT"/>
        <w:ind w:firstLine="568"/>
        <w:jc w:val="both"/>
      </w:pPr>
      <w:r>
        <w:t>2.8.4. Подвеска проводов ВЛ напряжением до 1000 В (осветительных, телефон</w:t>
      </w:r>
      <w:r>
        <w:t>ных и т.п.) на конструкциях ОРУ, отдельно стоящих стержневых молниеотводах, прожекторных мачтах, дымовых трубах и градирнях и подводка этих линий к указанным сооружениям, а также подводка этих линий к взрывоопасным помещениям не допускаются.</w:t>
      </w:r>
    </w:p>
    <w:p w14:paraId="29E31C79" w14:textId="77777777" w:rsidR="00000000" w:rsidRDefault="00DF11FE">
      <w:pPr>
        <w:pStyle w:val="FORMATTEXT"/>
        <w:ind w:firstLine="568"/>
        <w:jc w:val="both"/>
      </w:pPr>
    </w:p>
    <w:p w14:paraId="08C8130B" w14:textId="77777777" w:rsidR="00000000" w:rsidRDefault="00DF11FE">
      <w:pPr>
        <w:pStyle w:val="FORMATTEXT"/>
        <w:ind w:firstLine="568"/>
        <w:jc w:val="both"/>
      </w:pPr>
      <w:r>
        <w:t>Указанные лин</w:t>
      </w:r>
      <w:r>
        <w:t>ии должны выполняться кабелями с металлической оболочкой в земле. Оболочки кабелей должны быть заземлены. Подводка линий к взрывоопасным помещениям должна быть выполнена с учетом требований действующей инструкции по устройству молниезащиты зданий и сооруже</w:t>
      </w:r>
      <w:r>
        <w:t>ний.</w:t>
      </w:r>
    </w:p>
    <w:p w14:paraId="7E8F529A" w14:textId="77777777" w:rsidR="00000000" w:rsidRDefault="00DF11FE">
      <w:pPr>
        <w:pStyle w:val="FORMATTEXT"/>
        <w:ind w:firstLine="568"/>
        <w:jc w:val="both"/>
      </w:pPr>
    </w:p>
    <w:p w14:paraId="5B60D455" w14:textId="77777777" w:rsidR="00000000" w:rsidRDefault="00DF11FE">
      <w:pPr>
        <w:pStyle w:val="FORMATTEXT"/>
        <w:ind w:firstLine="568"/>
        <w:jc w:val="both"/>
      </w:pPr>
      <w:r>
        <w:t>2.8.5. Ежегодно перед грозовым сезоном должна проводиться проверка состояния защиты от перенапряжений распределительных устройств и линий электропередачи и обеспечиваться готовность защиты от грозовых и внутренних перенапряжений.</w:t>
      </w:r>
    </w:p>
    <w:p w14:paraId="2CBE9A6B" w14:textId="77777777" w:rsidR="00000000" w:rsidRDefault="00DF11FE">
      <w:pPr>
        <w:pStyle w:val="FORMATTEXT"/>
        <w:ind w:firstLine="568"/>
        <w:jc w:val="both"/>
      </w:pPr>
    </w:p>
    <w:p w14:paraId="2736D709" w14:textId="77777777" w:rsidR="00000000" w:rsidRDefault="00DF11FE">
      <w:pPr>
        <w:pStyle w:val="FORMATTEXT"/>
        <w:ind w:firstLine="568"/>
        <w:jc w:val="both"/>
      </w:pPr>
      <w:r>
        <w:t>У Потребителей долж</w:t>
      </w:r>
      <w:r>
        <w:t>ны регистрироваться случаи грозовых отключений и повреждений ВЛ, оборудования РУ и ТП. На основании полученных данных должны проводиться оценка надежности грозозащиты и разрабатываться в случае необходимости мероприятия по повышению ее надежности.</w:t>
      </w:r>
    </w:p>
    <w:p w14:paraId="7DE437C7" w14:textId="77777777" w:rsidR="00000000" w:rsidRDefault="00DF11FE">
      <w:pPr>
        <w:pStyle w:val="FORMATTEXT"/>
        <w:ind w:firstLine="568"/>
        <w:jc w:val="both"/>
      </w:pPr>
    </w:p>
    <w:p w14:paraId="373CC062" w14:textId="77777777" w:rsidR="00000000" w:rsidRDefault="00DF11FE">
      <w:pPr>
        <w:pStyle w:val="FORMATTEXT"/>
        <w:ind w:firstLine="568"/>
        <w:jc w:val="both"/>
      </w:pPr>
      <w:r>
        <w:t>При уст</w:t>
      </w:r>
      <w:r>
        <w:t>ановке в РУ нестандартных аппаратов или оборудования необходима разработка соответствующих грозозащитных мероприятий.</w:t>
      </w:r>
    </w:p>
    <w:p w14:paraId="30AD4971" w14:textId="77777777" w:rsidR="00000000" w:rsidRDefault="00DF11FE">
      <w:pPr>
        <w:pStyle w:val="FORMATTEXT"/>
        <w:ind w:firstLine="568"/>
        <w:jc w:val="both"/>
      </w:pPr>
    </w:p>
    <w:p w14:paraId="02E745BA" w14:textId="77777777" w:rsidR="00000000" w:rsidRDefault="00DF11FE">
      <w:pPr>
        <w:pStyle w:val="FORMATTEXT"/>
        <w:ind w:firstLine="568"/>
        <w:jc w:val="both"/>
      </w:pPr>
      <w:r>
        <w:t>2.8.6. Вентильные разрядники и ограничители перенапряжений всех напряжений должны быть постоянно включены.</w:t>
      </w:r>
    </w:p>
    <w:p w14:paraId="7D6AA398" w14:textId="77777777" w:rsidR="00000000" w:rsidRDefault="00DF11FE">
      <w:pPr>
        <w:pStyle w:val="FORMATTEXT"/>
        <w:ind w:firstLine="568"/>
        <w:jc w:val="both"/>
      </w:pPr>
    </w:p>
    <w:p w14:paraId="7F12F2CE" w14:textId="77777777" w:rsidR="00000000" w:rsidRDefault="00DF11FE">
      <w:pPr>
        <w:pStyle w:val="FORMATTEXT"/>
        <w:ind w:firstLine="568"/>
        <w:jc w:val="both"/>
      </w:pPr>
      <w:r>
        <w:t>В ОРУ допускается отключение</w:t>
      </w:r>
      <w:r>
        <w:t xml:space="preserve"> на зимний период (или отдельные его месяцы) вентильных разрядников, предназначенных только для защиты от грозовых перенапряжений в районах с ураганным ветром, гололедом, резкими изменениями температуры и интенсивным загрязнением.</w:t>
      </w:r>
    </w:p>
    <w:p w14:paraId="14F9D208" w14:textId="77777777" w:rsidR="00000000" w:rsidRDefault="00DF11FE">
      <w:pPr>
        <w:pStyle w:val="FORMATTEXT"/>
        <w:ind w:firstLine="568"/>
        <w:jc w:val="both"/>
      </w:pPr>
    </w:p>
    <w:p w14:paraId="4EFB46DC" w14:textId="77777777" w:rsidR="00000000" w:rsidRDefault="00DF11FE">
      <w:pPr>
        <w:pStyle w:val="FORMATTEXT"/>
        <w:ind w:firstLine="568"/>
        <w:jc w:val="both"/>
      </w:pPr>
      <w:r>
        <w:t xml:space="preserve">2.8.7. Профилактические </w:t>
      </w:r>
      <w:r>
        <w:t>испытания вентильных и трубчатых разрядников, а также ограничителей перенапряжений должны проводиться в соответствии с нормами испытаний электрооборудования (</w:t>
      </w:r>
      <w:r>
        <w:fldChar w:fldCharType="begin"/>
      </w:r>
      <w:r>
        <w:instrText xml:space="preserve"> HYPERLINK "kodeks://link/d?nd=901839683&amp;point=mark=0000000000000000000000000000000000000000000000</w:instrText>
      </w:r>
      <w:r>
        <w:instrText>0000A7M0N9"\o"’’Об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18DA4A7A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0967FB06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приложение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7515BA57" w14:textId="77777777" w:rsidR="00000000" w:rsidRDefault="00DF11FE">
      <w:pPr>
        <w:pStyle w:val="FORMATTEXT"/>
        <w:ind w:firstLine="568"/>
        <w:jc w:val="both"/>
      </w:pPr>
    </w:p>
    <w:p w14:paraId="5D9A9F67" w14:textId="77777777" w:rsidR="00000000" w:rsidRDefault="00DF11FE">
      <w:pPr>
        <w:pStyle w:val="FORMATTEXT"/>
        <w:ind w:firstLine="568"/>
        <w:jc w:val="both"/>
      </w:pPr>
      <w:r>
        <w:t>2.8.8.</w:t>
      </w:r>
      <w:r>
        <w:t xml:space="preserve"> Трубчатые разрядники и защитные промежутки должны осматриваться при обходах линий электропередачи. Срабатывание разрядников отмечается в обходных листах. Проверка трубчатых разрядников со снятием с опор проводится 1 раз в 3 года.</w:t>
      </w:r>
    </w:p>
    <w:p w14:paraId="0FE21FBE" w14:textId="77777777" w:rsidR="00000000" w:rsidRDefault="00DF11FE">
      <w:pPr>
        <w:pStyle w:val="FORMATTEXT"/>
        <w:ind w:firstLine="568"/>
        <w:jc w:val="both"/>
      </w:pPr>
    </w:p>
    <w:p w14:paraId="70E87005" w14:textId="77777777" w:rsidR="00000000" w:rsidRDefault="00DF11FE">
      <w:pPr>
        <w:pStyle w:val="FORMATTEXT"/>
        <w:ind w:firstLine="568"/>
        <w:jc w:val="both"/>
      </w:pPr>
      <w:r>
        <w:t>Верховой осмотр без снят</w:t>
      </w:r>
      <w:r>
        <w:t>ия с опор, а также дополнительные осмотры и проверки трубчатых разрядников, установленных в зонах интенсивного загрязнения, должны выполняться в соответствии с требованиями местных инструкций.</w:t>
      </w:r>
    </w:p>
    <w:p w14:paraId="201E7245" w14:textId="77777777" w:rsidR="00000000" w:rsidRDefault="00DF11FE">
      <w:pPr>
        <w:pStyle w:val="FORMATTEXT"/>
        <w:ind w:firstLine="568"/>
        <w:jc w:val="both"/>
      </w:pPr>
    </w:p>
    <w:p w14:paraId="4B127DAF" w14:textId="77777777" w:rsidR="00000000" w:rsidRDefault="00DF11FE">
      <w:pPr>
        <w:pStyle w:val="FORMATTEXT"/>
        <w:ind w:firstLine="568"/>
        <w:jc w:val="both"/>
      </w:pPr>
      <w:r>
        <w:t>Ремонт трубчатых разрядников должен выполняться по мере необхо</w:t>
      </w:r>
      <w:r>
        <w:t>димости в зависимости от результатов проверок и осмотров.</w:t>
      </w:r>
    </w:p>
    <w:p w14:paraId="1F6C7A64" w14:textId="77777777" w:rsidR="00000000" w:rsidRDefault="00DF11FE">
      <w:pPr>
        <w:pStyle w:val="FORMATTEXT"/>
        <w:ind w:firstLine="568"/>
        <w:jc w:val="both"/>
      </w:pPr>
    </w:p>
    <w:p w14:paraId="1FA023AC" w14:textId="77777777" w:rsidR="00000000" w:rsidRDefault="00DF11FE">
      <w:pPr>
        <w:pStyle w:val="FORMATTEXT"/>
        <w:ind w:firstLine="568"/>
        <w:jc w:val="both"/>
      </w:pPr>
      <w:r>
        <w:t>2.8.9. Осмотр средств защиты от перенапряжений на подстанциях должен проводиться:</w:t>
      </w:r>
    </w:p>
    <w:p w14:paraId="5D85530D" w14:textId="77777777" w:rsidR="00000000" w:rsidRDefault="00DF11FE">
      <w:pPr>
        <w:pStyle w:val="FORMATTEXT"/>
        <w:ind w:firstLine="568"/>
        <w:jc w:val="both"/>
      </w:pPr>
    </w:p>
    <w:p w14:paraId="5ED00432" w14:textId="77777777" w:rsidR="00000000" w:rsidRDefault="00DF11FE">
      <w:pPr>
        <w:pStyle w:val="FORMATTEXT"/>
        <w:ind w:firstLine="568"/>
        <w:jc w:val="both"/>
      </w:pPr>
      <w:r>
        <w:t>в установках с постоянным дежурством персонала - во время очередных обходов, а также после каждой грозы, вызвавшей</w:t>
      </w:r>
      <w:r>
        <w:t xml:space="preserve"> работу релейной защиты на отходящих ВЛ;</w:t>
      </w:r>
    </w:p>
    <w:p w14:paraId="6D3DD046" w14:textId="77777777" w:rsidR="00000000" w:rsidRDefault="00DF11FE">
      <w:pPr>
        <w:pStyle w:val="FORMATTEXT"/>
        <w:ind w:firstLine="568"/>
        <w:jc w:val="both"/>
      </w:pPr>
    </w:p>
    <w:p w14:paraId="776BECA9" w14:textId="77777777" w:rsidR="00000000" w:rsidRDefault="00DF11FE">
      <w:pPr>
        <w:pStyle w:val="FORMATTEXT"/>
        <w:ind w:firstLine="568"/>
        <w:jc w:val="both"/>
      </w:pPr>
      <w:r>
        <w:t>в установках без постоянного дежурства персонала - при осмотрах всего оборудования.</w:t>
      </w:r>
    </w:p>
    <w:p w14:paraId="02630A81" w14:textId="77777777" w:rsidR="00000000" w:rsidRDefault="00DF11FE">
      <w:pPr>
        <w:pStyle w:val="FORMATTEXT"/>
        <w:ind w:firstLine="568"/>
        <w:jc w:val="both"/>
      </w:pPr>
    </w:p>
    <w:p w14:paraId="2C96BB20" w14:textId="77777777" w:rsidR="00000000" w:rsidRDefault="00DF11FE">
      <w:pPr>
        <w:pStyle w:val="FORMATTEXT"/>
        <w:ind w:firstLine="568"/>
        <w:jc w:val="both"/>
      </w:pPr>
      <w:r>
        <w:t>2.8.10. На ВЛ напряжением до 1000 В перед грозовым сезоном выборочно по усмотрению ответственного за электрохозяйство Потребителя</w:t>
      </w:r>
      <w:r>
        <w:t xml:space="preserve"> должна проверяться исправность заземления крюков и штырей изоляторов, установленных на железобетонных опорах, а также арматуры этих опор. При наличии нулевого провода контролируется также зануление этих элементов.</w:t>
      </w:r>
    </w:p>
    <w:p w14:paraId="2D958050" w14:textId="77777777" w:rsidR="00000000" w:rsidRDefault="00DF11FE">
      <w:pPr>
        <w:pStyle w:val="FORMATTEXT"/>
        <w:ind w:firstLine="568"/>
        <w:jc w:val="both"/>
      </w:pPr>
    </w:p>
    <w:p w14:paraId="5B6844B1" w14:textId="77777777" w:rsidR="00000000" w:rsidRDefault="00DF11FE">
      <w:pPr>
        <w:pStyle w:val="FORMATTEXT"/>
        <w:ind w:firstLine="568"/>
        <w:jc w:val="both"/>
      </w:pPr>
      <w:r>
        <w:t>На ВЛ, построенных на деревянных опорах,</w:t>
      </w:r>
      <w:r>
        <w:t xml:space="preserve"> проверяются заземление и зануление крюков и штырей изоляторов на опорах, имеющих защиту от грозовых перенапряжений, а также там, где выполнено повторное заземление нулевого провода.</w:t>
      </w:r>
    </w:p>
    <w:p w14:paraId="4A202D04" w14:textId="77777777" w:rsidR="00000000" w:rsidRDefault="00DF11FE">
      <w:pPr>
        <w:pStyle w:val="FORMATTEXT"/>
        <w:ind w:firstLine="568"/>
        <w:jc w:val="both"/>
      </w:pPr>
    </w:p>
    <w:p w14:paraId="4F6BCFD0" w14:textId="77777777" w:rsidR="00000000" w:rsidRDefault="00DF11FE">
      <w:pPr>
        <w:pStyle w:val="FORMATTEXT"/>
        <w:ind w:firstLine="568"/>
        <w:jc w:val="both"/>
      </w:pPr>
      <w:r>
        <w:t>2.8.11. В сетях с изолированной нейтралью или с компенсацией емкостных т</w:t>
      </w:r>
      <w:r>
        <w:t>оков допускается работа воздушных и кабельных линий электропередачи с замыканием на землю до устранения повреждения.</w:t>
      </w:r>
    </w:p>
    <w:p w14:paraId="761044D6" w14:textId="77777777" w:rsidR="00000000" w:rsidRDefault="00DF11FE">
      <w:pPr>
        <w:pStyle w:val="FORMATTEXT"/>
        <w:ind w:firstLine="568"/>
        <w:jc w:val="both"/>
      </w:pPr>
    </w:p>
    <w:p w14:paraId="692DC39F" w14:textId="77777777" w:rsidR="00000000" w:rsidRDefault="00DF11FE">
      <w:pPr>
        <w:pStyle w:val="FORMATTEXT"/>
        <w:ind w:firstLine="568"/>
        <w:jc w:val="both"/>
      </w:pPr>
      <w:r>
        <w:t>При этом к отысканию места повреждения на ВЛ, проходящих в населенной местности, где возникает опасность поражения током людей и животных,</w:t>
      </w:r>
      <w:r>
        <w:t xml:space="preserve"> следует приступить немедленно и ликвидировать повреждение в кратчайший срок.</w:t>
      </w:r>
    </w:p>
    <w:p w14:paraId="1BB68A99" w14:textId="77777777" w:rsidR="00000000" w:rsidRDefault="00DF11FE">
      <w:pPr>
        <w:pStyle w:val="FORMATTEXT"/>
        <w:ind w:firstLine="568"/>
        <w:jc w:val="both"/>
      </w:pPr>
    </w:p>
    <w:p w14:paraId="44EFCF45" w14:textId="77777777" w:rsidR="00000000" w:rsidRDefault="00DF11FE">
      <w:pPr>
        <w:pStyle w:val="FORMATTEXT"/>
        <w:ind w:firstLine="568"/>
        <w:jc w:val="both"/>
      </w:pPr>
      <w:r>
        <w:t>При наличии в сети в данный момент замыкания на землю отключение дугогасящих реакторов не допускается. В электрических сетях с повышенными требованиями по условиям электробезоп</w:t>
      </w:r>
      <w:r>
        <w:t>асности людей (организации горнорудной промышленности, торфоразработка и т.п.) работа с однофазным замыканием на землю не допускается. В этих сетях все отходящие от подстанции линии должны быть оборудованы защитами от замыканий на землю.</w:t>
      </w:r>
    </w:p>
    <w:p w14:paraId="3EEF730B" w14:textId="77777777" w:rsidR="00000000" w:rsidRDefault="00DF11FE">
      <w:pPr>
        <w:pStyle w:val="FORMATTEXT"/>
        <w:ind w:firstLine="568"/>
        <w:jc w:val="both"/>
      </w:pPr>
    </w:p>
    <w:p w14:paraId="031D32D5" w14:textId="77777777" w:rsidR="00000000" w:rsidRDefault="00DF11FE">
      <w:pPr>
        <w:pStyle w:val="FORMATTEXT"/>
        <w:ind w:firstLine="568"/>
        <w:jc w:val="both"/>
      </w:pPr>
      <w:r>
        <w:t>2.8.12. В сетях г</w:t>
      </w:r>
      <w:r>
        <w:t xml:space="preserve">енераторного напряжения, а также в сетях, к которым подключены электродвигатели высокого напряжения, при появлении однофазного замыкания в обмотке статора машина должна автоматически отключаться от сети, если ток замыкания на землю превышает 5 А. Если ток </w:t>
      </w:r>
      <w:r>
        <w:t>замыкания не превышает 5 А, допускается работа не более 2 ч, по истечении которых машина должна быть отключена. Если установлено, что место замыкания на землю находится не в обмотке статора, по усмотрению технического руководителя Потребителя допускается р</w:t>
      </w:r>
      <w:r>
        <w:t>абота вращающейся машины с замыканием в сети на землю продолжительностью до 6 ч.</w:t>
      </w:r>
    </w:p>
    <w:p w14:paraId="1233D3F2" w14:textId="77777777" w:rsidR="00000000" w:rsidRDefault="00DF11FE">
      <w:pPr>
        <w:pStyle w:val="FORMATTEXT"/>
        <w:ind w:firstLine="568"/>
        <w:jc w:val="both"/>
      </w:pPr>
    </w:p>
    <w:p w14:paraId="6956B817" w14:textId="77777777" w:rsidR="00000000" w:rsidRDefault="00DF11FE">
      <w:pPr>
        <w:pStyle w:val="FORMATTEXT"/>
        <w:ind w:firstLine="568"/>
        <w:jc w:val="both"/>
      </w:pPr>
      <w:r>
        <w:t>2.8.13. Компенсация емкостного тока замыкания на землю дугогасящими реакторами должна применяться при емкостных токах, превышающих следующие значения.</w:t>
      </w:r>
    </w:p>
    <w:p w14:paraId="3EE13EA5" w14:textId="77777777" w:rsidR="00000000" w:rsidRDefault="00DF11FE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95"/>
        <w:gridCol w:w="825"/>
        <w:gridCol w:w="825"/>
        <w:gridCol w:w="825"/>
        <w:gridCol w:w="825"/>
      </w:tblGrid>
      <w:tr w:rsidR="00000000" w14:paraId="0915918C" w14:textId="77777777">
        <w:tblPrEx>
          <w:tblCellMar>
            <w:top w:w="0" w:type="dxa"/>
            <w:bottom w:w="0" w:type="dxa"/>
          </w:tblCellMar>
        </w:tblPrEx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2D162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B8E58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4A982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BBF2D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60512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BB707C1" w14:textId="77777777">
        <w:tblPrEx>
          <w:tblCellMar>
            <w:top w:w="0" w:type="dxa"/>
            <w:bottom w:w="0" w:type="dxa"/>
          </w:tblCellMar>
        </w:tblPrEx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7D559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Номинальное напр</w:t>
            </w:r>
            <w:r>
              <w:rPr>
                <w:sz w:val="18"/>
                <w:szCs w:val="18"/>
              </w:rPr>
              <w:t xml:space="preserve">яжение сети, кВ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486DE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ABE7D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E914A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15-20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CAB27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14:paraId="032E8BD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выше</w:t>
            </w:r>
          </w:p>
        </w:tc>
      </w:tr>
      <w:tr w:rsidR="00000000" w14:paraId="5DB6BB59" w14:textId="77777777">
        <w:tblPrEx>
          <w:tblCellMar>
            <w:top w:w="0" w:type="dxa"/>
            <w:bottom w:w="0" w:type="dxa"/>
          </w:tblCellMar>
        </w:tblPrEx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B1326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Емкостный ток замыкания на землю, А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E6BE1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16F55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CF9A1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56819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</w:tbl>
    <w:p w14:paraId="463E2D55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A5DF436" w14:textId="77777777" w:rsidR="00000000" w:rsidRDefault="00DF11FE">
      <w:pPr>
        <w:pStyle w:val="FORMATTEXT"/>
        <w:ind w:firstLine="568"/>
        <w:jc w:val="both"/>
      </w:pPr>
      <w:r>
        <w:t>В сетях напряжением 6-35 кВ с ВЛ на железобетонных и металлических опорах дугогасящие аппараты применяются при емкостном токе замыкания на землю более 10 А.</w:t>
      </w:r>
    </w:p>
    <w:p w14:paraId="616EAFC1" w14:textId="77777777" w:rsidR="00000000" w:rsidRDefault="00DF11FE">
      <w:pPr>
        <w:pStyle w:val="FORMATTEXT"/>
        <w:ind w:firstLine="568"/>
        <w:jc w:val="both"/>
      </w:pPr>
    </w:p>
    <w:p w14:paraId="6E596DC8" w14:textId="77777777" w:rsidR="00000000" w:rsidRDefault="00DF11FE">
      <w:pPr>
        <w:pStyle w:val="FORMATTEXT"/>
        <w:ind w:firstLine="568"/>
        <w:jc w:val="both"/>
      </w:pPr>
      <w:r>
        <w:t>Работа сетей напряжением 6-35 кВ без компенсации емкостного тока при его значениях, превышающих указанные выше, не допускается.</w:t>
      </w:r>
    </w:p>
    <w:p w14:paraId="77D5765B" w14:textId="77777777" w:rsidR="00000000" w:rsidRDefault="00DF11FE">
      <w:pPr>
        <w:pStyle w:val="FORMATTEXT"/>
        <w:ind w:firstLine="568"/>
        <w:jc w:val="both"/>
      </w:pPr>
    </w:p>
    <w:p w14:paraId="532A860E" w14:textId="77777777" w:rsidR="00000000" w:rsidRDefault="00DF11FE">
      <w:pPr>
        <w:pStyle w:val="FORMATTEXT"/>
        <w:ind w:firstLine="568"/>
        <w:jc w:val="both"/>
      </w:pPr>
      <w:r>
        <w:t>Для компенсации емкостного тока замыкания на землю в сетях должны использоваться заземляющие дугогасящие реакторы с автоматичес</w:t>
      </w:r>
      <w:r>
        <w:t>ким или ручным регулированием тока.</w:t>
      </w:r>
    </w:p>
    <w:p w14:paraId="2165B0D0" w14:textId="77777777" w:rsidR="00000000" w:rsidRDefault="00DF11FE">
      <w:pPr>
        <w:pStyle w:val="FORMATTEXT"/>
        <w:ind w:firstLine="568"/>
        <w:jc w:val="both"/>
      </w:pPr>
    </w:p>
    <w:p w14:paraId="553CDA5A" w14:textId="77777777" w:rsidR="00000000" w:rsidRDefault="00DF11FE">
      <w:pPr>
        <w:pStyle w:val="FORMATTEXT"/>
        <w:ind w:firstLine="568"/>
        <w:jc w:val="both"/>
      </w:pPr>
      <w:r>
        <w:t>Измерения емкостных токов, токов дугогасящих реакторов, токов замыкания на землю и напряжений смещения нейтрали должны проводиться при вводе в эксплуатацию дугогасящих реакторов и при значительных изменениях режимов раб</w:t>
      </w:r>
      <w:r>
        <w:t>оты сети, но не реже 1 раза в 6 лет.</w:t>
      </w:r>
    </w:p>
    <w:p w14:paraId="1A9190C7" w14:textId="77777777" w:rsidR="00000000" w:rsidRDefault="00DF11FE">
      <w:pPr>
        <w:pStyle w:val="FORMATTEXT"/>
        <w:ind w:firstLine="568"/>
        <w:jc w:val="both"/>
      </w:pPr>
    </w:p>
    <w:p w14:paraId="5D6BF337" w14:textId="77777777" w:rsidR="00000000" w:rsidRDefault="00DF11FE">
      <w:pPr>
        <w:pStyle w:val="FORMATTEXT"/>
        <w:ind w:firstLine="568"/>
        <w:jc w:val="both"/>
      </w:pPr>
      <w:r>
        <w:t>2.8.14. Мощность дугогасящих реакторов должна быть выбрана по емкостному току сети с учетом ее перспективного развития.</w:t>
      </w:r>
    </w:p>
    <w:p w14:paraId="115E656B" w14:textId="77777777" w:rsidR="00000000" w:rsidRDefault="00DF11FE">
      <w:pPr>
        <w:pStyle w:val="FORMATTEXT"/>
        <w:ind w:firstLine="568"/>
        <w:jc w:val="both"/>
      </w:pPr>
    </w:p>
    <w:p w14:paraId="6D656494" w14:textId="77777777" w:rsidR="00000000" w:rsidRDefault="00DF11FE">
      <w:pPr>
        <w:pStyle w:val="FORMATTEXT"/>
        <w:ind w:firstLine="568"/>
        <w:jc w:val="both"/>
      </w:pPr>
      <w:r>
        <w:t>Заземляющие дугогасящие реакторы должны устанавливаться на подстанциях, связанных с компенсируемо</w:t>
      </w:r>
      <w:r>
        <w:t>й сетью не менее чем двумя линиями электропередачи. Установка реакторов на тупиковых подстанциях не допускается.</w:t>
      </w:r>
    </w:p>
    <w:p w14:paraId="65D07022" w14:textId="77777777" w:rsidR="00000000" w:rsidRDefault="00DF11FE">
      <w:pPr>
        <w:pStyle w:val="FORMATTEXT"/>
        <w:ind w:firstLine="568"/>
        <w:jc w:val="both"/>
      </w:pPr>
    </w:p>
    <w:p w14:paraId="086AB7A0" w14:textId="77777777" w:rsidR="00000000" w:rsidRDefault="00DF11FE">
      <w:pPr>
        <w:pStyle w:val="FORMATTEXT"/>
        <w:ind w:firstLine="568"/>
        <w:jc w:val="both"/>
      </w:pPr>
      <w:r>
        <w:t>Дугогасящие реакторы должны подключаться к нейтралям трансформаторов через разъединители.</w:t>
      </w:r>
    </w:p>
    <w:p w14:paraId="01131E7D" w14:textId="77777777" w:rsidR="00000000" w:rsidRDefault="00DF11FE">
      <w:pPr>
        <w:pStyle w:val="FORMATTEXT"/>
        <w:ind w:firstLine="568"/>
        <w:jc w:val="both"/>
      </w:pPr>
    </w:p>
    <w:p w14:paraId="55855F13" w14:textId="77777777" w:rsidR="00000000" w:rsidRDefault="00DF11FE">
      <w:pPr>
        <w:pStyle w:val="FORMATTEXT"/>
        <w:ind w:firstLine="568"/>
        <w:jc w:val="both"/>
      </w:pPr>
      <w:r>
        <w:t>Для подключения дугогасящих реакторов, как правило</w:t>
      </w:r>
      <w:r>
        <w:t>, должны использоваться трансформаторы со схемой соединения обмоток "звезда-треугольник".</w:t>
      </w:r>
    </w:p>
    <w:p w14:paraId="789D488C" w14:textId="77777777" w:rsidR="00000000" w:rsidRDefault="00DF11FE">
      <w:pPr>
        <w:pStyle w:val="FORMATTEXT"/>
        <w:ind w:firstLine="568"/>
        <w:jc w:val="both"/>
      </w:pPr>
    </w:p>
    <w:p w14:paraId="44F516B3" w14:textId="77777777" w:rsidR="00000000" w:rsidRDefault="00DF11FE">
      <w:pPr>
        <w:pStyle w:val="FORMATTEXT"/>
        <w:ind w:firstLine="568"/>
        <w:jc w:val="both"/>
      </w:pPr>
      <w:r>
        <w:t>Подключение дугогасящих реакторов к трансформаторам, защищенным плавкими предохранителями, не допускается.</w:t>
      </w:r>
    </w:p>
    <w:p w14:paraId="0974A3FA" w14:textId="77777777" w:rsidR="00000000" w:rsidRDefault="00DF11FE">
      <w:pPr>
        <w:pStyle w:val="FORMATTEXT"/>
        <w:ind w:firstLine="568"/>
        <w:jc w:val="both"/>
      </w:pPr>
    </w:p>
    <w:p w14:paraId="5AC36438" w14:textId="77777777" w:rsidR="00000000" w:rsidRDefault="00DF11FE">
      <w:pPr>
        <w:pStyle w:val="FORMATTEXT"/>
        <w:ind w:firstLine="568"/>
        <w:jc w:val="both"/>
      </w:pPr>
      <w:r>
        <w:t>Ввод дугогасящего реактора, предназначенный для заземлени</w:t>
      </w:r>
      <w:r>
        <w:t>я, должен быть соединен с общим заземляющим устройством через трансформатор тока.</w:t>
      </w:r>
    </w:p>
    <w:p w14:paraId="14E88D3E" w14:textId="77777777" w:rsidR="00000000" w:rsidRDefault="00DF11FE">
      <w:pPr>
        <w:pStyle w:val="FORMATTEXT"/>
        <w:ind w:firstLine="568"/>
        <w:jc w:val="both"/>
      </w:pPr>
    </w:p>
    <w:p w14:paraId="387F2F48" w14:textId="77777777" w:rsidR="00000000" w:rsidRDefault="00DF11FE">
      <w:pPr>
        <w:pStyle w:val="FORMATTEXT"/>
        <w:ind w:firstLine="568"/>
        <w:jc w:val="both"/>
      </w:pPr>
      <w:r>
        <w:t>2.8.15. Дугогасящие реакторы должны иметь резонансную настройку.</w:t>
      </w:r>
    </w:p>
    <w:p w14:paraId="0245B9FF" w14:textId="77777777" w:rsidR="00000000" w:rsidRDefault="00DF11FE">
      <w:pPr>
        <w:pStyle w:val="FORMATTEXT"/>
        <w:ind w:firstLine="568"/>
        <w:jc w:val="both"/>
      </w:pPr>
    </w:p>
    <w:p w14:paraId="47FD2123" w14:textId="77777777" w:rsidR="00000000" w:rsidRDefault="00DF11FE">
      <w:pPr>
        <w:pStyle w:val="FORMATTEXT"/>
        <w:ind w:firstLine="568"/>
        <w:jc w:val="both"/>
      </w:pPr>
      <w:r>
        <w:t>Допускается настройка с перекомпенсацией, при которой реактивная составляющая тока замыкания на землю должн</w:t>
      </w:r>
      <w:r>
        <w:t>а быть не более 5 А, а степень расстройки - не более 5%. Если установленные в сети напряжением 6-20 кВ дугогасящие реакторы имеют большую разность токов смежных ответвлений, допускается настройка с реактивной составляющей тока замыкания на землю не более 1</w:t>
      </w:r>
      <w:r>
        <w:t>0 А. В сетях напряжением 35 кВ при емкостном токе менее 15 А допускается степень расстройки не более 10%. Применение настройки с недокомпенсацией допускается временно при условии, что аварийно возникающие несимметрии емкостей фаз сети (например, при обрыве</w:t>
      </w:r>
      <w:r>
        <w:t xml:space="preserve"> провода) приводят к появлению напряжения смещения нейтрали, не превышающего 70% фазного напряжения.</w:t>
      </w:r>
    </w:p>
    <w:p w14:paraId="54ED09B7" w14:textId="77777777" w:rsidR="00000000" w:rsidRDefault="00DF11FE">
      <w:pPr>
        <w:pStyle w:val="FORMATTEXT"/>
        <w:ind w:firstLine="568"/>
        <w:jc w:val="both"/>
      </w:pPr>
    </w:p>
    <w:p w14:paraId="249AA5B2" w14:textId="77777777" w:rsidR="00000000" w:rsidRDefault="00DF11FE">
      <w:pPr>
        <w:pStyle w:val="FORMATTEXT"/>
        <w:ind w:firstLine="568"/>
        <w:jc w:val="both"/>
      </w:pPr>
      <w:r>
        <w:t>2.8.16. В сетях, работающих с компенсацией емкостного тока, напряжение несимметрии должно быть не выше 0,75% фазного напряжения.</w:t>
      </w:r>
    </w:p>
    <w:p w14:paraId="5BD36CF0" w14:textId="77777777" w:rsidR="00000000" w:rsidRDefault="00DF11FE">
      <w:pPr>
        <w:pStyle w:val="FORMATTEXT"/>
        <w:ind w:firstLine="568"/>
        <w:jc w:val="both"/>
      </w:pPr>
    </w:p>
    <w:p w14:paraId="590713C5" w14:textId="77777777" w:rsidR="00000000" w:rsidRDefault="00DF11FE">
      <w:pPr>
        <w:pStyle w:val="FORMATTEXT"/>
        <w:ind w:firstLine="568"/>
        <w:jc w:val="both"/>
      </w:pPr>
      <w:r>
        <w:t>При отсутствии в сети за</w:t>
      </w:r>
      <w:r>
        <w:t>мыкания на землю напряжение смещения нейтрали допускается не выше 15% фазного напряжения длительно и не выше 30% в течение 1 ч.</w:t>
      </w:r>
    </w:p>
    <w:p w14:paraId="7F8E4B92" w14:textId="77777777" w:rsidR="00000000" w:rsidRDefault="00DF11FE">
      <w:pPr>
        <w:pStyle w:val="FORMATTEXT"/>
        <w:ind w:firstLine="568"/>
        <w:jc w:val="both"/>
      </w:pPr>
    </w:p>
    <w:p w14:paraId="10F62C88" w14:textId="77777777" w:rsidR="00000000" w:rsidRDefault="00DF11FE">
      <w:pPr>
        <w:pStyle w:val="FORMATTEXT"/>
        <w:ind w:firstLine="568"/>
        <w:jc w:val="both"/>
      </w:pPr>
      <w:r>
        <w:t>Снижение напряжения несимметрии и смещения нейтрали до указанных значений должно быть осуществлено выравниванием емкостей фаз с</w:t>
      </w:r>
      <w:r>
        <w:t>ети относительно земли (изменением взаимного положения фазных проводов, распределением конденсаторов высокочастотной связи между фазами линий).</w:t>
      </w:r>
    </w:p>
    <w:p w14:paraId="4F17270F" w14:textId="77777777" w:rsidR="00000000" w:rsidRDefault="00DF11FE">
      <w:pPr>
        <w:pStyle w:val="FORMATTEXT"/>
        <w:ind w:firstLine="568"/>
        <w:jc w:val="both"/>
      </w:pPr>
    </w:p>
    <w:p w14:paraId="4642597E" w14:textId="77777777" w:rsidR="00000000" w:rsidRDefault="00DF11FE">
      <w:pPr>
        <w:pStyle w:val="FORMATTEXT"/>
        <w:ind w:firstLine="568"/>
        <w:jc w:val="both"/>
      </w:pPr>
      <w:r>
        <w:t>При подключении к сети конденсаторов высокочастотной связи и конденсаторов молниезащиты вращающихся машин должн</w:t>
      </w:r>
      <w:r>
        <w:t>а быть проверена допустимость несимметрии емкостей фаз относительно земли.</w:t>
      </w:r>
    </w:p>
    <w:p w14:paraId="7A7017F4" w14:textId="77777777" w:rsidR="00000000" w:rsidRDefault="00DF11FE">
      <w:pPr>
        <w:pStyle w:val="FORMATTEXT"/>
        <w:ind w:firstLine="568"/>
        <w:jc w:val="both"/>
      </w:pPr>
    </w:p>
    <w:p w14:paraId="3953DC09" w14:textId="77777777" w:rsidR="00000000" w:rsidRDefault="00DF11FE">
      <w:pPr>
        <w:pStyle w:val="FORMATTEXT"/>
        <w:ind w:firstLine="568"/>
        <w:jc w:val="both"/>
      </w:pPr>
      <w:r>
        <w:t>Пофазные включения и отключения воздушных и кабельных линий электропередачи, которые могут приводить к напряжению смещения нейтрали, превышающему указанные значения, не допускаются</w:t>
      </w:r>
      <w:r>
        <w:t>.</w:t>
      </w:r>
    </w:p>
    <w:p w14:paraId="612D0A6D" w14:textId="77777777" w:rsidR="00000000" w:rsidRDefault="00DF11FE">
      <w:pPr>
        <w:pStyle w:val="FORMATTEXT"/>
        <w:ind w:firstLine="568"/>
        <w:jc w:val="both"/>
      </w:pPr>
    </w:p>
    <w:p w14:paraId="17F5EA8A" w14:textId="77777777" w:rsidR="00000000" w:rsidRDefault="00DF11FE">
      <w:pPr>
        <w:pStyle w:val="FORMATTEXT"/>
        <w:ind w:firstLine="568"/>
        <w:jc w:val="both"/>
      </w:pPr>
      <w:r>
        <w:lastRenderedPageBreak/>
        <w:t>2.8.17. В сетях напряжением 6-10 кВ, как правило, должны применяться плавно регулируемые дугогасящие реакторы с автоматической настройкой тока компенсации.</w:t>
      </w:r>
    </w:p>
    <w:p w14:paraId="50337C09" w14:textId="77777777" w:rsidR="00000000" w:rsidRDefault="00DF11FE">
      <w:pPr>
        <w:pStyle w:val="FORMATTEXT"/>
        <w:ind w:firstLine="568"/>
        <w:jc w:val="both"/>
      </w:pPr>
    </w:p>
    <w:p w14:paraId="622A3F2F" w14:textId="77777777" w:rsidR="00000000" w:rsidRDefault="00DF11FE">
      <w:pPr>
        <w:pStyle w:val="FORMATTEXT"/>
        <w:ind w:firstLine="568"/>
        <w:jc w:val="both"/>
      </w:pPr>
      <w:r>
        <w:t>При применении дугогасящих реакторов с ручным регулированием тока показатели настройки должны оп</w:t>
      </w:r>
      <w:r>
        <w:t>ределяться по измерителю расстройки компенсации. Если такой прибор отсутствует, показатели настройки должны выбираться на основании результатов измерений токов замыкания на землю, емкостных токов, тока компенсации с учетом напряжения смещения нейтрали.</w:t>
      </w:r>
    </w:p>
    <w:p w14:paraId="09C6C6B8" w14:textId="77777777" w:rsidR="00000000" w:rsidRDefault="00DF11FE">
      <w:pPr>
        <w:pStyle w:val="FORMATTEXT"/>
        <w:ind w:firstLine="568"/>
        <w:jc w:val="both"/>
      </w:pPr>
    </w:p>
    <w:p w14:paraId="29C22FC0" w14:textId="77777777" w:rsidR="00000000" w:rsidRDefault="00DF11FE">
      <w:pPr>
        <w:pStyle w:val="FORMATTEXT"/>
        <w:ind w:firstLine="568"/>
        <w:jc w:val="both"/>
      </w:pPr>
      <w:r>
        <w:t>2.</w:t>
      </w:r>
      <w:r>
        <w:t>8.18. В установках с вакуумными выключателями, как правило, должны быть предусмотрены мероприятия по защите от коммутационных перенапряжений. Отказ от защиты от перенапряжений должен быть обоснован.</w:t>
      </w:r>
    </w:p>
    <w:p w14:paraId="19AEA75A" w14:textId="77777777" w:rsidR="00000000" w:rsidRDefault="00DF11FE">
      <w:pPr>
        <w:pStyle w:val="FORMATTEXT"/>
        <w:ind w:firstLine="568"/>
        <w:jc w:val="both"/>
      </w:pPr>
    </w:p>
    <w:p w14:paraId="5C56EFED" w14:textId="77777777" w:rsidR="00000000" w:rsidRDefault="00DF11FE">
      <w:pPr>
        <w:pStyle w:val="FORMATTEXT"/>
        <w:ind w:firstLine="568"/>
        <w:jc w:val="both"/>
      </w:pPr>
      <w:r>
        <w:t>2.8.19. Потребитель, питающийся от сети, работающей с к</w:t>
      </w:r>
      <w:r>
        <w:t>омпенсацией емкостного тока, должен своевременно уведомлять оперативный персонал энергосистемы об изменениях в своей схеме сети для перестройки дугогасящих реакторов.</w:t>
      </w:r>
    </w:p>
    <w:p w14:paraId="0E3F34D6" w14:textId="77777777" w:rsidR="00000000" w:rsidRDefault="00DF11FE">
      <w:pPr>
        <w:pStyle w:val="FORMATTEXT"/>
        <w:ind w:firstLine="568"/>
        <w:jc w:val="both"/>
      </w:pPr>
    </w:p>
    <w:p w14:paraId="29DAB223" w14:textId="77777777" w:rsidR="00000000" w:rsidRDefault="00DF11FE">
      <w:pPr>
        <w:pStyle w:val="FORMATTEXT"/>
        <w:ind w:firstLine="568"/>
        <w:jc w:val="both"/>
      </w:pPr>
      <w:r>
        <w:t>2.8.20. На подстанциях напряжением 110-220 кВ для предотвращения возникновения перенапря</w:t>
      </w:r>
      <w:r>
        <w:t>жений от самопроизвольных смещений нейтрали или опасных феррорезонансных процессов оперативные действия должны начинаться с заземления нейтрали трансформатора, включаемого в ненагруженную систему шин с трансформаторами напряжения НКФ-110 и НКФ-220.</w:t>
      </w:r>
    </w:p>
    <w:p w14:paraId="45F0ABA0" w14:textId="77777777" w:rsidR="00000000" w:rsidRDefault="00DF11FE">
      <w:pPr>
        <w:pStyle w:val="FORMATTEXT"/>
        <w:ind w:firstLine="568"/>
        <w:jc w:val="both"/>
      </w:pPr>
    </w:p>
    <w:p w14:paraId="3CF4FAD5" w14:textId="77777777" w:rsidR="00000000" w:rsidRDefault="00DF11FE">
      <w:pPr>
        <w:pStyle w:val="FORMATTEXT"/>
        <w:ind w:firstLine="568"/>
        <w:jc w:val="both"/>
      </w:pPr>
      <w:r>
        <w:t xml:space="preserve">Перед </w:t>
      </w:r>
      <w:r>
        <w:t>отделением от сети ненагруженной системы шин с трансформаторами типа НКФ-110 и НКФ-220 нейтраль питающего трансформатора должна быть заземлена.</w:t>
      </w:r>
    </w:p>
    <w:p w14:paraId="1D4791D3" w14:textId="77777777" w:rsidR="00000000" w:rsidRDefault="00DF11FE">
      <w:pPr>
        <w:pStyle w:val="FORMATTEXT"/>
        <w:ind w:firstLine="568"/>
        <w:jc w:val="both"/>
      </w:pPr>
    </w:p>
    <w:p w14:paraId="5DB21A53" w14:textId="77777777" w:rsidR="00000000" w:rsidRDefault="00DF11FE">
      <w:pPr>
        <w:pStyle w:val="FORMATTEXT"/>
        <w:ind w:firstLine="568"/>
        <w:jc w:val="both"/>
      </w:pPr>
      <w:r>
        <w:t>Распределительные устройства напряжением 150-220 кВ с электромагнитными трансформаторами напряжения и выключате</w:t>
      </w:r>
      <w:r>
        <w:t>лями, контакты которых шунтированы конденсаторами, должны быть проверены на возможность возникновения феррорезонансных перенапряжений при отключениях систем шин. При необходимости должны быть приняты меры к предотвращению феррорезонансных процессов при опе</w:t>
      </w:r>
      <w:r>
        <w:t>ративных и автоматических отключениях.</w:t>
      </w:r>
    </w:p>
    <w:p w14:paraId="14A8D7B8" w14:textId="77777777" w:rsidR="00000000" w:rsidRDefault="00DF11FE">
      <w:pPr>
        <w:pStyle w:val="FORMATTEXT"/>
        <w:ind w:firstLine="568"/>
        <w:jc w:val="both"/>
      </w:pPr>
    </w:p>
    <w:p w14:paraId="2C686119" w14:textId="77777777" w:rsidR="00000000" w:rsidRDefault="00DF11FE">
      <w:pPr>
        <w:pStyle w:val="FORMATTEXT"/>
        <w:ind w:firstLine="568"/>
        <w:jc w:val="both"/>
      </w:pPr>
      <w:r>
        <w:t>В сетях и на присоединениях напряжением 6-35 кВ в случае необходимости должны быть приняты меры к предотвращению феррорезонансных процессов, в том числе самопроизвольных смещений нейтрали.</w:t>
      </w:r>
    </w:p>
    <w:p w14:paraId="3B61B8D9" w14:textId="77777777" w:rsidR="00000000" w:rsidRDefault="00DF11FE">
      <w:pPr>
        <w:pStyle w:val="FORMATTEXT"/>
        <w:ind w:firstLine="568"/>
        <w:jc w:val="both"/>
      </w:pPr>
    </w:p>
    <w:p w14:paraId="2EFD4296" w14:textId="77777777" w:rsidR="00000000" w:rsidRDefault="00DF11FE">
      <w:pPr>
        <w:pStyle w:val="FORMATTEXT"/>
        <w:ind w:firstLine="568"/>
        <w:jc w:val="both"/>
      </w:pPr>
      <w:r>
        <w:t>2.8.21. Неиспользуемые обм</w:t>
      </w:r>
      <w:r>
        <w:t>отки низшего (среднего) напряжения трансформаторов и автотрансформаторов должны быть соединены в звезду или треугольник и защищены от перенапряжений.</w:t>
      </w:r>
    </w:p>
    <w:p w14:paraId="44F04198" w14:textId="77777777" w:rsidR="00000000" w:rsidRDefault="00DF11FE">
      <w:pPr>
        <w:pStyle w:val="FORMATTEXT"/>
        <w:ind w:firstLine="568"/>
        <w:jc w:val="both"/>
      </w:pPr>
    </w:p>
    <w:p w14:paraId="50113A89" w14:textId="77777777" w:rsidR="00000000" w:rsidRDefault="00DF11FE">
      <w:pPr>
        <w:pStyle w:val="FORMATTEXT"/>
        <w:ind w:firstLine="568"/>
        <w:jc w:val="both"/>
      </w:pPr>
      <w:r>
        <w:t>Защита не требуется, если к обмотке низшего напряжения постоянно подключена кабельная линия электропереда</w:t>
      </w:r>
      <w:r>
        <w:t>чи длиной не менее 30 м.</w:t>
      </w:r>
    </w:p>
    <w:p w14:paraId="3FFF7D33" w14:textId="77777777" w:rsidR="00000000" w:rsidRDefault="00DF11FE">
      <w:pPr>
        <w:pStyle w:val="FORMATTEXT"/>
        <w:ind w:firstLine="568"/>
        <w:jc w:val="both"/>
      </w:pPr>
    </w:p>
    <w:p w14:paraId="4772E8CA" w14:textId="77777777" w:rsidR="00000000" w:rsidRDefault="00DF11FE">
      <w:pPr>
        <w:pStyle w:val="FORMATTEXT"/>
        <w:ind w:firstLine="568"/>
        <w:jc w:val="both"/>
      </w:pPr>
      <w:r>
        <w:t>В других случаях защита неиспользуемых обмоток низшего и среднего напряжения должна быть выполнена заземлением одной фазы или нейтрали либо вентильными разрядниками или ограничителями перенапряжения, присоединенными к выводу каждо</w:t>
      </w:r>
      <w:r>
        <w:t>й фазы.</w:t>
      </w:r>
    </w:p>
    <w:p w14:paraId="1E59705E" w14:textId="77777777" w:rsidR="00000000" w:rsidRDefault="00DF11FE">
      <w:pPr>
        <w:pStyle w:val="FORMATTEXT"/>
        <w:ind w:firstLine="568"/>
        <w:jc w:val="both"/>
      </w:pPr>
    </w:p>
    <w:p w14:paraId="68387799" w14:textId="77777777" w:rsidR="00000000" w:rsidRDefault="00DF11FE">
      <w:pPr>
        <w:pStyle w:val="FORMATTEXT"/>
        <w:ind w:firstLine="568"/>
        <w:jc w:val="both"/>
      </w:pPr>
      <w:r>
        <w:t>2.8.22. В сетях напряжением 110 кВ разземление нейтрали обмоток напряжением 110 кВ трансформаторов, а также логика действия релейной защиты и автоматики должны быть осуществлены таким образом, чтобы при различных оперативных и автоматических отклю</w:t>
      </w:r>
      <w:r>
        <w:t>чениях не выделялись участки сети без трансформаторов с заземленными нейтралями.</w:t>
      </w:r>
    </w:p>
    <w:p w14:paraId="5951244A" w14:textId="77777777" w:rsidR="00000000" w:rsidRDefault="00DF11FE">
      <w:pPr>
        <w:pStyle w:val="FORMATTEXT"/>
        <w:ind w:firstLine="568"/>
        <w:jc w:val="both"/>
      </w:pPr>
    </w:p>
    <w:p w14:paraId="18EA0074" w14:textId="77777777" w:rsidR="00000000" w:rsidRDefault="00DF11FE">
      <w:pPr>
        <w:pStyle w:val="FORMATTEXT"/>
        <w:ind w:firstLine="568"/>
        <w:jc w:val="both"/>
      </w:pPr>
      <w:r>
        <w:t>Защита от перенапряжений нейтрали трансформатора с уровнем изоляции ниже, чем у линейных вводов, должна быть осуществлена вентильными разрядниками или ограничителями перенапр</w:t>
      </w:r>
      <w:r>
        <w:t>яжений.</w:t>
      </w:r>
    </w:p>
    <w:p w14:paraId="64202640" w14:textId="77777777" w:rsidR="00000000" w:rsidRDefault="00DF11FE">
      <w:pPr>
        <w:pStyle w:val="FORMATTEXT"/>
        <w:ind w:firstLine="568"/>
        <w:jc w:val="both"/>
      </w:pPr>
    </w:p>
    <w:p w14:paraId="4068435C" w14:textId="77777777" w:rsidR="00000000" w:rsidRDefault="00DF11FE">
      <w:pPr>
        <w:pStyle w:val="FORMATTEXT"/>
        <w:ind w:firstLine="568"/>
        <w:jc w:val="both"/>
      </w:pPr>
      <w:r>
        <w:t xml:space="preserve">2.8.23. В сетях напряжением 110 кВ при оперативных переключениях и в аварийных режимах повышение напряжения промышленной частоты (50 Гц) на оборудовании должно быть в пределах значений, приведенных в табл.П.4.1 </w:t>
      </w:r>
      <w:r>
        <w:fldChar w:fldCharType="begin"/>
      </w:r>
      <w:r>
        <w:instrText xml:space="preserve"> HYPERLINK "kodeks://link/d?nd=90183</w:instrText>
      </w:r>
      <w:r>
        <w:instrText>9683&amp;point=mark=00000000000000000000000000000000000000000000000000AA60NU"\o"’’Об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7AECFFA7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7118A4B3" w14:textId="77777777" w:rsidR="00000000" w:rsidRDefault="00DF11FE">
      <w:pPr>
        <w:pStyle w:val="FORMATTEXT"/>
        <w:ind w:firstLine="568"/>
        <w:jc w:val="both"/>
      </w:pPr>
      <w:r>
        <w:instrText>Статус: действую</w:instrText>
      </w:r>
      <w:r>
        <w:instrText>щая редакция (действ. с 23.05.2019)"</w:instrText>
      </w:r>
      <w:r>
        <w:fldChar w:fldCharType="separate"/>
      </w:r>
      <w:r>
        <w:rPr>
          <w:color w:val="0000AA"/>
          <w:u w:val="single"/>
        </w:rPr>
        <w:t>(приложение 4)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Указанные значения распространяются также на амплитуду напряжения, образованного наложением на синусоиду 50 Гц составляющих другой частоты.</w:t>
      </w:r>
    </w:p>
    <w:p w14:paraId="59734AC1" w14:textId="77777777" w:rsidR="00000000" w:rsidRDefault="00DF11FE">
      <w:pPr>
        <w:pStyle w:val="FORMATTEXT"/>
        <w:ind w:firstLine="568"/>
        <w:jc w:val="both"/>
      </w:pPr>
    </w:p>
    <w:p w14:paraId="3707C553" w14:textId="77777777" w:rsidR="00000000" w:rsidRDefault="00DF11FE">
      <w:pPr>
        <w:pStyle w:val="HEADERTEXT"/>
        <w:rPr>
          <w:b/>
          <w:bCs/>
        </w:rPr>
      </w:pPr>
    </w:p>
    <w:p w14:paraId="4029DA9E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2.9</w:t>
      </w:r>
    </w:p>
    <w:p w14:paraId="20B4B498" w14:textId="77777777" w:rsidR="00000000" w:rsidRDefault="00DF11FE">
      <w:pPr>
        <w:pStyle w:val="HEADERTEXT"/>
        <w:rPr>
          <w:b/>
          <w:bCs/>
        </w:rPr>
      </w:pPr>
    </w:p>
    <w:p w14:paraId="4F80F2D9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Конденсаторные установки </w:t>
      </w:r>
    </w:p>
    <w:p w14:paraId="20F1618D" w14:textId="77777777" w:rsidR="00000000" w:rsidRDefault="00DF11FE">
      <w:pPr>
        <w:pStyle w:val="FORMATTEXT"/>
        <w:ind w:firstLine="568"/>
        <w:jc w:val="both"/>
      </w:pPr>
      <w:r>
        <w:lastRenderedPageBreak/>
        <w:t>2.9.1. Настоящая г</w:t>
      </w:r>
      <w:r>
        <w:t>лава распространяется на конденсаторные установки напряжением от 0,22 до 10 кВ и частотой 50 Гц, предназначенные для компенсации реактивной мощности и регулирования напряжения и присоединяемые параллельно индуктивным элементам электрической сети.</w:t>
      </w:r>
    </w:p>
    <w:p w14:paraId="67381538" w14:textId="77777777" w:rsidR="00000000" w:rsidRDefault="00DF11FE">
      <w:pPr>
        <w:pStyle w:val="FORMATTEXT"/>
        <w:ind w:firstLine="568"/>
        <w:jc w:val="both"/>
      </w:pPr>
    </w:p>
    <w:p w14:paraId="6D92EB9E" w14:textId="77777777" w:rsidR="00000000" w:rsidRDefault="00DF11FE">
      <w:pPr>
        <w:pStyle w:val="FORMATTEXT"/>
        <w:ind w:firstLine="568"/>
        <w:jc w:val="both"/>
      </w:pPr>
      <w:r>
        <w:t>2.9.2. К</w:t>
      </w:r>
      <w:r>
        <w:t>онденсаторная установка должна находиться в техническом состоянии, обеспечивающем ее долговременную и надежную работу.</w:t>
      </w:r>
    </w:p>
    <w:p w14:paraId="38660A47" w14:textId="77777777" w:rsidR="00000000" w:rsidRDefault="00DF11FE">
      <w:pPr>
        <w:pStyle w:val="FORMATTEXT"/>
        <w:ind w:firstLine="568"/>
        <w:jc w:val="both"/>
      </w:pPr>
    </w:p>
    <w:p w14:paraId="3DA525A0" w14:textId="77777777" w:rsidR="00000000" w:rsidRDefault="00DF11FE">
      <w:pPr>
        <w:pStyle w:val="FORMATTEXT"/>
        <w:ind w:firstLine="568"/>
        <w:jc w:val="both"/>
      </w:pPr>
      <w:r>
        <w:t>2.9.3. Управление конденсаторной установкой, регулирование режима работы батарей конденсаторов должно быть, как правило, автоматическим.</w:t>
      </w:r>
    </w:p>
    <w:p w14:paraId="03A1512E" w14:textId="77777777" w:rsidR="00000000" w:rsidRDefault="00DF11FE">
      <w:pPr>
        <w:pStyle w:val="FORMATTEXT"/>
        <w:ind w:firstLine="568"/>
        <w:jc w:val="both"/>
      </w:pPr>
    </w:p>
    <w:p w14:paraId="5EB41452" w14:textId="77777777" w:rsidR="00000000" w:rsidRDefault="00DF11FE">
      <w:pPr>
        <w:pStyle w:val="FORMATTEXT"/>
        <w:ind w:firstLine="568"/>
        <w:jc w:val="both"/>
      </w:pPr>
      <w:r>
        <w:t>Управление конденсаторной установкой, имеющей общий с индивидуальным приемником электрической энергии коммутационный аппарат, может осуществляться вручную одновременно с включением или отключением приемника электрической энергии.</w:t>
      </w:r>
    </w:p>
    <w:p w14:paraId="3D7C79FC" w14:textId="77777777" w:rsidR="00000000" w:rsidRDefault="00DF11FE">
      <w:pPr>
        <w:pStyle w:val="FORMATTEXT"/>
        <w:ind w:firstLine="568"/>
        <w:jc w:val="both"/>
      </w:pPr>
    </w:p>
    <w:p w14:paraId="6B609D79" w14:textId="77777777" w:rsidR="00000000" w:rsidRDefault="00DF11FE">
      <w:pPr>
        <w:pStyle w:val="FORMATTEXT"/>
        <w:ind w:firstLine="568"/>
        <w:jc w:val="both"/>
      </w:pPr>
      <w:r>
        <w:t>2.9.4. Разработка режим</w:t>
      </w:r>
      <w:r>
        <w:t>ов работы конденсаторной установки должна выполняться исходя из договорных величин экономических значений реактивной энергии и мощности. Режимы работы конденсаторной установки должны быть утверждены техническим руководителем Потребителя.</w:t>
      </w:r>
    </w:p>
    <w:p w14:paraId="74861E7E" w14:textId="77777777" w:rsidR="00000000" w:rsidRDefault="00DF11FE">
      <w:pPr>
        <w:pStyle w:val="FORMATTEXT"/>
        <w:ind w:firstLine="568"/>
        <w:jc w:val="both"/>
      </w:pPr>
    </w:p>
    <w:p w14:paraId="584CCB92" w14:textId="77777777" w:rsidR="00000000" w:rsidRDefault="00DF11FE">
      <w:pPr>
        <w:pStyle w:val="FORMATTEXT"/>
        <w:ind w:firstLine="568"/>
        <w:jc w:val="both"/>
      </w:pPr>
      <w:r>
        <w:t>2.9.5. При напряж</w:t>
      </w:r>
      <w:r>
        <w:t>ении, равном 110% от номинального значения, вызванном повышением напряжения в электрической сети, продолжительность работы конденсаторной установки в течение суток должна быть не более 12 ч. При повышении напряжения свыше 110% от номинального значения конд</w:t>
      </w:r>
      <w:r>
        <w:t>енсаторная установка должна быть немедленно отключена.</w:t>
      </w:r>
    </w:p>
    <w:p w14:paraId="152A8D5D" w14:textId="77777777" w:rsidR="00000000" w:rsidRDefault="00DF11FE">
      <w:pPr>
        <w:pStyle w:val="FORMATTEXT"/>
        <w:ind w:firstLine="568"/>
        <w:jc w:val="both"/>
      </w:pPr>
    </w:p>
    <w:p w14:paraId="1C7DDCCA" w14:textId="77777777" w:rsidR="00000000" w:rsidRDefault="00DF11FE">
      <w:pPr>
        <w:pStyle w:val="FORMATTEXT"/>
        <w:ind w:firstLine="568"/>
        <w:jc w:val="both"/>
      </w:pPr>
      <w:r>
        <w:t>Если напряжение на любом единичном конденсаторе (конденсаторах последовательного ряда) превышает 110% его номинального значения, работа конденсаторной установки не допускается.</w:t>
      </w:r>
    </w:p>
    <w:p w14:paraId="238BE71C" w14:textId="77777777" w:rsidR="00000000" w:rsidRDefault="00DF11FE">
      <w:pPr>
        <w:pStyle w:val="FORMATTEXT"/>
        <w:ind w:firstLine="568"/>
        <w:jc w:val="both"/>
      </w:pPr>
    </w:p>
    <w:p w14:paraId="492DD9B7" w14:textId="77777777" w:rsidR="00000000" w:rsidRDefault="00DF11FE">
      <w:pPr>
        <w:pStyle w:val="FORMATTEXT"/>
        <w:ind w:firstLine="568"/>
        <w:jc w:val="both"/>
      </w:pPr>
      <w:r>
        <w:t>2.9.6. Если токи в фаз</w:t>
      </w:r>
      <w:r>
        <w:t>ах различаются более чем на 10%, работа конденсаторной установки не допускается.</w:t>
      </w:r>
    </w:p>
    <w:p w14:paraId="7F061253" w14:textId="77777777" w:rsidR="00000000" w:rsidRDefault="00DF11FE">
      <w:pPr>
        <w:pStyle w:val="FORMATTEXT"/>
        <w:ind w:firstLine="568"/>
        <w:jc w:val="both"/>
      </w:pPr>
    </w:p>
    <w:p w14:paraId="26F9F9FB" w14:textId="77777777" w:rsidR="00000000" w:rsidRDefault="00DF11FE">
      <w:pPr>
        <w:pStyle w:val="FORMATTEXT"/>
        <w:ind w:firstLine="568"/>
        <w:jc w:val="both"/>
      </w:pPr>
      <w:r>
        <w:t>2.9.7. В месте установки конденсаторов должен быть предусмотрен прибор для измерения температуры окружающего воздуха. При этом должна быть обеспечена возможность наблюдения з</w:t>
      </w:r>
      <w:r>
        <w:t>а его показаниями без отключения конденсаторной установки и снятия ограждений.</w:t>
      </w:r>
    </w:p>
    <w:p w14:paraId="5EF7E786" w14:textId="77777777" w:rsidR="00000000" w:rsidRDefault="00DF11FE">
      <w:pPr>
        <w:pStyle w:val="FORMATTEXT"/>
        <w:ind w:firstLine="568"/>
        <w:jc w:val="both"/>
      </w:pPr>
    </w:p>
    <w:p w14:paraId="6779FB9C" w14:textId="77777777" w:rsidR="00000000" w:rsidRDefault="00DF11FE">
      <w:pPr>
        <w:pStyle w:val="FORMATTEXT"/>
        <w:ind w:firstLine="568"/>
        <w:jc w:val="both"/>
      </w:pPr>
      <w:r>
        <w:t>2.9.8. Если температура конденсаторов ниже предельно допустимой низшей температуры, обозначенной на их паспортных табличках или в документации завода-изготовителя, то включение</w:t>
      </w:r>
      <w:r>
        <w:t xml:space="preserve"> в работу конденсаторной установки не допускается.</w:t>
      </w:r>
    </w:p>
    <w:p w14:paraId="4DB67A25" w14:textId="77777777" w:rsidR="00000000" w:rsidRDefault="00DF11FE">
      <w:pPr>
        <w:pStyle w:val="FORMATTEXT"/>
        <w:ind w:firstLine="568"/>
        <w:jc w:val="both"/>
      </w:pPr>
    </w:p>
    <w:p w14:paraId="6C78BB8D" w14:textId="77777777" w:rsidR="00000000" w:rsidRDefault="00DF11FE">
      <w:pPr>
        <w:pStyle w:val="FORMATTEXT"/>
        <w:ind w:firstLine="568"/>
        <w:jc w:val="both"/>
      </w:pPr>
      <w:r>
        <w:t>Включение конденсаторной установки разрешается лишь после повышения температуры окружающего воздуха до указанного в паспорте значения температуры.</w:t>
      </w:r>
    </w:p>
    <w:p w14:paraId="6EBFEF74" w14:textId="77777777" w:rsidR="00000000" w:rsidRDefault="00DF11FE">
      <w:pPr>
        <w:pStyle w:val="FORMATTEXT"/>
        <w:ind w:firstLine="568"/>
        <w:jc w:val="both"/>
      </w:pPr>
    </w:p>
    <w:p w14:paraId="5452303F" w14:textId="77777777" w:rsidR="00000000" w:rsidRDefault="00DF11FE">
      <w:pPr>
        <w:pStyle w:val="FORMATTEXT"/>
        <w:ind w:firstLine="568"/>
        <w:jc w:val="both"/>
      </w:pPr>
      <w:r>
        <w:t>2.9.9. Температура окружающего воздуха в месте установки</w:t>
      </w:r>
      <w:r>
        <w:t xml:space="preserve"> конденсаторов должна быть не выше максимального значения, указанного на их паспортных табличках или в документации завода-изготовителя. При превышении этой температуры должна быть усилена вентиляция. Если в течение 1 ч температура не снизилась, конденсато</w:t>
      </w:r>
      <w:r>
        <w:t>рная установка должна быть отключена.</w:t>
      </w:r>
    </w:p>
    <w:p w14:paraId="7011CB82" w14:textId="77777777" w:rsidR="00000000" w:rsidRDefault="00DF11FE">
      <w:pPr>
        <w:pStyle w:val="FORMATTEXT"/>
        <w:ind w:firstLine="568"/>
        <w:jc w:val="both"/>
      </w:pPr>
    </w:p>
    <w:p w14:paraId="75B92645" w14:textId="77777777" w:rsidR="00000000" w:rsidRDefault="00DF11FE">
      <w:pPr>
        <w:pStyle w:val="FORMATTEXT"/>
        <w:ind w:firstLine="568"/>
        <w:jc w:val="both"/>
      </w:pPr>
      <w:r>
        <w:t>2.9.10. Конденсаторы батареи должны иметь порядковые номера, нанесенные на поверхность корпуса.</w:t>
      </w:r>
    </w:p>
    <w:p w14:paraId="5AFE2292" w14:textId="77777777" w:rsidR="00000000" w:rsidRDefault="00DF11FE">
      <w:pPr>
        <w:pStyle w:val="FORMATTEXT"/>
        <w:ind w:firstLine="568"/>
        <w:jc w:val="both"/>
      </w:pPr>
    </w:p>
    <w:p w14:paraId="62811E78" w14:textId="77777777" w:rsidR="00000000" w:rsidRDefault="00DF11FE">
      <w:pPr>
        <w:pStyle w:val="FORMATTEXT"/>
        <w:ind w:firstLine="568"/>
        <w:jc w:val="both"/>
      </w:pPr>
      <w:r>
        <w:t>2.9.11. Включение конденсаторной установки после ее отключения допускается не ранее чем через 1 мин. при наличии разряд</w:t>
      </w:r>
      <w:r>
        <w:t>ного устройства, присоединяемого непосредственно (без коммутационных аппаратов и предохранителей) к конденсаторной батарее. Если в качестве разрядного устройства используются только встроенные в конденсаторы резисторы, то повторное включение конденсаторной</w:t>
      </w:r>
      <w:r>
        <w:t xml:space="preserve"> установки допускается не ранее чем через 1 мин. для конденсаторов напряжением 660 В и ниже и через 5 мин. для конденсаторов напряжением 660 В и выше.</w:t>
      </w:r>
    </w:p>
    <w:p w14:paraId="0E7ABCDC" w14:textId="77777777" w:rsidR="00000000" w:rsidRDefault="00DF11FE">
      <w:pPr>
        <w:pStyle w:val="FORMATTEXT"/>
        <w:ind w:firstLine="568"/>
        <w:jc w:val="both"/>
      </w:pPr>
    </w:p>
    <w:p w14:paraId="15AC008B" w14:textId="77777777" w:rsidR="00000000" w:rsidRDefault="00DF11FE">
      <w:pPr>
        <w:pStyle w:val="FORMATTEXT"/>
        <w:ind w:firstLine="568"/>
        <w:jc w:val="both"/>
      </w:pPr>
      <w:r>
        <w:t>2.9.12. Включение конденсаторной установки, отключенной действием защитных устройств, разрешается только</w:t>
      </w:r>
      <w:r>
        <w:t xml:space="preserve"> после выяснения и устранения причины отключения.</w:t>
      </w:r>
    </w:p>
    <w:p w14:paraId="029D85F4" w14:textId="77777777" w:rsidR="00000000" w:rsidRDefault="00DF11FE">
      <w:pPr>
        <w:pStyle w:val="FORMATTEXT"/>
        <w:ind w:firstLine="568"/>
        <w:jc w:val="both"/>
      </w:pPr>
    </w:p>
    <w:p w14:paraId="7028909E" w14:textId="77777777" w:rsidR="00000000" w:rsidRDefault="00DF11FE">
      <w:pPr>
        <w:pStyle w:val="FORMATTEXT"/>
        <w:ind w:firstLine="568"/>
        <w:jc w:val="both"/>
      </w:pPr>
      <w:r>
        <w:t>2.9.13. Конденсаторная установка должна быть обеспечена:</w:t>
      </w:r>
    </w:p>
    <w:p w14:paraId="5F40F955" w14:textId="77777777" w:rsidR="00000000" w:rsidRDefault="00DF11FE">
      <w:pPr>
        <w:pStyle w:val="FORMATTEXT"/>
        <w:ind w:firstLine="568"/>
        <w:jc w:val="both"/>
      </w:pPr>
    </w:p>
    <w:p w14:paraId="5AAA0D11" w14:textId="77777777" w:rsidR="00000000" w:rsidRDefault="00DF11FE">
      <w:pPr>
        <w:pStyle w:val="FORMATTEXT"/>
        <w:ind w:firstLine="568"/>
        <w:jc w:val="both"/>
      </w:pPr>
      <w:r>
        <w:t>резервным запасом предохранителей на соответствующие номинальные токи плавких вставок;</w:t>
      </w:r>
    </w:p>
    <w:p w14:paraId="48C42130" w14:textId="77777777" w:rsidR="00000000" w:rsidRDefault="00DF11FE">
      <w:pPr>
        <w:pStyle w:val="FORMATTEXT"/>
        <w:ind w:firstLine="568"/>
        <w:jc w:val="both"/>
      </w:pPr>
    </w:p>
    <w:p w14:paraId="273A0A60" w14:textId="77777777" w:rsidR="00000000" w:rsidRDefault="00DF11FE">
      <w:pPr>
        <w:pStyle w:val="FORMATTEXT"/>
        <w:ind w:firstLine="568"/>
        <w:jc w:val="both"/>
      </w:pPr>
      <w:r>
        <w:t>специальной штангой для контрольного разряда конденсаторов,</w:t>
      </w:r>
      <w:r>
        <w:t xml:space="preserve"> хранящейся в помещении конденсаторной батареи;</w:t>
      </w:r>
    </w:p>
    <w:p w14:paraId="78ACD9D7" w14:textId="77777777" w:rsidR="00000000" w:rsidRDefault="00DF11FE">
      <w:pPr>
        <w:pStyle w:val="FORMATTEXT"/>
        <w:ind w:firstLine="568"/>
        <w:jc w:val="both"/>
      </w:pPr>
    </w:p>
    <w:p w14:paraId="1A2E0C90" w14:textId="77777777" w:rsidR="00000000" w:rsidRDefault="00DF11FE">
      <w:pPr>
        <w:pStyle w:val="FORMATTEXT"/>
        <w:ind w:firstLine="568"/>
        <w:jc w:val="both"/>
      </w:pPr>
      <w:r>
        <w:t>противопожарными средствами (огнетушители, ящик с песком и совком).</w:t>
      </w:r>
    </w:p>
    <w:p w14:paraId="73A4A2BD" w14:textId="77777777" w:rsidR="00000000" w:rsidRDefault="00DF11FE">
      <w:pPr>
        <w:pStyle w:val="FORMATTEXT"/>
        <w:ind w:firstLine="568"/>
        <w:jc w:val="both"/>
      </w:pPr>
    </w:p>
    <w:p w14:paraId="0E040FDE" w14:textId="77777777" w:rsidR="00000000" w:rsidRDefault="00DF11FE">
      <w:pPr>
        <w:pStyle w:val="FORMATTEXT"/>
        <w:ind w:firstLine="568"/>
        <w:jc w:val="both"/>
      </w:pPr>
      <w:r>
        <w:t>На дверях снаружи и внутри камер, дверях шкафов конденсаторных батарей должны быть выполнены надписи, указывающие их диспетчерское наимено</w:t>
      </w:r>
      <w:r>
        <w:t>вание. На внешней стороне дверей камер, а также шкафов конденсаторных батарей, установленных в производственных помещениях, должны быть укреплены или нанесены несмываемой краской знаки безопасности. Двери должны быть постоянно заперты на замок.</w:t>
      </w:r>
    </w:p>
    <w:p w14:paraId="4CE17E01" w14:textId="77777777" w:rsidR="00000000" w:rsidRDefault="00DF11FE">
      <w:pPr>
        <w:pStyle w:val="FORMATTEXT"/>
        <w:ind w:firstLine="568"/>
        <w:jc w:val="both"/>
      </w:pPr>
    </w:p>
    <w:p w14:paraId="01ABDBB6" w14:textId="77777777" w:rsidR="00000000" w:rsidRDefault="00DF11FE">
      <w:pPr>
        <w:pStyle w:val="FORMATTEXT"/>
        <w:ind w:firstLine="568"/>
        <w:jc w:val="both"/>
      </w:pPr>
      <w:r>
        <w:t>2.9.14. Пр</w:t>
      </w:r>
      <w:r>
        <w:t xml:space="preserve">и замене предохранителей конденсаторная установка должна быть отключена от сети и должен быть обеспечен разрыв (отключением коммутационного аппарата) электрической цепи между предохранителями и конденсаторной батареей. Если условий для такого разрыва нет, </w:t>
      </w:r>
      <w:r>
        <w:t>то замена предохранителей производится после контрольного разряда всех конденсаторов батареи специальной штангой.</w:t>
      </w:r>
    </w:p>
    <w:p w14:paraId="39188572" w14:textId="77777777" w:rsidR="00000000" w:rsidRDefault="00DF11FE">
      <w:pPr>
        <w:pStyle w:val="FORMATTEXT"/>
        <w:ind w:firstLine="568"/>
        <w:jc w:val="both"/>
      </w:pPr>
    </w:p>
    <w:p w14:paraId="7CC44652" w14:textId="77777777" w:rsidR="00000000" w:rsidRDefault="00DF11FE">
      <w:pPr>
        <w:pStyle w:val="FORMATTEXT"/>
        <w:ind w:firstLine="568"/>
        <w:jc w:val="both"/>
      </w:pPr>
      <w:r>
        <w:t>Контрольный разряд конденсаторов разрешается производить не ранее чем через 3 минуты после отключения установки, если нет других указаний зав</w:t>
      </w:r>
      <w:r>
        <w:t>одов-изготовителей.</w:t>
      </w:r>
    </w:p>
    <w:p w14:paraId="10CABBD1" w14:textId="77777777" w:rsidR="00000000" w:rsidRDefault="00DF11FE">
      <w:pPr>
        <w:pStyle w:val="FORMATTEXT"/>
        <w:ind w:firstLine="568"/>
        <w:jc w:val="both"/>
      </w:pPr>
    </w:p>
    <w:p w14:paraId="4C93F680" w14:textId="77777777" w:rsidR="00000000" w:rsidRDefault="00DF11FE">
      <w:pPr>
        <w:pStyle w:val="FORMATTEXT"/>
        <w:ind w:firstLine="568"/>
        <w:jc w:val="both"/>
      </w:pPr>
      <w:r>
        <w:t>2.9.15. При техническом обслуживании конденсаторов, в которых в качестве пропитывающего диэлектрика используется трихлордифенил, следует принимать меры для предотвращения его попадания в окружающую среду. Вышедшие из строя конденсаторы</w:t>
      </w:r>
      <w:r>
        <w:t xml:space="preserve"> с пропиткой трихлордифенилом при отсутствии условий их утилизации подлежат уничтожению в специально отведенных местах.</w:t>
      </w:r>
    </w:p>
    <w:p w14:paraId="63646178" w14:textId="77777777" w:rsidR="00000000" w:rsidRDefault="00DF11FE">
      <w:pPr>
        <w:pStyle w:val="FORMATTEXT"/>
        <w:ind w:firstLine="568"/>
        <w:jc w:val="both"/>
      </w:pPr>
    </w:p>
    <w:p w14:paraId="1CFC11B0" w14:textId="77777777" w:rsidR="00000000" w:rsidRDefault="00DF11FE">
      <w:pPr>
        <w:pStyle w:val="FORMATTEXT"/>
        <w:ind w:firstLine="568"/>
        <w:jc w:val="both"/>
      </w:pPr>
      <w:r>
        <w:t>2.9.16. Осмотр конденсаторной установки (без отключения) должен проводиться в сроки, установленные местной производственной инструкцией</w:t>
      </w:r>
      <w:r>
        <w:t>, но не реже 1 раза в сутки на объектах с постоянным дежурством персонала и не реже 1 раза в месяц на объектах без постоянного дежурства.</w:t>
      </w:r>
    </w:p>
    <w:p w14:paraId="0D3F3F4B" w14:textId="77777777" w:rsidR="00000000" w:rsidRDefault="00DF11FE">
      <w:pPr>
        <w:pStyle w:val="FORMATTEXT"/>
        <w:ind w:firstLine="568"/>
        <w:jc w:val="both"/>
      </w:pPr>
    </w:p>
    <w:p w14:paraId="4E6BD61E" w14:textId="77777777" w:rsidR="00000000" w:rsidRDefault="00DF11FE">
      <w:pPr>
        <w:pStyle w:val="FORMATTEXT"/>
        <w:ind w:firstLine="568"/>
        <w:jc w:val="both"/>
      </w:pPr>
      <w:r>
        <w:t>Внеочередной осмотр конденсаторной установки проводится в случае повышения напряжения или температуры окружающего воз</w:t>
      </w:r>
      <w:r>
        <w:t>духа до значений, близких к наивысшим допустимым, действия защитных устройств, внешних воздействий, представляющих опасность для нормальной работы установки, а также перед ее включением.</w:t>
      </w:r>
    </w:p>
    <w:p w14:paraId="1A022DBE" w14:textId="77777777" w:rsidR="00000000" w:rsidRDefault="00DF11FE">
      <w:pPr>
        <w:pStyle w:val="FORMATTEXT"/>
        <w:ind w:firstLine="568"/>
        <w:jc w:val="both"/>
      </w:pPr>
    </w:p>
    <w:p w14:paraId="60A19AA1" w14:textId="77777777" w:rsidR="00000000" w:rsidRDefault="00DF11FE">
      <w:pPr>
        <w:pStyle w:val="FORMATTEXT"/>
        <w:ind w:firstLine="568"/>
        <w:jc w:val="both"/>
      </w:pPr>
      <w:r>
        <w:t>2.9.17. При осмотре конденсаторной установки следует проверить:</w:t>
      </w:r>
    </w:p>
    <w:p w14:paraId="32B5ECB4" w14:textId="77777777" w:rsidR="00000000" w:rsidRDefault="00DF11FE">
      <w:pPr>
        <w:pStyle w:val="FORMATTEXT"/>
        <w:ind w:firstLine="568"/>
        <w:jc w:val="both"/>
      </w:pPr>
    </w:p>
    <w:p w14:paraId="0846838B" w14:textId="77777777" w:rsidR="00000000" w:rsidRDefault="00DF11FE">
      <w:pPr>
        <w:pStyle w:val="FORMATTEXT"/>
        <w:ind w:firstLine="568"/>
        <w:jc w:val="both"/>
      </w:pPr>
      <w:r>
        <w:t>исп</w:t>
      </w:r>
      <w:r>
        <w:t>равность ограждений и запоров, отсутствие посторонних предметов;</w:t>
      </w:r>
    </w:p>
    <w:p w14:paraId="14313049" w14:textId="77777777" w:rsidR="00000000" w:rsidRDefault="00DF11FE">
      <w:pPr>
        <w:pStyle w:val="FORMATTEXT"/>
        <w:ind w:firstLine="568"/>
        <w:jc w:val="both"/>
      </w:pPr>
    </w:p>
    <w:p w14:paraId="3E160A41" w14:textId="77777777" w:rsidR="00000000" w:rsidRDefault="00DF11FE">
      <w:pPr>
        <w:pStyle w:val="FORMATTEXT"/>
        <w:ind w:firstLine="568"/>
        <w:jc w:val="both"/>
      </w:pPr>
      <w:r>
        <w:t>значения напряжения, тока, температуры окружающего воздуха, равномерность нагрузки отдельных фаз;</w:t>
      </w:r>
    </w:p>
    <w:p w14:paraId="6E94401E" w14:textId="77777777" w:rsidR="00000000" w:rsidRDefault="00DF11FE">
      <w:pPr>
        <w:pStyle w:val="FORMATTEXT"/>
        <w:ind w:firstLine="568"/>
        <w:jc w:val="both"/>
      </w:pPr>
    </w:p>
    <w:p w14:paraId="486CBD4D" w14:textId="77777777" w:rsidR="00000000" w:rsidRDefault="00DF11FE">
      <w:pPr>
        <w:pStyle w:val="FORMATTEXT"/>
        <w:ind w:firstLine="568"/>
        <w:jc w:val="both"/>
      </w:pPr>
      <w:r>
        <w:t>техническое состояние аппаратов, оборудования, контактных соединений, целостность и степен</w:t>
      </w:r>
      <w:r>
        <w:t>ь загрязнения изоляции;</w:t>
      </w:r>
    </w:p>
    <w:p w14:paraId="0EA71D4D" w14:textId="77777777" w:rsidR="00000000" w:rsidRDefault="00DF11FE">
      <w:pPr>
        <w:pStyle w:val="FORMATTEXT"/>
        <w:ind w:firstLine="568"/>
        <w:jc w:val="both"/>
      </w:pPr>
    </w:p>
    <w:p w14:paraId="3C1BBCC9" w14:textId="77777777" w:rsidR="00000000" w:rsidRDefault="00DF11FE">
      <w:pPr>
        <w:pStyle w:val="FORMATTEXT"/>
        <w:ind w:firstLine="568"/>
        <w:jc w:val="both"/>
      </w:pPr>
      <w:r>
        <w:t>отсутствие капельной течи пропитывающей жидкости и недопустимого вздутия стенок корпусов конденсаторов;</w:t>
      </w:r>
    </w:p>
    <w:p w14:paraId="0F262C23" w14:textId="77777777" w:rsidR="00000000" w:rsidRDefault="00DF11FE">
      <w:pPr>
        <w:pStyle w:val="FORMATTEXT"/>
        <w:ind w:firstLine="568"/>
        <w:jc w:val="both"/>
      </w:pPr>
    </w:p>
    <w:p w14:paraId="4677E845" w14:textId="77777777" w:rsidR="00000000" w:rsidRDefault="00DF11FE">
      <w:pPr>
        <w:pStyle w:val="FORMATTEXT"/>
        <w:ind w:firstLine="568"/>
        <w:jc w:val="both"/>
      </w:pPr>
      <w:r>
        <w:t>наличие и состояние средств пожаротушения.</w:t>
      </w:r>
    </w:p>
    <w:p w14:paraId="011689B2" w14:textId="77777777" w:rsidR="00000000" w:rsidRDefault="00DF11FE">
      <w:pPr>
        <w:pStyle w:val="FORMATTEXT"/>
        <w:ind w:firstLine="568"/>
        <w:jc w:val="both"/>
      </w:pPr>
    </w:p>
    <w:p w14:paraId="58AD10FC" w14:textId="77777777" w:rsidR="00000000" w:rsidRDefault="00DF11FE">
      <w:pPr>
        <w:pStyle w:val="FORMATTEXT"/>
        <w:ind w:firstLine="568"/>
        <w:jc w:val="both"/>
      </w:pPr>
      <w:r>
        <w:t>О результатах осмотра должна быть сделана соответствующая запись в оперативном жур</w:t>
      </w:r>
      <w:r>
        <w:t>нале.</w:t>
      </w:r>
    </w:p>
    <w:p w14:paraId="02716A8B" w14:textId="77777777" w:rsidR="00000000" w:rsidRDefault="00DF11FE">
      <w:pPr>
        <w:pStyle w:val="FORMATTEXT"/>
        <w:ind w:firstLine="568"/>
        <w:jc w:val="both"/>
      </w:pPr>
    </w:p>
    <w:p w14:paraId="54111104" w14:textId="77777777" w:rsidR="00000000" w:rsidRDefault="00DF11FE">
      <w:pPr>
        <w:pStyle w:val="FORMATTEXT"/>
        <w:ind w:firstLine="568"/>
        <w:jc w:val="both"/>
      </w:pPr>
      <w:r>
        <w:t>2.9.18. Периодичность капитальных и текущих ремонтов, объем проверок и испытаний электрооборудования и устройств конденсаторной установки должны соответствовать требованиям норм испытания электрооборудования (</w:t>
      </w:r>
      <w:r>
        <w:fldChar w:fldCharType="begin"/>
      </w:r>
      <w:r>
        <w:instrText xml:space="preserve"> HYPERLINK "kodeks://link/d?nd=901839683</w:instrText>
      </w:r>
      <w:r>
        <w:instrText>&amp;point=mark=00000000000000000000000000000000000000000000000000A7M0N9"\o"’’Об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2DC69AFA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37342F1B" w14:textId="77777777" w:rsidR="00000000" w:rsidRDefault="00DF11FE">
      <w:pPr>
        <w:pStyle w:val="FORMATTEXT"/>
        <w:ind w:firstLine="568"/>
        <w:jc w:val="both"/>
      </w:pPr>
      <w:r>
        <w:instrText xml:space="preserve">Статус: действующая </w:instrText>
      </w:r>
      <w:r>
        <w:instrText>редакция (действ. с 23.05.2019)"</w:instrText>
      </w:r>
      <w:r>
        <w:fldChar w:fldCharType="separate"/>
      </w:r>
      <w:r>
        <w:rPr>
          <w:color w:val="0000AA"/>
          <w:u w:val="single"/>
        </w:rPr>
        <w:t>приложение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67FFE0D1" w14:textId="77777777" w:rsidR="00000000" w:rsidRDefault="00DF11FE">
      <w:pPr>
        <w:pStyle w:val="FORMATTEXT"/>
        <w:ind w:firstLine="568"/>
        <w:jc w:val="both"/>
      </w:pPr>
    </w:p>
    <w:p w14:paraId="5E60B31A" w14:textId="77777777" w:rsidR="00000000" w:rsidRDefault="00DF11FE">
      <w:pPr>
        <w:pStyle w:val="HEADERTEXT"/>
        <w:rPr>
          <w:b/>
          <w:bCs/>
        </w:rPr>
      </w:pPr>
    </w:p>
    <w:p w14:paraId="3EC3CBFB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2.10</w:t>
      </w:r>
    </w:p>
    <w:p w14:paraId="7875265C" w14:textId="77777777" w:rsidR="00000000" w:rsidRDefault="00DF11FE">
      <w:pPr>
        <w:pStyle w:val="HEADERTEXT"/>
        <w:rPr>
          <w:b/>
          <w:bCs/>
        </w:rPr>
      </w:pPr>
    </w:p>
    <w:p w14:paraId="414D90E2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Аккумуляторные установки </w:t>
      </w:r>
    </w:p>
    <w:p w14:paraId="57BBF283" w14:textId="77777777" w:rsidR="00000000" w:rsidRDefault="00DF11FE">
      <w:pPr>
        <w:pStyle w:val="FORMATTEXT"/>
        <w:ind w:firstLine="568"/>
        <w:jc w:val="both"/>
      </w:pPr>
      <w:r>
        <w:t>2.10.1. Настоящая глава распространяется на стационарные установки кислотных и щелочных аккумуляторных батарей, устанавливаемых у Потребителя.</w:t>
      </w:r>
    </w:p>
    <w:p w14:paraId="60535F35" w14:textId="77777777" w:rsidR="00000000" w:rsidRDefault="00DF11FE">
      <w:pPr>
        <w:pStyle w:val="FORMATTEXT"/>
        <w:ind w:firstLine="568"/>
        <w:jc w:val="both"/>
      </w:pPr>
    </w:p>
    <w:p w14:paraId="7978695D" w14:textId="77777777" w:rsidR="00000000" w:rsidRDefault="00DF11FE">
      <w:pPr>
        <w:pStyle w:val="FORMATTEXT"/>
        <w:ind w:firstLine="568"/>
        <w:jc w:val="both"/>
      </w:pPr>
      <w:r>
        <w:t>2.10.2. Аккумулятор</w:t>
      </w:r>
      <w:r>
        <w:t>ные батареи должны устанавливаться и обслуживаться в соответствии с требованиями правил устройства электроустановок, правил безопасности при эксплуатации электроустановок, настоящих Правил и инструкций заводов-изготовителей.</w:t>
      </w:r>
    </w:p>
    <w:p w14:paraId="1B6F1152" w14:textId="77777777" w:rsidR="00000000" w:rsidRDefault="00DF11FE">
      <w:pPr>
        <w:pStyle w:val="FORMATTEXT"/>
        <w:ind w:firstLine="568"/>
        <w:jc w:val="both"/>
      </w:pPr>
    </w:p>
    <w:p w14:paraId="0EF82612" w14:textId="77777777" w:rsidR="00000000" w:rsidRDefault="00DF11FE">
      <w:pPr>
        <w:pStyle w:val="FORMATTEXT"/>
        <w:ind w:firstLine="568"/>
        <w:jc w:val="both"/>
      </w:pPr>
      <w:r>
        <w:lastRenderedPageBreak/>
        <w:t>Сборку аккумуляторов, монтаж б</w:t>
      </w:r>
      <w:r>
        <w:t>атарей и приведение их в действие должны выполнять специализированные организации в соответствии с техническими условиями на аккумуляторные установки и инструкциями заводов-изготовителей.</w:t>
      </w:r>
    </w:p>
    <w:p w14:paraId="60D94B9E" w14:textId="77777777" w:rsidR="00000000" w:rsidRDefault="00DF11FE">
      <w:pPr>
        <w:pStyle w:val="FORMATTEXT"/>
        <w:ind w:firstLine="568"/>
        <w:jc w:val="both"/>
      </w:pPr>
    </w:p>
    <w:p w14:paraId="0B36C664" w14:textId="77777777" w:rsidR="00000000" w:rsidRDefault="00DF11FE">
      <w:pPr>
        <w:pStyle w:val="FORMATTEXT"/>
        <w:ind w:firstLine="568"/>
        <w:jc w:val="both"/>
      </w:pPr>
      <w:r>
        <w:t>2.10.3. При эксплуатации аккумуляторных батарей должен обеспечивать</w:t>
      </w:r>
      <w:r>
        <w:t>ся необходимый уровень напряжения на шинах постоянного тока в нормальном и аварийном режимах.</w:t>
      </w:r>
    </w:p>
    <w:p w14:paraId="4F65A393" w14:textId="77777777" w:rsidR="00000000" w:rsidRDefault="00DF11FE">
      <w:pPr>
        <w:pStyle w:val="FORMATTEXT"/>
        <w:ind w:firstLine="568"/>
        <w:jc w:val="both"/>
      </w:pPr>
    </w:p>
    <w:p w14:paraId="09410F8E" w14:textId="77777777" w:rsidR="00000000" w:rsidRDefault="00DF11FE">
      <w:pPr>
        <w:pStyle w:val="FORMATTEXT"/>
        <w:ind w:firstLine="568"/>
        <w:jc w:val="both"/>
      </w:pPr>
      <w:r>
        <w:t>Для обеспечения надежной работы батареи следует соблюдать требования инструкции завода-изготовителя.</w:t>
      </w:r>
    </w:p>
    <w:p w14:paraId="1FFE6333" w14:textId="77777777" w:rsidR="00000000" w:rsidRDefault="00DF11FE">
      <w:pPr>
        <w:pStyle w:val="FORMATTEXT"/>
        <w:ind w:firstLine="568"/>
        <w:jc w:val="both"/>
      </w:pPr>
    </w:p>
    <w:p w14:paraId="7D30603C" w14:textId="77777777" w:rsidR="00000000" w:rsidRDefault="00DF11FE">
      <w:pPr>
        <w:pStyle w:val="FORMATTEXT"/>
        <w:ind w:firstLine="568"/>
        <w:jc w:val="both"/>
      </w:pPr>
      <w:r>
        <w:t>2.10.4. Установка кислотных и щелочных аккумуляторных бата</w:t>
      </w:r>
      <w:r>
        <w:t>рей в одном помещении не допускается.</w:t>
      </w:r>
    </w:p>
    <w:p w14:paraId="43E8CD4A" w14:textId="77777777" w:rsidR="00000000" w:rsidRDefault="00DF11FE">
      <w:pPr>
        <w:pStyle w:val="FORMATTEXT"/>
        <w:ind w:firstLine="568"/>
        <w:jc w:val="both"/>
      </w:pPr>
    </w:p>
    <w:p w14:paraId="55187483" w14:textId="77777777" w:rsidR="00000000" w:rsidRDefault="00DF11FE">
      <w:pPr>
        <w:pStyle w:val="FORMATTEXT"/>
        <w:ind w:firstLine="568"/>
        <w:jc w:val="both"/>
      </w:pPr>
      <w:r>
        <w:t>2.10.5. Стены и потолок помещения аккумуляторной, двери и оконные переплеты, металлические конструкции, стеллажи и другие части должны быть окрашены кислотостойкой (щелочестойкой) и не содержащей спирта краской. Венти</w:t>
      </w:r>
      <w:r>
        <w:t>ляционные короба и вытяжные шкафы должны окрашиваться с наружной и внутренней сторон.</w:t>
      </w:r>
    </w:p>
    <w:p w14:paraId="263A9D42" w14:textId="77777777" w:rsidR="00000000" w:rsidRDefault="00DF11FE">
      <w:pPr>
        <w:pStyle w:val="FORMATTEXT"/>
        <w:ind w:firstLine="568"/>
        <w:jc w:val="both"/>
      </w:pPr>
    </w:p>
    <w:p w14:paraId="31AFB462" w14:textId="77777777" w:rsidR="00000000" w:rsidRDefault="00DF11FE">
      <w:pPr>
        <w:pStyle w:val="FORMATTEXT"/>
        <w:ind w:firstLine="568"/>
        <w:jc w:val="both"/>
      </w:pPr>
      <w:r>
        <w:t>Для окон необходимо применять матовое или покрытое белой клеевой краской стекло.</w:t>
      </w:r>
    </w:p>
    <w:p w14:paraId="3CA7F16A" w14:textId="77777777" w:rsidR="00000000" w:rsidRDefault="00DF11FE">
      <w:pPr>
        <w:pStyle w:val="FORMATTEXT"/>
        <w:ind w:firstLine="568"/>
        <w:jc w:val="both"/>
      </w:pPr>
    </w:p>
    <w:p w14:paraId="11E532DF" w14:textId="77777777" w:rsidR="00000000" w:rsidRDefault="00DF11FE">
      <w:pPr>
        <w:pStyle w:val="FORMATTEXT"/>
        <w:ind w:firstLine="568"/>
        <w:jc w:val="both"/>
      </w:pPr>
      <w:r>
        <w:t>2.10.6. Для освещения помещений аккумуляторных батарей должны применяться лампы накалив</w:t>
      </w:r>
      <w:r>
        <w:t>ания, установленные во взрывозащищенной арматуре. Один светильник должен быть присоединен к сети аварийного освещения.</w:t>
      </w:r>
    </w:p>
    <w:p w14:paraId="20DD53CE" w14:textId="77777777" w:rsidR="00000000" w:rsidRDefault="00DF11FE">
      <w:pPr>
        <w:pStyle w:val="FORMATTEXT"/>
        <w:ind w:firstLine="568"/>
        <w:jc w:val="both"/>
      </w:pPr>
    </w:p>
    <w:p w14:paraId="65E4C18D" w14:textId="77777777" w:rsidR="00000000" w:rsidRDefault="00DF11FE">
      <w:pPr>
        <w:pStyle w:val="FORMATTEXT"/>
        <w:ind w:firstLine="568"/>
        <w:jc w:val="both"/>
      </w:pPr>
      <w:r>
        <w:t>Выключатели, штепсельные розетки, предохранители и автоматы должны располагаться вне аккумуляторного помещения. Осветительная электропро</w:t>
      </w:r>
      <w:r>
        <w:t>водка должна выполняться проводом в кислотостойкой (щелочестойкой) оболочке.</w:t>
      </w:r>
    </w:p>
    <w:p w14:paraId="13E23583" w14:textId="77777777" w:rsidR="00000000" w:rsidRDefault="00DF11FE">
      <w:pPr>
        <w:pStyle w:val="FORMATTEXT"/>
        <w:ind w:firstLine="568"/>
        <w:jc w:val="both"/>
      </w:pPr>
    </w:p>
    <w:p w14:paraId="682B9CA8" w14:textId="77777777" w:rsidR="00000000" w:rsidRDefault="00DF11FE">
      <w:pPr>
        <w:pStyle w:val="FORMATTEXT"/>
        <w:ind w:firstLine="568"/>
        <w:jc w:val="both"/>
      </w:pPr>
      <w:r>
        <w:t>2.10.7. Для снижения испарения электролита кислотного аккумулятора открытого исполнения следует применять покровные стекла или прозрачную кислотостойкую пластмассу, опирающиеся н</w:t>
      </w:r>
      <w:r>
        <w:t>а выступы (приливы) пластин. Размеры этих стекол должны быть меньше внутренних размеров бака. Для аккумуляторов с размерами бака более 400х200 мм допускается применять покровные стекла из двух частей и более.</w:t>
      </w:r>
    </w:p>
    <w:p w14:paraId="6C25D077" w14:textId="77777777" w:rsidR="00000000" w:rsidRDefault="00DF11FE">
      <w:pPr>
        <w:pStyle w:val="FORMATTEXT"/>
        <w:ind w:firstLine="568"/>
        <w:jc w:val="both"/>
      </w:pPr>
    </w:p>
    <w:p w14:paraId="01BB539B" w14:textId="77777777" w:rsidR="00000000" w:rsidRDefault="00DF11FE">
      <w:pPr>
        <w:pStyle w:val="FORMATTEXT"/>
        <w:ind w:firstLine="568"/>
        <w:jc w:val="both"/>
      </w:pPr>
      <w:r>
        <w:t>2.10.8. Для приготовления кислотного электроли</w:t>
      </w:r>
      <w:r>
        <w:t>та надлежит применять серную кислоту и дистиллированную воду, качество которых удостоверено заводским сертификатом или протоколом химического анализа, проведенного в соответствии с требованиями государственных стандартов.</w:t>
      </w:r>
    </w:p>
    <w:p w14:paraId="0A8303DB" w14:textId="77777777" w:rsidR="00000000" w:rsidRDefault="00DF11FE">
      <w:pPr>
        <w:pStyle w:val="FORMATTEXT"/>
        <w:ind w:firstLine="568"/>
        <w:jc w:val="both"/>
      </w:pPr>
    </w:p>
    <w:p w14:paraId="5F3791EB" w14:textId="77777777" w:rsidR="00000000" w:rsidRDefault="00DF11FE">
      <w:pPr>
        <w:pStyle w:val="FORMATTEXT"/>
        <w:ind w:firstLine="568"/>
        <w:jc w:val="both"/>
      </w:pPr>
      <w:r>
        <w:t>Приготовление кислотного электрол</w:t>
      </w:r>
      <w:r>
        <w:t>ита, хранение и транспортировка электролита и кислоты, приведение аккумуляторной батареи в рабочее состояние должны выполняться в соответствии с указаниями инструкции завода-изготовителя и инструкции по эксплуатации стационарных свинцово-кислотных аккумуля</w:t>
      </w:r>
      <w:r>
        <w:t>торных батарей.</w:t>
      </w:r>
    </w:p>
    <w:p w14:paraId="71E5DF64" w14:textId="77777777" w:rsidR="00000000" w:rsidRDefault="00DF11FE">
      <w:pPr>
        <w:pStyle w:val="FORMATTEXT"/>
        <w:ind w:firstLine="568"/>
        <w:jc w:val="both"/>
      </w:pPr>
    </w:p>
    <w:p w14:paraId="1AB7F9FD" w14:textId="77777777" w:rsidR="00000000" w:rsidRDefault="00DF11FE">
      <w:pPr>
        <w:pStyle w:val="FORMATTEXT"/>
        <w:ind w:firstLine="568"/>
        <w:jc w:val="both"/>
      </w:pPr>
      <w:r>
        <w:t>2.10.9. Уровень электролита в кислотных аккумуляторных батареях должен быть:</w:t>
      </w:r>
    </w:p>
    <w:p w14:paraId="1EFE1FBA" w14:textId="77777777" w:rsidR="00000000" w:rsidRDefault="00DF11FE">
      <w:pPr>
        <w:pStyle w:val="FORMATTEXT"/>
        <w:ind w:firstLine="568"/>
        <w:jc w:val="both"/>
      </w:pPr>
    </w:p>
    <w:p w14:paraId="1613DA9F" w14:textId="77777777" w:rsidR="00000000" w:rsidRDefault="00DF11FE">
      <w:pPr>
        <w:pStyle w:val="FORMATTEXT"/>
        <w:ind w:firstLine="568"/>
        <w:jc w:val="both"/>
      </w:pPr>
      <w:r>
        <w:t>выше верхнего края электродов на 10-15 мм для стационарных аккумуляторов с поверхностно-коробчатыми пластинами типа СК;</w:t>
      </w:r>
    </w:p>
    <w:p w14:paraId="12B6B425" w14:textId="77777777" w:rsidR="00000000" w:rsidRDefault="00DF11FE">
      <w:pPr>
        <w:pStyle w:val="FORMATTEXT"/>
        <w:ind w:firstLine="568"/>
        <w:jc w:val="both"/>
      </w:pPr>
    </w:p>
    <w:p w14:paraId="0629B3A1" w14:textId="77777777" w:rsidR="00000000" w:rsidRDefault="00DF11FE">
      <w:pPr>
        <w:pStyle w:val="FORMATTEXT"/>
        <w:ind w:firstLine="568"/>
        <w:jc w:val="both"/>
      </w:pPr>
      <w:r>
        <w:t>в пределах 20-40 мм над предохранительны</w:t>
      </w:r>
      <w:r>
        <w:t>м щитком для стационарных аккумуляторов с намазными пластинами типа СН.</w:t>
      </w:r>
    </w:p>
    <w:p w14:paraId="08DCE635" w14:textId="77777777" w:rsidR="00000000" w:rsidRDefault="00DF11FE">
      <w:pPr>
        <w:pStyle w:val="FORMATTEXT"/>
        <w:ind w:firstLine="568"/>
        <w:jc w:val="both"/>
      </w:pPr>
    </w:p>
    <w:p w14:paraId="1D783402" w14:textId="77777777" w:rsidR="00000000" w:rsidRDefault="00DF11FE">
      <w:pPr>
        <w:pStyle w:val="FORMATTEXT"/>
        <w:ind w:firstLine="568"/>
        <w:jc w:val="both"/>
      </w:pPr>
      <w:r>
        <w:t>Плотность кислотного электролита, приведенная к температуре 20°С должна быть:</w:t>
      </w:r>
    </w:p>
    <w:p w14:paraId="276FDF69" w14:textId="77777777" w:rsidR="00000000" w:rsidRDefault="00DF11FE">
      <w:pPr>
        <w:pStyle w:val="FORMATTEXT"/>
        <w:ind w:firstLine="568"/>
        <w:jc w:val="both"/>
      </w:pPr>
    </w:p>
    <w:p w14:paraId="09DA78D8" w14:textId="6316AC0B" w:rsidR="00000000" w:rsidRDefault="00DF11FE">
      <w:pPr>
        <w:pStyle w:val="FORMATTEXT"/>
        <w:ind w:firstLine="568"/>
        <w:jc w:val="both"/>
      </w:pPr>
      <w:r>
        <w:t>для аккумуляторов типа СК - 1,205 ± 0,05 г/см</w:t>
      </w:r>
      <w:r w:rsidR="00414D6F">
        <w:rPr>
          <w:noProof/>
          <w:position w:val="-7"/>
        </w:rPr>
        <w:drawing>
          <wp:inline distT="0" distB="0" distL="0" distR="0" wp14:anchorId="714D63EF" wp14:editId="1D9E75B7">
            <wp:extent cx="85725" cy="1905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;</w:t>
      </w:r>
    </w:p>
    <w:p w14:paraId="1D5AA4B4" w14:textId="77777777" w:rsidR="00000000" w:rsidRDefault="00DF11FE">
      <w:pPr>
        <w:pStyle w:val="FORMATTEXT"/>
        <w:ind w:firstLine="568"/>
        <w:jc w:val="both"/>
      </w:pPr>
    </w:p>
    <w:p w14:paraId="396D43A4" w14:textId="33BA0F90" w:rsidR="00000000" w:rsidRDefault="00DF11FE">
      <w:pPr>
        <w:pStyle w:val="FORMATTEXT"/>
        <w:ind w:firstLine="568"/>
        <w:jc w:val="both"/>
      </w:pPr>
      <w:r>
        <w:t>для аккумуляторов т</w:t>
      </w:r>
      <w:r>
        <w:t>ипа СН - 1,240 ± 0,005 г/см</w:t>
      </w:r>
      <w:r w:rsidR="00414D6F">
        <w:rPr>
          <w:noProof/>
          <w:position w:val="-7"/>
        </w:rPr>
        <w:drawing>
          <wp:inline distT="0" distB="0" distL="0" distR="0" wp14:anchorId="40FFCB19" wp14:editId="57A6C400">
            <wp:extent cx="85725" cy="190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2FC8B189" w14:textId="77777777" w:rsidR="00000000" w:rsidRDefault="00DF11FE">
      <w:pPr>
        <w:pStyle w:val="FORMATTEXT"/>
        <w:ind w:firstLine="568"/>
        <w:jc w:val="both"/>
      </w:pPr>
    </w:p>
    <w:p w14:paraId="414FAF22" w14:textId="77777777" w:rsidR="00000000" w:rsidRDefault="00DF11FE">
      <w:pPr>
        <w:pStyle w:val="FORMATTEXT"/>
        <w:jc w:val="both"/>
      </w:pPr>
      <w:r>
        <w:t xml:space="preserve">   </w:t>
      </w:r>
    </w:p>
    <w:p w14:paraId="28FE8771" w14:textId="77777777" w:rsidR="00000000" w:rsidRDefault="00DF11FE">
      <w:pPr>
        <w:pStyle w:val="FORMATTEXT"/>
        <w:ind w:firstLine="568"/>
        <w:jc w:val="both"/>
      </w:pPr>
      <w:r>
        <w:t>2.10.10. Щелочные аккумуляторы при сборке в батарею должны быть соединены в последовательную цепь посредством стальных никелированных межэлементных перемычек.</w:t>
      </w:r>
    </w:p>
    <w:p w14:paraId="479EB698" w14:textId="77777777" w:rsidR="00000000" w:rsidRDefault="00DF11FE">
      <w:pPr>
        <w:pStyle w:val="FORMATTEXT"/>
        <w:ind w:firstLine="568"/>
        <w:jc w:val="both"/>
      </w:pPr>
    </w:p>
    <w:p w14:paraId="2ECFB611" w14:textId="77777777" w:rsidR="00000000" w:rsidRDefault="00DF11FE">
      <w:pPr>
        <w:pStyle w:val="FORMATTEXT"/>
        <w:ind w:firstLine="568"/>
        <w:jc w:val="both"/>
      </w:pPr>
      <w:r>
        <w:t>Аккумуляторные щелочные ба</w:t>
      </w:r>
      <w:r>
        <w:t>тареи должны быть соединены в последовательную цепь с помощью перемычек из медного проводника.</w:t>
      </w:r>
    </w:p>
    <w:p w14:paraId="718883A3" w14:textId="77777777" w:rsidR="00000000" w:rsidRDefault="00DF11FE">
      <w:pPr>
        <w:pStyle w:val="FORMATTEXT"/>
        <w:ind w:firstLine="568"/>
        <w:jc w:val="both"/>
      </w:pPr>
    </w:p>
    <w:p w14:paraId="1D2EFFC6" w14:textId="77777777" w:rsidR="00000000" w:rsidRDefault="00DF11FE">
      <w:pPr>
        <w:pStyle w:val="FORMATTEXT"/>
        <w:ind w:firstLine="568"/>
        <w:jc w:val="both"/>
      </w:pPr>
      <w:r>
        <w:t>Уровень электролита натрий-литиевых и калий-литиевых заряженных аккумуляторов должен быть на 5-10 мм выше верхней кромки пластин.</w:t>
      </w:r>
    </w:p>
    <w:p w14:paraId="2F1716A3" w14:textId="77777777" w:rsidR="00000000" w:rsidRDefault="00DF11FE">
      <w:pPr>
        <w:pStyle w:val="FORMATTEXT"/>
        <w:ind w:firstLine="568"/>
        <w:jc w:val="both"/>
      </w:pPr>
    </w:p>
    <w:p w14:paraId="23CC3E8A" w14:textId="77777777" w:rsidR="00000000" w:rsidRDefault="00DF11FE">
      <w:pPr>
        <w:pStyle w:val="FORMATTEXT"/>
        <w:ind w:firstLine="568"/>
        <w:jc w:val="both"/>
      </w:pPr>
      <w:r>
        <w:t>2.10.11. Для приготовления ще</w:t>
      </w:r>
      <w:r>
        <w:t>лочного электролита следует применять гидроксиды калия или гидроксиды натрия, гидроксиды лития, дистиллированную воду, удовлетворяющие существующим стандартам.</w:t>
      </w:r>
    </w:p>
    <w:p w14:paraId="6D87E702" w14:textId="77777777" w:rsidR="00000000" w:rsidRDefault="00DF11FE">
      <w:pPr>
        <w:pStyle w:val="FORMATTEXT"/>
        <w:ind w:firstLine="568"/>
        <w:jc w:val="both"/>
      </w:pPr>
    </w:p>
    <w:p w14:paraId="11B61E62" w14:textId="77777777" w:rsidR="00000000" w:rsidRDefault="00DF11FE">
      <w:pPr>
        <w:pStyle w:val="FORMATTEXT"/>
        <w:ind w:firstLine="568"/>
        <w:jc w:val="both"/>
      </w:pPr>
      <w:r>
        <w:t>При приготовлении щелочного электролита и приведении аккумуляторной батареи в рабочее состояние</w:t>
      </w:r>
      <w:r>
        <w:t xml:space="preserve"> должны выполняться указания инструкции завода-изготовителя.</w:t>
      </w:r>
    </w:p>
    <w:p w14:paraId="12B84363" w14:textId="77777777" w:rsidR="00000000" w:rsidRDefault="00DF11FE">
      <w:pPr>
        <w:pStyle w:val="FORMATTEXT"/>
        <w:ind w:firstLine="568"/>
        <w:jc w:val="both"/>
      </w:pPr>
    </w:p>
    <w:p w14:paraId="41FDDFC4" w14:textId="77777777" w:rsidR="00000000" w:rsidRDefault="00DF11FE">
      <w:pPr>
        <w:pStyle w:val="FORMATTEXT"/>
        <w:ind w:firstLine="568"/>
        <w:jc w:val="both"/>
      </w:pPr>
      <w:r>
        <w:t>2.10.12. Элементы аккумуляторной батареи должны быть пронумерованы. Крупные цифры наносятся на лицевую вертикальную стенку бака кислотостойкой (щелочестойкой) краской. Первым номером в батарее о</w:t>
      </w:r>
      <w:r>
        <w:t>бозначается элемент, к которому присоединена положительная шина.</w:t>
      </w:r>
    </w:p>
    <w:p w14:paraId="437E41E3" w14:textId="77777777" w:rsidR="00000000" w:rsidRDefault="00DF11FE">
      <w:pPr>
        <w:pStyle w:val="FORMATTEXT"/>
        <w:ind w:firstLine="568"/>
        <w:jc w:val="both"/>
      </w:pPr>
    </w:p>
    <w:p w14:paraId="5DB27994" w14:textId="77777777" w:rsidR="00000000" w:rsidRDefault="00DF11FE">
      <w:pPr>
        <w:pStyle w:val="FORMATTEXT"/>
        <w:ind w:firstLine="568"/>
        <w:jc w:val="both"/>
      </w:pPr>
      <w:r>
        <w:t>2.10.13. При приемке вновь смонтированной или вышедшей из капитального ремонта аккумуляторной батареи должны быть проверены:</w:t>
      </w:r>
    </w:p>
    <w:p w14:paraId="22EF13FC" w14:textId="77777777" w:rsidR="00000000" w:rsidRDefault="00DF11FE">
      <w:pPr>
        <w:pStyle w:val="FORMATTEXT"/>
        <w:ind w:firstLine="568"/>
        <w:jc w:val="both"/>
      </w:pPr>
    </w:p>
    <w:p w14:paraId="48DE6FA1" w14:textId="77777777" w:rsidR="00000000" w:rsidRDefault="00DF11FE">
      <w:pPr>
        <w:pStyle w:val="FORMATTEXT"/>
        <w:ind w:firstLine="568"/>
        <w:jc w:val="both"/>
      </w:pPr>
      <w:r>
        <w:t>емкость (током 10-часового разряда или в соответствии с указания</w:t>
      </w:r>
      <w:r>
        <w:t>ми инструкции завода-изготовителя);</w:t>
      </w:r>
    </w:p>
    <w:p w14:paraId="186D5F76" w14:textId="77777777" w:rsidR="00000000" w:rsidRDefault="00DF11FE">
      <w:pPr>
        <w:pStyle w:val="FORMATTEXT"/>
        <w:ind w:firstLine="568"/>
        <w:jc w:val="both"/>
      </w:pPr>
    </w:p>
    <w:p w14:paraId="36F401E4" w14:textId="77777777" w:rsidR="00000000" w:rsidRDefault="00DF11FE">
      <w:pPr>
        <w:pStyle w:val="FORMATTEXT"/>
        <w:ind w:firstLine="568"/>
        <w:jc w:val="both"/>
      </w:pPr>
      <w:r>
        <w:t>качество электролита;</w:t>
      </w:r>
    </w:p>
    <w:p w14:paraId="49F9615E" w14:textId="77777777" w:rsidR="00000000" w:rsidRDefault="00DF11FE">
      <w:pPr>
        <w:pStyle w:val="FORMATTEXT"/>
        <w:ind w:firstLine="568"/>
        <w:jc w:val="both"/>
      </w:pPr>
    </w:p>
    <w:p w14:paraId="7F192F4F" w14:textId="77777777" w:rsidR="00000000" w:rsidRDefault="00DF11FE">
      <w:pPr>
        <w:pStyle w:val="FORMATTEXT"/>
        <w:ind w:firstLine="568"/>
        <w:jc w:val="both"/>
      </w:pPr>
      <w:r>
        <w:t>плотность электролита и напряжение на элементах в конце заряда и разряда батареи;</w:t>
      </w:r>
    </w:p>
    <w:p w14:paraId="0438D394" w14:textId="77777777" w:rsidR="00000000" w:rsidRDefault="00DF11FE">
      <w:pPr>
        <w:pStyle w:val="FORMATTEXT"/>
        <w:ind w:firstLine="568"/>
        <w:jc w:val="both"/>
      </w:pPr>
    </w:p>
    <w:p w14:paraId="13197B35" w14:textId="77777777" w:rsidR="00000000" w:rsidRDefault="00DF11FE">
      <w:pPr>
        <w:pStyle w:val="FORMATTEXT"/>
        <w:ind w:firstLine="568"/>
        <w:jc w:val="both"/>
      </w:pPr>
      <w:r>
        <w:t>сопротивление изоляции батареи относительно земли;</w:t>
      </w:r>
    </w:p>
    <w:p w14:paraId="53985AB2" w14:textId="77777777" w:rsidR="00000000" w:rsidRDefault="00DF11FE">
      <w:pPr>
        <w:pStyle w:val="FORMATTEXT"/>
        <w:ind w:firstLine="568"/>
        <w:jc w:val="both"/>
      </w:pPr>
    </w:p>
    <w:p w14:paraId="16DC5295" w14:textId="77777777" w:rsidR="00000000" w:rsidRDefault="00DF11FE">
      <w:pPr>
        <w:pStyle w:val="FORMATTEXT"/>
        <w:ind w:firstLine="568"/>
        <w:jc w:val="both"/>
      </w:pPr>
      <w:r>
        <w:t>исправность приточно-вытяжной вентиляции.</w:t>
      </w:r>
    </w:p>
    <w:p w14:paraId="1D58D188" w14:textId="77777777" w:rsidR="00000000" w:rsidRDefault="00DF11FE">
      <w:pPr>
        <w:pStyle w:val="FORMATTEXT"/>
        <w:ind w:firstLine="568"/>
        <w:jc w:val="both"/>
      </w:pPr>
    </w:p>
    <w:p w14:paraId="736B191B" w14:textId="77777777" w:rsidR="00000000" w:rsidRDefault="00DF11FE">
      <w:pPr>
        <w:pStyle w:val="FORMATTEXT"/>
        <w:ind w:firstLine="568"/>
        <w:jc w:val="both"/>
      </w:pPr>
      <w:r>
        <w:t>Батареи должны вво</w:t>
      </w:r>
      <w:r>
        <w:t>диться в эксплуатацию после достижения ими 100% номинальной емкости.</w:t>
      </w:r>
    </w:p>
    <w:p w14:paraId="6EAF24AE" w14:textId="77777777" w:rsidR="00000000" w:rsidRDefault="00DF11FE">
      <w:pPr>
        <w:pStyle w:val="FORMATTEXT"/>
        <w:ind w:firstLine="568"/>
        <w:jc w:val="both"/>
      </w:pPr>
    </w:p>
    <w:p w14:paraId="501F1B6D" w14:textId="77777777" w:rsidR="00000000" w:rsidRDefault="00DF11FE">
      <w:pPr>
        <w:pStyle w:val="FORMATTEXT"/>
        <w:ind w:firstLine="568"/>
        <w:jc w:val="both"/>
      </w:pPr>
      <w:r>
        <w:t>2.10.14. Кислотные батареи, работающие в режиме постоянного подзаряда, должны эксплуатироваться без уравнительных периодических перезарядов. Для поддержания всех аккумуляторов в полност</w:t>
      </w:r>
      <w:r>
        <w:t>ью заряженном состоянии и для предотвращения сульфатации электродов в зависимости от состояния батареи, но не реже 1 раза в год, должен быть проведен уравнительный заряд (дозаряд) батареи до достижения установленного значения плотности электролита, указанн</w:t>
      </w:r>
      <w:r>
        <w:t xml:space="preserve">ого в </w:t>
      </w:r>
      <w:r>
        <w:fldChar w:fldCharType="begin"/>
      </w:r>
      <w:r>
        <w:instrText xml:space="preserve"> HYPERLINK "kodeks://link/d?nd=901839683&amp;point=mark=00000000000000000000000000000000000000000000000000A7A0N9"\o"’’Об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546BF3F2" w14:textId="77777777" w:rsidR="00000000" w:rsidRDefault="00DF11FE">
      <w:pPr>
        <w:pStyle w:val="FORMATTEXT"/>
        <w:ind w:firstLine="568"/>
        <w:jc w:val="both"/>
      </w:pPr>
      <w:r>
        <w:instrText>Приказ Минэнерго</w:instrText>
      </w:r>
      <w:r>
        <w:instrText xml:space="preserve"> России от 13.01.2003 N 6</w:instrText>
      </w:r>
    </w:p>
    <w:p w14:paraId="4C7A7277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п.2.10.9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во всех элементах.</w:t>
      </w:r>
    </w:p>
    <w:p w14:paraId="10861A1F" w14:textId="77777777" w:rsidR="00000000" w:rsidRDefault="00DF11FE">
      <w:pPr>
        <w:pStyle w:val="FORMATTEXT"/>
        <w:ind w:firstLine="568"/>
        <w:jc w:val="both"/>
      </w:pPr>
    </w:p>
    <w:p w14:paraId="03A4D768" w14:textId="77777777" w:rsidR="00000000" w:rsidRDefault="00DF11FE">
      <w:pPr>
        <w:pStyle w:val="FORMATTEXT"/>
        <w:ind w:firstLine="568"/>
        <w:jc w:val="both"/>
      </w:pPr>
      <w:r>
        <w:t>Продолжительность уравнительного заряда зависит от технического состояния батареи и должна быть не менее 6 ч.</w:t>
      </w:r>
    </w:p>
    <w:p w14:paraId="65E85079" w14:textId="77777777" w:rsidR="00000000" w:rsidRDefault="00DF11FE">
      <w:pPr>
        <w:pStyle w:val="FORMATTEXT"/>
        <w:ind w:firstLine="568"/>
        <w:jc w:val="both"/>
      </w:pPr>
    </w:p>
    <w:p w14:paraId="1C642BCB" w14:textId="77777777" w:rsidR="00000000" w:rsidRDefault="00DF11FE">
      <w:pPr>
        <w:pStyle w:val="FORMATTEXT"/>
        <w:ind w:firstLine="568"/>
        <w:jc w:val="both"/>
      </w:pPr>
      <w:r>
        <w:t xml:space="preserve">На подстанциях работоспособность </w:t>
      </w:r>
      <w:r>
        <w:t>батареи должна проверяться по падению напряжения при толчковых токах.</w:t>
      </w:r>
    </w:p>
    <w:p w14:paraId="49F0CB8F" w14:textId="77777777" w:rsidR="00000000" w:rsidRDefault="00DF11FE">
      <w:pPr>
        <w:pStyle w:val="FORMATTEXT"/>
        <w:ind w:firstLine="568"/>
        <w:jc w:val="both"/>
      </w:pPr>
    </w:p>
    <w:p w14:paraId="35BE0B5C" w14:textId="77777777" w:rsidR="00000000" w:rsidRDefault="00DF11FE">
      <w:pPr>
        <w:pStyle w:val="FORMATTEXT"/>
        <w:ind w:firstLine="568"/>
        <w:jc w:val="both"/>
      </w:pPr>
      <w:r>
        <w:t>Уравнительный перезаряд всей батареи или отдельных ее элементов должен осуществляться только по мере необходимости.</w:t>
      </w:r>
    </w:p>
    <w:p w14:paraId="56C69D2A" w14:textId="77777777" w:rsidR="00000000" w:rsidRDefault="00DF11FE">
      <w:pPr>
        <w:pStyle w:val="FORMATTEXT"/>
        <w:ind w:firstLine="568"/>
        <w:jc w:val="both"/>
      </w:pPr>
    </w:p>
    <w:p w14:paraId="1C883ECF" w14:textId="77777777" w:rsidR="00000000" w:rsidRDefault="00DF11FE">
      <w:pPr>
        <w:pStyle w:val="FORMATTEXT"/>
        <w:ind w:firstLine="568"/>
        <w:jc w:val="both"/>
      </w:pPr>
      <w:r>
        <w:t>Заряжать и разряжать батарею допускается током не выше максимального</w:t>
      </w:r>
      <w:r>
        <w:t xml:space="preserve"> для данной батареи. Температура электролита в конце заряда должна быть не выше 40°С для аккумуляторов типа СК и не выше 35°С для аккумуляторов типа СН.</w:t>
      </w:r>
    </w:p>
    <w:p w14:paraId="31DE49EA" w14:textId="77777777" w:rsidR="00000000" w:rsidRDefault="00DF11FE">
      <w:pPr>
        <w:pStyle w:val="FORMATTEXT"/>
        <w:ind w:firstLine="568"/>
        <w:jc w:val="both"/>
      </w:pPr>
    </w:p>
    <w:p w14:paraId="37C6711F" w14:textId="77777777" w:rsidR="00000000" w:rsidRDefault="00DF11FE">
      <w:pPr>
        <w:pStyle w:val="FORMATTEXT"/>
        <w:ind w:firstLine="568"/>
        <w:jc w:val="both"/>
      </w:pPr>
      <w:r>
        <w:t>2.10.15. Контрольные разряды кислотных батарей должны проводиться в соответствии с инструкцией по эксп</w:t>
      </w:r>
      <w:r>
        <w:t>луатации стационарных свинцово-кислотных аккумуляторных батарей для определения фактической емкости батареи по мере необходимости или 1 раз в 1-2 года.</w:t>
      </w:r>
    </w:p>
    <w:p w14:paraId="52EE874E" w14:textId="77777777" w:rsidR="00000000" w:rsidRDefault="00DF11FE">
      <w:pPr>
        <w:pStyle w:val="FORMATTEXT"/>
        <w:ind w:firstLine="568"/>
        <w:jc w:val="both"/>
      </w:pPr>
    </w:p>
    <w:p w14:paraId="23C99B65" w14:textId="77777777" w:rsidR="00000000" w:rsidRDefault="00DF11FE">
      <w:pPr>
        <w:pStyle w:val="FORMATTEXT"/>
        <w:ind w:firstLine="568"/>
        <w:jc w:val="both"/>
      </w:pPr>
      <w:r>
        <w:t>Значение тока разряда каждый раз должно быть одним и тем же. Результаты измерений при контрольных разря</w:t>
      </w:r>
      <w:r>
        <w:t>дах должны сравниваться с результатами измерений предыдущих разрядов.</w:t>
      </w:r>
    </w:p>
    <w:p w14:paraId="085B464A" w14:textId="77777777" w:rsidR="00000000" w:rsidRDefault="00DF11FE">
      <w:pPr>
        <w:pStyle w:val="FORMATTEXT"/>
        <w:ind w:firstLine="568"/>
        <w:jc w:val="both"/>
      </w:pPr>
    </w:p>
    <w:p w14:paraId="30A43B22" w14:textId="77777777" w:rsidR="00000000" w:rsidRDefault="00DF11FE">
      <w:pPr>
        <w:pStyle w:val="FORMATTEXT"/>
        <w:ind w:firstLine="568"/>
        <w:jc w:val="both"/>
      </w:pPr>
      <w:r>
        <w:t>Кислотные батареи, работающие в режиме постоянного подзаряда, должны эксплуатироваться без тренировочных разрядов. Разряд отдельных аккумуляторов (или их группы) может производиться для</w:t>
      </w:r>
      <w:r>
        <w:t xml:space="preserve"> выполнения ремонтных работ или при устранении неисправностей в них.</w:t>
      </w:r>
    </w:p>
    <w:p w14:paraId="277D4E4F" w14:textId="77777777" w:rsidR="00000000" w:rsidRDefault="00DF11FE">
      <w:pPr>
        <w:pStyle w:val="FORMATTEXT"/>
        <w:ind w:firstLine="568"/>
        <w:jc w:val="both"/>
      </w:pPr>
    </w:p>
    <w:p w14:paraId="0D320711" w14:textId="77777777" w:rsidR="00000000" w:rsidRDefault="00DF11FE">
      <w:pPr>
        <w:pStyle w:val="FORMATTEXT"/>
        <w:ind w:firstLine="568"/>
        <w:jc w:val="both"/>
      </w:pPr>
      <w:r>
        <w:t xml:space="preserve">2.10.16. Мощность и напряжение зарядного устройства должны быть достаточными для заряда аккумуляторной батареи на 90% номинальной емкости в течение не более 8 ч при предшествующем </w:t>
      </w:r>
      <w:r>
        <w:lastRenderedPageBreak/>
        <w:t>30-мин</w:t>
      </w:r>
      <w:r>
        <w:t>утном разряде.</w:t>
      </w:r>
    </w:p>
    <w:p w14:paraId="5345CCE6" w14:textId="77777777" w:rsidR="00000000" w:rsidRDefault="00DF11FE">
      <w:pPr>
        <w:pStyle w:val="FORMATTEXT"/>
        <w:ind w:firstLine="568"/>
        <w:jc w:val="both"/>
      </w:pPr>
    </w:p>
    <w:p w14:paraId="37D27676" w14:textId="77777777" w:rsidR="00000000" w:rsidRDefault="00DF11FE">
      <w:pPr>
        <w:pStyle w:val="FORMATTEXT"/>
        <w:ind w:firstLine="568"/>
        <w:jc w:val="both"/>
      </w:pPr>
      <w:r>
        <w:t>Подзарядное устройство должно обеспечивать стабилизацию напряжения на шинах батареи с отклонением ±2%. Выпрямительные установки, применяемые для заряда и подзаряда аккумуляторных батарей, должны присоединяться со стороны переменного тока че</w:t>
      </w:r>
      <w:r>
        <w:t>рез разделительный трансформатор.</w:t>
      </w:r>
    </w:p>
    <w:p w14:paraId="20175DB8" w14:textId="77777777" w:rsidR="00000000" w:rsidRDefault="00DF11FE">
      <w:pPr>
        <w:pStyle w:val="FORMATTEXT"/>
        <w:ind w:firstLine="568"/>
        <w:jc w:val="both"/>
      </w:pPr>
    </w:p>
    <w:p w14:paraId="3B730EF2" w14:textId="77777777" w:rsidR="00000000" w:rsidRDefault="00DF11FE">
      <w:pPr>
        <w:pStyle w:val="FORMATTEXT"/>
        <w:ind w:firstLine="568"/>
        <w:jc w:val="both"/>
      </w:pPr>
      <w:r>
        <w:t>Дополнительные аккумуляторы батарей, постоянно не используемые в работе, должны иметь отдельное устройство подзаряда.</w:t>
      </w:r>
    </w:p>
    <w:p w14:paraId="48112F1B" w14:textId="77777777" w:rsidR="00000000" w:rsidRDefault="00DF11FE">
      <w:pPr>
        <w:pStyle w:val="FORMATTEXT"/>
        <w:ind w:firstLine="568"/>
        <w:jc w:val="both"/>
      </w:pPr>
    </w:p>
    <w:p w14:paraId="56490CCD" w14:textId="77777777" w:rsidR="00000000" w:rsidRDefault="00DF11FE">
      <w:pPr>
        <w:pStyle w:val="FORMATTEXT"/>
        <w:ind w:firstLine="568"/>
        <w:jc w:val="both"/>
      </w:pPr>
      <w:r>
        <w:t>Аккумуляторная установка должна быть оборудована вольтметром с переключателем и амперметрами в цепях з</w:t>
      </w:r>
      <w:r>
        <w:t>арядного, подзарядного устройств и аккумуляторной батареи.</w:t>
      </w:r>
    </w:p>
    <w:p w14:paraId="4B7D0730" w14:textId="77777777" w:rsidR="00000000" w:rsidRDefault="00DF11FE">
      <w:pPr>
        <w:pStyle w:val="FORMATTEXT"/>
        <w:ind w:firstLine="568"/>
        <w:jc w:val="both"/>
      </w:pPr>
    </w:p>
    <w:p w14:paraId="168999CD" w14:textId="77777777" w:rsidR="00000000" w:rsidRDefault="00DF11FE">
      <w:pPr>
        <w:pStyle w:val="FORMATTEXT"/>
        <w:ind w:firstLine="568"/>
        <w:jc w:val="both"/>
      </w:pPr>
      <w:r>
        <w:t>2.10.17. Порядок эксплуатации системы вентиляции в помещении аккумуляторной батареи с учетом конкретных условий должен быть определен местной инструкцией.</w:t>
      </w:r>
    </w:p>
    <w:p w14:paraId="37DE0D63" w14:textId="77777777" w:rsidR="00000000" w:rsidRDefault="00DF11FE">
      <w:pPr>
        <w:pStyle w:val="FORMATTEXT"/>
        <w:ind w:firstLine="568"/>
        <w:jc w:val="both"/>
      </w:pPr>
    </w:p>
    <w:p w14:paraId="5CB4667B" w14:textId="77777777" w:rsidR="00000000" w:rsidRDefault="00DF11FE">
      <w:pPr>
        <w:pStyle w:val="FORMATTEXT"/>
        <w:ind w:firstLine="568"/>
        <w:jc w:val="both"/>
      </w:pPr>
      <w:r>
        <w:t xml:space="preserve">Приточно-вытяжная вентиляция помещения </w:t>
      </w:r>
      <w:r>
        <w:t>аккумуляторной батареи должна быть включена перед началом заряда батареи и отключена после полного удаления газов, но не раньше чем через 1,5 ч после окончания заряда. Для аккумуляторной батареи следует предусматривать блокировку, не допускающую проведения</w:t>
      </w:r>
      <w:r>
        <w:t xml:space="preserve"> заряда с напряжением более 2,3 В на элемент при отключенной вентиляции.</w:t>
      </w:r>
    </w:p>
    <w:p w14:paraId="0FCC5C85" w14:textId="77777777" w:rsidR="00000000" w:rsidRDefault="00DF11FE">
      <w:pPr>
        <w:pStyle w:val="FORMATTEXT"/>
        <w:ind w:firstLine="568"/>
        <w:jc w:val="both"/>
      </w:pPr>
    </w:p>
    <w:p w14:paraId="2E061A02" w14:textId="77777777" w:rsidR="00000000" w:rsidRDefault="00DF11FE">
      <w:pPr>
        <w:pStyle w:val="FORMATTEXT"/>
        <w:ind w:firstLine="568"/>
        <w:jc w:val="both"/>
      </w:pPr>
      <w:r>
        <w:t>2.10.18. Напряжение на шинах оперативного постоянного тока в нормальных условиях эксплуатации допускается поддерживать на 5% выше номинального напряжения токоприемников.</w:t>
      </w:r>
    </w:p>
    <w:p w14:paraId="3B208157" w14:textId="77777777" w:rsidR="00000000" w:rsidRDefault="00DF11FE">
      <w:pPr>
        <w:pStyle w:val="FORMATTEXT"/>
        <w:ind w:firstLine="568"/>
        <w:jc w:val="both"/>
      </w:pPr>
    </w:p>
    <w:p w14:paraId="690EAC70" w14:textId="77777777" w:rsidR="00000000" w:rsidRDefault="00DF11FE">
      <w:pPr>
        <w:pStyle w:val="FORMATTEXT"/>
        <w:ind w:firstLine="568"/>
        <w:jc w:val="both"/>
      </w:pPr>
      <w:r>
        <w:t>2.10.19. Вс</w:t>
      </w:r>
      <w:r>
        <w:t>е сборки и кольцевые магистрали постоянного тока должны обеспечиваться питанием от двух источников.</w:t>
      </w:r>
    </w:p>
    <w:p w14:paraId="72FA299D" w14:textId="77777777" w:rsidR="00000000" w:rsidRDefault="00DF11FE">
      <w:pPr>
        <w:pStyle w:val="FORMATTEXT"/>
        <w:ind w:firstLine="568"/>
        <w:jc w:val="both"/>
      </w:pPr>
    </w:p>
    <w:p w14:paraId="021B5F94" w14:textId="77777777" w:rsidR="00000000" w:rsidRDefault="00DF11FE">
      <w:pPr>
        <w:pStyle w:val="FORMATTEXT"/>
        <w:ind w:firstLine="568"/>
        <w:jc w:val="both"/>
      </w:pPr>
      <w:r>
        <w:t>2.10.20. Измерение сопротивления изоляции аккумуляторной батареи производится 1 раз в 3 месяца, его значение в зависимости от номинального напряжения батар</w:t>
      </w:r>
      <w:r>
        <w:t>еи должно быть следующим:</w:t>
      </w:r>
    </w:p>
    <w:p w14:paraId="6F2E67D6" w14:textId="77777777" w:rsidR="00000000" w:rsidRDefault="00DF11FE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35"/>
        <w:gridCol w:w="645"/>
        <w:gridCol w:w="645"/>
        <w:gridCol w:w="645"/>
        <w:gridCol w:w="645"/>
        <w:gridCol w:w="645"/>
      </w:tblGrid>
      <w:tr w:rsidR="00000000" w14:paraId="04AC33BB" w14:textId="77777777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5269F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B8F96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4402B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28DF5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0D545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6A578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0EB135D" w14:textId="77777777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49391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Напряжение аккумуляторной батареи, В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1F1A7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481B0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41D1C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19B14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2156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</w:t>
            </w:r>
          </w:p>
        </w:tc>
      </w:tr>
      <w:tr w:rsidR="00000000" w14:paraId="0040C520" w14:textId="77777777">
        <w:tblPrEx>
          <w:tblCellMar>
            <w:top w:w="0" w:type="dxa"/>
            <w:bottom w:w="0" w:type="dxa"/>
          </w:tblCellMar>
        </w:tblPrEx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52AA8E" w14:textId="054808D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Сопротивление изоляции R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301F60EA" wp14:editId="50C3DED2">
                  <wp:extent cx="133350" cy="20002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кОм, не менее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65E64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3FD95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824E4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02BC8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06ADA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</w:tr>
    </w:tbl>
    <w:p w14:paraId="4FD70DDA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83B4B01" w14:textId="77777777" w:rsidR="00000000" w:rsidRDefault="00DF11FE">
      <w:pPr>
        <w:pStyle w:val="FORMATTEXT"/>
        <w:ind w:firstLine="568"/>
        <w:jc w:val="both"/>
      </w:pPr>
      <w:r>
        <w:t>Шины постоянного тока должны быть снабжены устройством для постоянного контроля изоляции, действующие на сигнал при снижении сопротивления изоляции одного из полюсов до значения</w:t>
      </w:r>
      <w:r>
        <w:t xml:space="preserve"> 3 кОм в сети 24 В, 5 кОм в сети 48 В, 6 кОм в сети 60 В, 10 кОм в сети 110 В, 20 кОм в сети 220 В.</w:t>
      </w:r>
    </w:p>
    <w:p w14:paraId="65B908F4" w14:textId="77777777" w:rsidR="00000000" w:rsidRDefault="00DF11FE">
      <w:pPr>
        <w:pStyle w:val="FORMATTEXT"/>
        <w:ind w:firstLine="568"/>
        <w:jc w:val="both"/>
      </w:pPr>
    </w:p>
    <w:p w14:paraId="06995D33" w14:textId="77777777" w:rsidR="00000000" w:rsidRDefault="00DF11FE">
      <w:pPr>
        <w:pStyle w:val="FORMATTEXT"/>
        <w:ind w:firstLine="568"/>
        <w:jc w:val="both"/>
      </w:pPr>
      <w:r>
        <w:t>В условиях эксплуатации сопротивление изоляции сети постоянного оперативного тока, измеряемое периодически с помощью устройства контроля изоляции (или воль</w:t>
      </w:r>
      <w:r>
        <w:t>тметра), должно быть не ниже двукратного по отношению к указанным выше минимальным значениям.</w:t>
      </w:r>
    </w:p>
    <w:p w14:paraId="449917DD" w14:textId="77777777" w:rsidR="00000000" w:rsidRDefault="00DF11FE">
      <w:pPr>
        <w:pStyle w:val="FORMATTEXT"/>
        <w:ind w:firstLine="568"/>
        <w:jc w:val="both"/>
      </w:pPr>
    </w:p>
    <w:p w14:paraId="403544D0" w14:textId="77777777" w:rsidR="00000000" w:rsidRDefault="00DF11FE">
      <w:pPr>
        <w:pStyle w:val="FORMATTEXT"/>
        <w:ind w:firstLine="568"/>
        <w:jc w:val="both"/>
      </w:pPr>
      <w:r>
        <w:t>2.10.21. При замыкании на землю (или снижении сопротивления изоляции до срабатывания устройства контроля) в сети оперативного тока следует немедленно принять мер</w:t>
      </w:r>
      <w:r>
        <w:t>ы к его устранению.</w:t>
      </w:r>
    </w:p>
    <w:p w14:paraId="569DBCFF" w14:textId="77777777" w:rsidR="00000000" w:rsidRDefault="00DF11FE">
      <w:pPr>
        <w:pStyle w:val="FORMATTEXT"/>
        <w:ind w:firstLine="568"/>
        <w:jc w:val="both"/>
      </w:pPr>
    </w:p>
    <w:p w14:paraId="7C686FE1" w14:textId="77777777" w:rsidR="00000000" w:rsidRDefault="00DF11FE">
      <w:pPr>
        <w:pStyle w:val="FORMATTEXT"/>
        <w:ind w:firstLine="568"/>
        <w:jc w:val="both"/>
      </w:pPr>
      <w:r>
        <w:t>Производство работ под напряжением в сети оперативного тока, если в этой сети имеется замыкание на землю, не допускается, за исключением работ по поиску места замыкания.</w:t>
      </w:r>
    </w:p>
    <w:p w14:paraId="4D99047F" w14:textId="77777777" w:rsidR="00000000" w:rsidRDefault="00DF11FE">
      <w:pPr>
        <w:pStyle w:val="FORMATTEXT"/>
        <w:ind w:firstLine="568"/>
        <w:jc w:val="both"/>
      </w:pPr>
    </w:p>
    <w:p w14:paraId="024E5C6C" w14:textId="77777777" w:rsidR="00000000" w:rsidRDefault="00DF11FE">
      <w:pPr>
        <w:pStyle w:val="FORMATTEXT"/>
        <w:ind w:firstLine="568"/>
        <w:jc w:val="both"/>
      </w:pPr>
      <w:r>
        <w:t>2.10.22. Обслуживание аккумуляторных установок должно быть возл</w:t>
      </w:r>
      <w:r>
        <w:t>ожено на специалиста, обученного правилам эксплуатации аккумуляторных батарей.</w:t>
      </w:r>
    </w:p>
    <w:p w14:paraId="133C5E60" w14:textId="77777777" w:rsidR="00000000" w:rsidRDefault="00DF11FE">
      <w:pPr>
        <w:pStyle w:val="FORMATTEXT"/>
        <w:ind w:firstLine="568"/>
        <w:jc w:val="both"/>
      </w:pPr>
    </w:p>
    <w:p w14:paraId="0DFD32C4" w14:textId="77777777" w:rsidR="00000000" w:rsidRDefault="00DF11FE">
      <w:pPr>
        <w:pStyle w:val="FORMATTEXT"/>
        <w:ind w:firstLine="568"/>
        <w:jc w:val="both"/>
      </w:pPr>
      <w:r>
        <w:t>На каждой аккумуляторной установке должен быть журнал аккумуляторной батареи для записи результатов осмотров и объемов выполненных работ.</w:t>
      </w:r>
    </w:p>
    <w:p w14:paraId="459141ED" w14:textId="77777777" w:rsidR="00000000" w:rsidRDefault="00DF11FE">
      <w:pPr>
        <w:pStyle w:val="FORMATTEXT"/>
        <w:ind w:firstLine="568"/>
        <w:jc w:val="both"/>
      </w:pPr>
    </w:p>
    <w:p w14:paraId="709AE7D4" w14:textId="77777777" w:rsidR="00000000" w:rsidRDefault="00DF11FE">
      <w:pPr>
        <w:pStyle w:val="FORMATTEXT"/>
        <w:ind w:firstLine="568"/>
        <w:jc w:val="both"/>
      </w:pPr>
      <w:r>
        <w:t>2.10.23. Анализ электролита работающе</w:t>
      </w:r>
      <w:r>
        <w:t xml:space="preserve">й кислотной аккумуляторной батареи должен производиться ежегодно по пробам, взятым из контрольных элементов. Количество контрольных элементов устанавливает ответственный за электрохозяйство Потребителя в зависимости от состояния аккумуляторной батареи, но </w:t>
      </w:r>
      <w:r>
        <w:t xml:space="preserve">не менее 10% количества элементов в батарее. Для </w:t>
      </w:r>
      <w:r>
        <w:lastRenderedPageBreak/>
        <w:t>использования в качестве контрольных каждый год должны назначаться разные элементы.</w:t>
      </w:r>
    </w:p>
    <w:p w14:paraId="01BC9BD7" w14:textId="77777777" w:rsidR="00000000" w:rsidRDefault="00DF11FE">
      <w:pPr>
        <w:pStyle w:val="FORMATTEXT"/>
        <w:ind w:firstLine="568"/>
        <w:jc w:val="both"/>
      </w:pPr>
    </w:p>
    <w:p w14:paraId="3BB34945" w14:textId="77777777" w:rsidR="00000000" w:rsidRDefault="00DF11FE">
      <w:pPr>
        <w:pStyle w:val="FORMATTEXT"/>
        <w:ind w:firstLine="568"/>
        <w:jc w:val="both"/>
      </w:pPr>
      <w:r>
        <w:t>При контрольном разряде пробы электролита отбираются в конце разряда.</w:t>
      </w:r>
    </w:p>
    <w:p w14:paraId="680E9E74" w14:textId="77777777" w:rsidR="00000000" w:rsidRDefault="00DF11FE">
      <w:pPr>
        <w:pStyle w:val="FORMATTEXT"/>
        <w:ind w:firstLine="568"/>
        <w:jc w:val="both"/>
      </w:pPr>
    </w:p>
    <w:p w14:paraId="13E1B670" w14:textId="77777777" w:rsidR="00000000" w:rsidRDefault="00DF11FE">
      <w:pPr>
        <w:pStyle w:val="FORMATTEXT"/>
        <w:ind w:firstLine="568"/>
        <w:jc w:val="both"/>
      </w:pPr>
      <w:r>
        <w:t>Для доливки аккумуляторов должна применяться дистил</w:t>
      </w:r>
      <w:r>
        <w:t>лированная вода, проверенная на отсутствие хлора и железа.</w:t>
      </w:r>
    </w:p>
    <w:p w14:paraId="5520A88C" w14:textId="77777777" w:rsidR="00000000" w:rsidRDefault="00DF11FE">
      <w:pPr>
        <w:pStyle w:val="FORMATTEXT"/>
        <w:ind w:firstLine="568"/>
        <w:jc w:val="both"/>
      </w:pPr>
    </w:p>
    <w:p w14:paraId="60EEF619" w14:textId="77777777" w:rsidR="00000000" w:rsidRDefault="00DF11FE">
      <w:pPr>
        <w:pStyle w:val="FORMATTEXT"/>
        <w:ind w:firstLine="568"/>
        <w:jc w:val="both"/>
      </w:pPr>
      <w:r>
        <w:t>2.10.24. В батарее может быть не более 5% отстающих элементов. Напряжение отстающих элементов в конце разряда должно отличаться от среднего напряжения остальных элементов не более чем на 1,5%.</w:t>
      </w:r>
    </w:p>
    <w:p w14:paraId="4A6404DB" w14:textId="77777777" w:rsidR="00000000" w:rsidRDefault="00DF11FE">
      <w:pPr>
        <w:pStyle w:val="FORMATTEXT"/>
        <w:ind w:firstLine="568"/>
        <w:jc w:val="both"/>
      </w:pPr>
    </w:p>
    <w:p w14:paraId="7A1B3559" w14:textId="77777777" w:rsidR="00000000" w:rsidRDefault="00DF11FE">
      <w:pPr>
        <w:pStyle w:val="FORMATTEXT"/>
        <w:ind w:firstLine="568"/>
        <w:jc w:val="both"/>
      </w:pPr>
      <w:r>
        <w:t>2.</w:t>
      </w:r>
      <w:r>
        <w:t>10.25. Осмотр аккумуляторных батарей должен проводиться по графику, утвержденному ответственным за электрохозяйство Потребителя, с учетом следующей периодичности осмотров:</w:t>
      </w:r>
    </w:p>
    <w:p w14:paraId="00DA97D7" w14:textId="77777777" w:rsidR="00000000" w:rsidRDefault="00DF11FE">
      <w:pPr>
        <w:pStyle w:val="FORMATTEXT"/>
        <w:ind w:firstLine="568"/>
        <w:jc w:val="both"/>
      </w:pPr>
    </w:p>
    <w:p w14:paraId="5CFFB3FF" w14:textId="77777777" w:rsidR="00000000" w:rsidRDefault="00DF11FE">
      <w:pPr>
        <w:pStyle w:val="FORMATTEXT"/>
        <w:ind w:firstLine="568"/>
        <w:jc w:val="both"/>
      </w:pPr>
      <w:r>
        <w:t>дежурным персоналом - 1 раз в сутки;</w:t>
      </w:r>
    </w:p>
    <w:p w14:paraId="58A933E0" w14:textId="77777777" w:rsidR="00000000" w:rsidRDefault="00DF11FE">
      <w:pPr>
        <w:pStyle w:val="FORMATTEXT"/>
        <w:ind w:firstLine="568"/>
        <w:jc w:val="both"/>
      </w:pPr>
    </w:p>
    <w:p w14:paraId="6E37EF70" w14:textId="77777777" w:rsidR="00000000" w:rsidRDefault="00DF11FE">
      <w:pPr>
        <w:pStyle w:val="FORMATTEXT"/>
        <w:ind w:firstLine="568"/>
        <w:jc w:val="both"/>
      </w:pPr>
      <w:r>
        <w:t>специально выделенным работником - 2 раза в м</w:t>
      </w:r>
      <w:r>
        <w:t>есяц;</w:t>
      </w:r>
    </w:p>
    <w:p w14:paraId="72E99E6F" w14:textId="77777777" w:rsidR="00000000" w:rsidRDefault="00DF11FE">
      <w:pPr>
        <w:pStyle w:val="FORMATTEXT"/>
        <w:ind w:firstLine="568"/>
        <w:jc w:val="both"/>
      </w:pPr>
    </w:p>
    <w:p w14:paraId="0770072E" w14:textId="77777777" w:rsidR="00000000" w:rsidRDefault="00DF11FE">
      <w:pPr>
        <w:pStyle w:val="FORMATTEXT"/>
        <w:ind w:firstLine="568"/>
        <w:jc w:val="both"/>
      </w:pPr>
      <w:r>
        <w:t>ответственным за электрохозяйство - 1 раз в месяц.</w:t>
      </w:r>
    </w:p>
    <w:p w14:paraId="6FD0371D" w14:textId="77777777" w:rsidR="00000000" w:rsidRDefault="00DF11FE">
      <w:pPr>
        <w:pStyle w:val="FORMATTEXT"/>
        <w:ind w:firstLine="568"/>
        <w:jc w:val="both"/>
      </w:pPr>
    </w:p>
    <w:p w14:paraId="21DF57B6" w14:textId="77777777" w:rsidR="00000000" w:rsidRDefault="00DF11FE">
      <w:pPr>
        <w:pStyle w:val="FORMATTEXT"/>
        <w:ind w:firstLine="568"/>
        <w:jc w:val="both"/>
      </w:pPr>
      <w:r>
        <w:t>2.10.26. Bo время текущего осмотра проверяются:</w:t>
      </w:r>
    </w:p>
    <w:p w14:paraId="1034A47B" w14:textId="77777777" w:rsidR="00000000" w:rsidRDefault="00DF11FE">
      <w:pPr>
        <w:pStyle w:val="FORMATTEXT"/>
        <w:ind w:firstLine="568"/>
        <w:jc w:val="both"/>
      </w:pPr>
    </w:p>
    <w:p w14:paraId="4E96C179" w14:textId="77777777" w:rsidR="00000000" w:rsidRDefault="00DF11FE">
      <w:pPr>
        <w:pStyle w:val="FORMATTEXT"/>
        <w:ind w:firstLine="568"/>
        <w:jc w:val="both"/>
      </w:pPr>
      <w:r>
        <w:t>напряжение, плотность и температура электролита в контрольных элементах (напряжение и плотность электролита во всех и температура электролита в конт</w:t>
      </w:r>
      <w:r>
        <w:t>рольных элементах должны проверяться не реже 1 раза в месяц);</w:t>
      </w:r>
    </w:p>
    <w:p w14:paraId="0889210B" w14:textId="77777777" w:rsidR="00000000" w:rsidRDefault="00DF11FE">
      <w:pPr>
        <w:pStyle w:val="FORMATTEXT"/>
        <w:ind w:firstLine="568"/>
        <w:jc w:val="both"/>
      </w:pPr>
    </w:p>
    <w:p w14:paraId="0FC54D8F" w14:textId="77777777" w:rsidR="00000000" w:rsidRDefault="00DF11FE">
      <w:pPr>
        <w:pStyle w:val="FORMATTEXT"/>
        <w:ind w:firstLine="568"/>
        <w:jc w:val="both"/>
      </w:pPr>
      <w:r>
        <w:t>напряжение и ток подзаряда основных и добавочных аккумуляторов;</w:t>
      </w:r>
    </w:p>
    <w:p w14:paraId="1F3D2105" w14:textId="77777777" w:rsidR="00000000" w:rsidRDefault="00DF11FE">
      <w:pPr>
        <w:pStyle w:val="FORMATTEXT"/>
        <w:ind w:firstLine="568"/>
        <w:jc w:val="both"/>
      </w:pPr>
    </w:p>
    <w:p w14:paraId="07288DE5" w14:textId="77777777" w:rsidR="00000000" w:rsidRDefault="00DF11FE">
      <w:pPr>
        <w:pStyle w:val="FORMATTEXT"/>
        <w:ind w:firstLine="568"/>
        <w:jc w:val="both"/>
      </w:pPr>
      <w:r>
        <w:t>уровень электролита;</w:t>
      </w:r>
    </w:p>
    <w:p w14:paraId="39D82BD6" w14:textId="77777777" w:rsidR="00000000" w:rsidRDefault="00DF11FE">
      <w:pPr>
        <w:pStyle w:val="FORMATTEXT"/>
        <w:ind w:firstLine="568"/>
        <w:jc w:val="both"/>
      </w:pPr>
    </w:p>
    <w:p w14:paraId="35167993" w14:textId="77777777" w:rsidR="00000000" w:rsidRDefault="00DF11FE">
      <w:pPr>
        <w:pStyle w:val="FORMATTEXT"/>
        <w:ind w:firstLine="568"/>
        <w:jc w:val="both"/>
      </w:pPr>
      <w:r>
        <w:t>правильность положения покровных стекол или фильтр-пробок;</w:t>
      </w:r>
    </w:p>
    <w:p w14:paraId="3A42C529" w14:textId="77777777" w:rsidR="00000000" w:rsidRDefault="00DF11FE">
      <w:pPr>
        <w:pStyle w:val="FORMATTEXT"/>
        <w:ind w:firstLine="568"/>
        <w:jc w:val="both"/>
      </w:pPr>
    </w:p>
    <w:p w14:paraId="2E9277AF" w14:textId="77777777" w:rsidR="00000000" w:rsidRDefault="00DF11FE">
      <w:pPr>
        <w:pStyle w:val="FORMATTEXT"/>
        <w:ind w:firstLine="568"/>
        <w:jc w:val="both"/>
      </w:pPr>
      <w:r>
        <w:t>целостность аккумуляторов, чистота в помещени</w:t>
      </w:r>
      <w:r>
        <w:t>и;</w:t>
      </w:r>
    </w:p>
    <w:p w14:paraId="44063A7B" w14:textId="77777777" w:rsidR="00000000" w:rsidRDefault="00DF11FE">
      <w:pPr>
        <w:pStyle w:val="FORMATTEXT"/>
        <w:ind w:firstLine="568"/>
        <w:jc w:val="both"/>
      </w:pPr>
    </w:p>
    <w:p w14:paraId="3DFE6C95" w14:textId="77777777" w:rsidR="00000000" w:rsidRDefault="00DF11FE">
      <w:pPr>
        <w:pStyle w:val="FORMATTEXT"/>
        <w:ind w:firstLine="568"/>
        <w:jc w:val="both"/>
      </w:pPr>
      <w:r>
        <w:t>вентиляция и отопление;</w:t>
      </w:r>
    </w:p>
    <w:p w14:paraId="6498592F" w14:textId="77777777" w:rsidR="00000000" w:rsidRDefault="00DF11FE">
      <w:pPr>
        <w:pStyle w:val="FORMATTEXT"/>
        <w:ind w:firstLine="568"/>
        <w:jc w:val="both"/>
      </w:pPr>
    </w:p>
    <w:p w14:paraId="43A23DBC" w14:textId="77777777" w:rsidR="00000000" w:rsidRDefault="00DF11FE">
      <w:pPr>
        <w:pStyle w:val="FORMATTEXT"/>
        <w:ind w:firstLine="568"/>
        <w:jc w:val="both"/>
      </w:pPr>
      <w:r>
        <w:t>наличие небольшого выделения пузырьков газа из аккумуляторов;</w:t>
      </w:r>
    </w:p>
    <w:p w14:paraId="42273116" w14:textId="77777777" w:rsidR="00000000" w:rsidRDefault="00DF11FE">
      <w:pPr>
        <w:pStyle w:val="FORMATTEXT"/>
        <w:ind w:firstLine="568"/>
        <w:jc w:val="both"/>
      </w:pPr>
    </w:p>
    <w:p w14:paraId="7492E005" w14:textId="77777777" w:rsidR="00000000" w:rsidRDefault="00DF11FE">
      <w:pPr>
        <w:pStyle w:val="FORMATTEXT"/>
        <w:ind w:firstLine="568"/>
        <w:jc w:val="both"/>
      </w:pPr>
      <w:r>
        <w:t>уровень и цвет шлама в аккумуляторах с прозрачными баками.</w:t>
      </w:r>
    </w:p>
    <w:p w14:paraId="41A92783" w14:textId="77777777" w:rsidR="00000000" w:rsidRDefault="00DF11FE">
      <w:pPr>
        <w:pStyle w:val="FORMATTEXT"/>
        <w:ind w:firstLine="568"/>
        <w:jc w:val="both"/>
      </w:pPr>
    </w:p>
    <w:p w14:paraId="115DA4A2" w14:textId="77777777" w:rsidR="00000000" w:rsidRDefault="00DF11FE">
      <w:pPr>
        <w:pStyle w:val="FORMATTEXT"/>
        <w:ind w:firstLine="568"/>
        <w:jc w:val="both"/>
      </w:pPr>
      <w:r>
        <w:t>2.10.27. Персонал, обслуживающий аккумуляторную установку, должен быть обеспечен:</w:t>
      </w:r>
    </w:p>
    <w:p w14:paraId="50819EBC" w14:textId="77777777" w:rsidR="00000000" w:rsidRDefault="00DF11FE">
      <w:pPr>
        <w:pStyle w:val="FORMATTEXT"/>
        <w:ind w:firstLine="568"/>
        <w:jc w:val="both"/>
      </w:pPr>
    </w:p>
    <w:p w14:paraId="17B381DE" w14:textId="77777777" w:rsidR="00000000" w:rsidRDefault="00DF11FE">
      <w:pPr>
        <w:pStyle w:val="FORMATTEXT"/>
        <w:ind w:firstLine="568"/>
        <w:jc w:val="both"/>
      </w:pPr>
      <w:r>
        <w:t>технической документа</w:t>
      </w:r>
      <w:r>
        <w:t>цией;</w:t>
      </w:r>
    </w:p>
    <w:p w14:paraId="5C89E6E1" w14:textId="77777777" w:rsidR="00000000" w:rsidRDefault="00DF11FE">
      <w:pPr>
        <w:pStyle w:val="FORMATTEXT"/>
        <w:ind w:firstLine="568"/>
        <w:jc w:val="both"/>
      </w:pPr>
    </w:p>
    <w:p w14:paraId="316B3FA6" w14:textId="77777777" w:rsidR="00000000" w:rsidRDefault="00DF11FE">
      <w:pPr>
        <w:pStyle w:val="FORMATTEXT"/>
        <w:ind w:firstLine="568"/>
        <w:jc w:val="both"/>
      </w:pPr>
      <w:r>
        <w:t>приборами для контроля напряжения отдельных элементов батареи, плотности и температуры электролита;</w:t>
      </w:r>
    </w:p>
    <w:p w14:paraId="7A758B15" w14:textId="77777777" w:rsidR="00000000" w:rsidRDefault="00DF11FE">
      <w:pPr>
        <w:pStyle w:val="FORMATTEXT"/>
        <w:ind w:firstLine="568"/>
        <w:jc w:val="both"/>
      </w:pPr>
    </w:p>
    <w:p w14:paraId="0A65A549" w14:textId="77777777" w:rsidR="00000000" w:rsidRDefault="00DF11FE">
      <w:pPr>
        <w:pStyle w:val="FORMATTEXT"/>
        <w:ind w:firstLine="568"/>
        <w:jc w:val="both"/>
      </w:pPr>
      <w:r>
        <w:t>специальной одеждой;</w:t>
      </w:r>
    </w:p>
    <w:p w14:paraId="78829059" w14:textId="77777777" w:rsidR="00000000" w:rsidRDefault="00DF11FE">
      <w:pPr>
        <w:pStyle w:val="FORMATTEXT"/>
        <w:ind w:firstLine="568"/>
        <w:jc w:val="both"/>
      </w:pPr>
    </w:p>
    <w:p w14:paraId="43E89454" w14:textId="77777777" w:rsidR="00000000" w:rsidRDefault="00DF11FE">
      <w:pPr>
        <w:pStyle w:val="FORMATTEXT"/>
        <w:ind w:firstLine="568"/>
        <w:jc w:val="both"/>
      </w:pPr>
      <w:r>
        <w:t>специальным инвентарем и запасными частями.</w:t>
      </w:r>
    </w:p>
    <w:p w14:paraId="4C8F26DE" w14:textId="77777777" w:rsidR="00000000" w:rsidRDefault="00DF11FE">
      <w:pPr>
        <w:pStyle w:val="FORMATTEXT"/>
        <w:ind w:firstLine="568"/>
        <w:jc w:val="both"/>
      </w:pPr>
    </w:p>
    <w:p w14:paraId="2AD2F003" w14:textId="77777777" w:rsidR="00000000" w:rsidRDefault="00DF11FE">
      <w:pPr>
        <w:pStyle w:val="FORMATTEXT"/>
        <w:ind w:firstLine="568"/>
        <w:jc w:val="both"/>
      </w:pPr>
      <w:r>
        <w:t xml:space="preserve">2.10.28. Обслуживание и ремонт выпрямительных установок и двигатель-генераторов, </w:t>
      </w:r>
      <w:r>
        <w:t>входящих в установки постоянного тока с аккумуляторной батареей, должны осуществляться в порядке, установленном для данного вида оборудования.</w:t>
      </w:r>
    </w:p>
    <w:p w14:paraId="794E6300" w14:textId="77777777" w:rsidR="00000000" w:rsidRDefault="00DF11FE">
      <w:pPr>
        <w:pStyle w:val="FORMATTEXT"/>
        <w:ind w:firstLine="568"/>
        <w:jc w:val="both"/>
      </w:pPr>
    </w:p>
    <w:p w14:paraId="4F38F4E1" w14:textId="77777777" w:rsidR="00000000" w:rsidRDefault="00DF11FE">
      <w:pPr>
        <w:pStyle w:val="FORMATTEXT"/>
        <w:ind w:firstLine="568"/>
        <w:jc w:val="both"/>
      </w:pPr>
      <w:r>
        <w:t>2.10.29. Для проведения капитального ремонта батареи (замена большого числа аккумуляторов, пластин, сепараторов,</w:t>
      </w:r>
      <w:r>
        <w:t xml:space="preserve"> разборка всей батареи или значительной ее части) целесообразно приглашать специализированные ремонтные организации.</w:t>
      </w:r>
    </w:p>
    <w:p w14:paraId="57173B92" w14:textId="77777777" w:rsidR="00000000" w:rsidRDefault="00DF11FE">
      <w:pPr>
        <w:pStyle w:val="FORMATTEXT"/>
        <w:ind w:firstLine="568"/>
        <w:jc w:val="both"/>
      </w:pPr>
    </w:p>
    <w:p w14:paraId="31553618" w14:textId="77777777" w:rsidR="00000000" w:rsidRDefault="00DF11FE">
      <w:pPr>
        <w:pStyle w:val="FORMATTEXT"/>
        <w:ind w:firstLine="568"/>
        <w:jc w:val="both"/>
      </w:pPr>
      <w:r>
        <w:t>Необходимость капитального ремонта батареи устанавливает ответственный за электрохозяйство Потребителя.</w:t>
      </w:r>
    </w:p>
    <w:p w14:paraId="2D08F955" w14:textId="77777777" w:rsidR="00000000" w:rsidRDefault="00DF11FE">
      <w:pPr>
        <w:pStyle w:val="FORMATTEXT"/>
        <w:ind w:firstLine="568"/>
        <w:jc w:val="both"/>
      </w:pPr>
    </w:p>
    <w:p w14:paraId="4C51F7B6" w14:textId="77777777" w:rsidR="00000000" w:rsidRDefault="00DF11FE">
      <w:pPr>
        <w:pStyle w:val="FORMATTEXT"/>
        <w:ind w:firstLine="568"/>
        <w:jc w:val="both"/>
      </w:pPr>
      <w:r>
        <w:t>Капитальный ремонт аккумуляторов</w:t>
      </w:r>
      <w:r>
        <w:t xml:space="preserve"> типа СК должен производиться, как правило, не ранее чем через 15-20 лет эксплуатации.</w:t>
      </w:r>
    </w:p>
    <w:p w14:paraId="7F98E60B" w14:textId="77777777" w:rsidR="00000000" w:rsidRDefault="00DF11FE">
      <w:pPr>
        <w:pStyle w:val="FORMATTEXT"/>
        <w:ind w:firstLine="568"/>
        <w:jc w:val="both"/>
      </w:pPr>
    </w:p>
    <w:p w14:paraId="27BE278A" w14:textId="77777777" w:rsidR="00000000" w:rsidRDefault="00DF11FE">
      <w:pPr>
        <w:pStyle w:val="FORMATTEXT"/>
        <w:ind w:firstLine="568"/>
        <w:jc w:val="both"/>
      </w:pPr>
      <w:r>
        <w:t>Капитальный ремонт аккумуляторов типа СН не производится. Замена аккумуляторов этого типа должна производиться не ранее чем через 10 лет эксплуатации.</w:t>
      </w:r>
    </w:p>
    <w:p w14:paraId="44FF9035" w14:textId="77777777" w:rsidR="00000000" w:rsidRDefault="00DF11FE">
      <w:pPr>
        <w:pStyle w:val="FORMATTEXT"/>
        <w:ind w:firstLine="568"/>
        <w:jc w:val="both"/>
      </w:pPr>
    </w:p>
    <w:p w14:paraId="1B4C0823" w14:textId="77777777" w:rsidR="00000000" w:rsidRDefault="00DF11FE">
      <w:pPr>
        <w:pStyle w:val="HEADERTEXT"/>
        <w:rPr>
          <w:b/>
          <w:bCs/>
        </w:rPr>
      </w:pPr>
    </w:p>
    <w:p w14:paraId="4EE0FA1C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2.11</w:t>
      </w:r>
    </w:p>
    <w:p w14:paraId="27E7E462" w14:textId="77777777" w:rsidR="00000000" w:rsidRDefault="00DF11FE">
      <w:pPr>
        <w:pStyle w:val="HEADERTEXT"/>
        <w:rPr>
          <w:b/>
          <w:bCs/>
        </w:rPr>
      </w:pPr>
    </w:p>
    <w:p w14:paraId="06313FC6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</w:t>
      </w:r>
      <w:r>
        <w:rPr>
          <w:b/>
          <w:bCs/>
        </w:rPr>
        <w:t xml:space="preserve">редства контроля, измерений и учета </w:t>
      </w:r>
    </w:p>
    <w:p w14:paraId="2A683CF0" w14:textId="77777777" w:rsidR="00000000" w:rsidRDefault="00DF11FE">
      <w:pPr>
        <w:pStyle w:val="FORMATTEXT"/>
        <w:ind w:firstLine="568"/>
        <w:jc w:val="both"/>
      </w:pPr>
      <w:r>
        <w:t>2.11.1. Настоящая глава распространяется на системы контроля технологических параметров оборудования, средства измерений режимов его работы (стационарные и переносные), а также на средства учета электрической энергии (с</w:t>
      </w:r>
      <w:r>
        <w:t>четчики активной и реактивной энергии).</w:t>
      </w:r>
    </w:p>
    <w:p w14:paraId="7BF68AE4" w14:textId="77777777" w:rsidR="00000000" w:rsidRDefault="00DF11FE">
      <w:pPr>
        <w:pStyle w:val="FORMATTEXT"/>
        <w:ind w:firstLine="568"/>
        <w:jc w:val="both"/>
      </w:pPr>
    </w:p>
    <w:p w14:paraId="3C3B4683" w14:textId="77777777" w:rsidR="00000000" w:rsidRDefault="00DF11FE">
      <w:pPr>
        <w:pStyle w:val="FORMATTEXT"/>
        <w:ind w:firstLine="568"/>
        <w:jc w:val="both"/>
      </w:pPr>
      <w:r>
        <w:t xml:space="preserve">2.11.2. Объем оснащенности электроустановок системами контроля, техническими средствами измерений и учета электрической энергии должен соответствовать требованиям нормативно-технической документации и обеспечивать: </w:t>
      </w:r>
      <w:r>
        <w:t>контроль за техническим состоянием оборудования и режимами его работы; учет выработанной, отпущенной и потребленной электроэнергии; соблюдение безопасных условий труда и санитарных норм и правил; контроль за охраной окружающей среды.</w:t>
      </w:r>
    </w:p>
    <w:p w14:paraId="490CE8D4" w14:textId="77777777" w:rsidR="00000000" w:rsidRDefault="00DF11FE">
      <w:pPr>
        <w:pStyle w:val="FORMATTEXT"/>
        <w:ind w:firstLine="568"/>
        <w:jc w:val="both"/>
      </w:pPr>
    </w:p>
    <w:p w14:paraId="0F4CF3AC" w14:textId="77777777" w:rsidR="00000000" w:rsidRDefault="00DF11FE">
      <w:pPr>
        <w:pStyle w:val="FORMATTEXT"/>
        <w:ind w:firstLine="568"/>
        <w:jc w:val="both"/>
      </w:pPr>
      <w:r>
        <w:t>2.11.3. Системы контр</w:t>
      </w:r>
      <w:r>
        <w:t>оля технологических параметров оборудования, режимов его работы, учета электрической энергии и информационно-измерительные системы должны быть оснащены средствами измерений и техническими средствами, отвечающими установленным требованиям, включая метрологи</w:t>
      </w:r>
      <w:r>
        <w:t>ческое обеспечение, организованное на основе правил и норм, предусматривающих единство и требуемую точность измерений.</w:t>
      </w:r>
    </w:p>
    <w:p w14:paraId="162CBB1E" w14:textId="77777777" w:rsidR="00000000" w:rsidRDefault="00DF11FE">
      <w:pPr>
        <w:pStyle w:val="FORMATTEXT"/>
        <w:ind w:firstLine="568"/>
        <w:jc w:val="both"/>
      </w:pPr>
    </w:p>
    <w:p w14:paraId="4D133920" w14:textId="77777777" w:rsidR="00000000" w:rsidRDefault="00DF11FE">
      <w:pPr>
        <w:pStyle w:val="FORMATTEXT"/>
        <w:ind w:firstLine="568"/>
        <w:jc w:val="both"/>
      </w:pPr>
      <w:r>
        <w:t>Допускается применение нестандартизированных средств измерений, прошедших метрологическую аттестацию в установленном порядке.</w:t>
      </w:r>
    </w:p>
    <w:p w14:paraId="7583688C" w14:textId="77777777" w:rsidR="00000000" w:rsidRDefault="00DF11FE">
      <w:pPr>
        <w:pStyle w:val="FORMATTEXT"/>
        <w:ind w:firstLine="568"/>
        <w:jc w:val="both"/>
      </w:pPr>
    </w:p>
    <w:p w14:paraId="4D4EC097" w14:textId="77777777" w:rsidR="00000000" w:rsidRDefault="00DF11FE">
      <w:pPr>
        <w:pStyle w:val="FORMATTEXT"/>
        <w:ind w:firstLine="568"/>
        <w:jc w:val="both"/>
      </w:pPr>
      <w:r>
        <w:t>2.11.4. У</w:t>
      </w:r>
      <w:r>
        <w:t>становка и эксплуатация средств измерений и учета электрической энергии осуществляется в соответствии с требованиями правил устройства электроустановок и инструкций заводов-изготовителей.</w:t>
      </w:r>
    </w:p>
    <w:p w14:paraId="613F32E6" w14:textId="77777777" w:rsidR="00000000" w:rsidRDefault="00DF11FE">
      <w:pPr>
        <w:pStyle w:val="FORMATTEXT"/>
        <w:ind w:firstLine="568"/>
        <w:jc w:val="both"/>
      </w:pPr>
    </w:p>
    <w:p w14:paraId="50909DC9" w14:textId="77777777" w:rsidR="00000000" w:rsidRDefault="00DF11FE">
      <w:pPr>
        <w:pStyle w:val="FORMATTEXT"/>
        <w:ind w:firstLine="568"/>
        <w:jc w:val="both"/>
      </w:pPr>
      <w:r>
        <w:t>2.11.5. Для периодического осмотра и профилактического обслуживания</w:t>
      </w:r>
      <w:r>
        <w:t xml:space="preserve"> средств измерений и учета электрической энергии, надзора за их состоянием, проверки, ремонта и испытания этих средств у Потребителя в соответствии с государственными стандартами может быть создана метрологическая служба или иная структура по обеспечению е</w:t>
      </w:r>
      <w:r>
        <w:t>динства измерений.</w:t>
      </w:r>
    </w:p>
    <w:p w14:paraId="57020800" w14:textId="77777777" w:rsidR="00000000" w:rsidRDefault="00DF11FE">
      <w:pPr>
        <w:pStyle w:val="FORMATTEXT"/>
        <w:ind w:firstLine="568"/>
        <w:jc w:val="both"/>
      </w:pPr>
    </w:p>
    <w:p w14:paraId="03F9DBFE" w14:textId="77777777" w:rsidR="00000000" w:rsidRDefault="00DF11FE">
      <w:pPr>
        <w:pStyle w:val="FORMATTEXT"/>
        <w:ind w:firstLine="568"/>
        <w:jc w:val="both"/>
      </w:pPr>
      <w:r>
        <w:t>При наличии такой службы она должна быть оснащена поверочным и ремонтным оборудованием и образцовыми средствами измерений в соответствии с требованиями нормативно-технических документов.</w:t>
      </w:r>
    </w:p>
    <w:p w14:paraId="237959A5" w14:textId="77777777" w:rsidR="00000000" w:rsidRDefault="00DF11FE">
      <w:pPr>
        <w:pStyle w:val="FORMATTEXT"/>
        <w:ind w:firstLine="568"/>
        <w:jc w:val="both"/>
      </w:pPr>
    </w:p>
    <w:p w14:paraId="0170D587" w14:textId="77777777" w:rsidR="00000000" w:rsidRDefault="00DF11FE">
      <w:pPr>
        <w:pStyle w:val="FORMATTEXT"/>
        <w:ind w:firstLine="568"/>
        <w:jc w:val="both"/>
      </w:pPr>
      <w:r>
        <w:t>2.11.6. Все средства измерений и учета электриче</w:t>
      </w:r>
      <w:r>
        <w:t>ской энергии, а также информационно-измерительные системы должны быть в исправном состоянии и готовыми к работе. На время ремонта средств измерений или учета при работающем технологическом энергооборудовании вместо них должны быть установлены резервные сре</w:t>
      </w:r>
      <w:r>
        <w:t xml:space="preserve">дства (за исключением случаев, оговоренных в </w:t>
      </w:r>
      <w:r>
        <w:fldChar w:fldCharType="begin"/>
      </w:r>
      <w:r>
        <w:instrText xml:space="preserve"> HYPERLINK "kodeks://link/d?nd=901839683&amp;point=mark=00000000000000000000000000000000000000000000000000A860NK"\o"’’Об утверждении Правил технической эксплуатации электроустановок потребителей (с изменениями на 13</w:instrText>
      </w:r>
      <w:r>
        <w:instrText xml:space="preserve"> сентября 2018 года)’’</w:instrText>
      </w:r>
    </w:p>
    <w:p w14:paraId="60BC5390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33DEAC02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п.2.11.17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00798EDD" w14:textId="77777777" w:rsidR="00000000" w:rsidRDefault="00DF11FE">
      <w:pPr>
        <w:pStyle w:val="FORMATTEXT"/>
        <w:ind w:firstLine="568"/>
        <w:jc w:val="both"/>
      </w:pPr>
    </w:p>
    <w:p w14:paraId="526A685C" w14:textId="77777777" w:rsidR="00000000" w:rsidRDefault="00DF11FE">
      <w:pPr>
        <w:pStyle w:val="FORMATTEXT"/>
        <w:ind w:firstLine="568"/>
        <w:jc w:val="both"/>
      </w:pPr>
      <w:r>
        <w:t>2.11.7. До ввода в промышленную эксплуатацию основного оборудования Потребителя информационно-измерительные системы должны</w:t>
      </w:r>
      <w:r>
        <w:t xml:space="preserve"> быть метрологически аттестованы, а в процессе эксплуатации они должны подвергаться периодической поверке.</w:t>
      </w:r>
    </w:p>
    <w:p w14:paraId="5732747A" w14:textId="77777777" w:rsidR="00000000" w:rsidRDefault="00DF11FE">
      <w:pPr>
        <w:pStyle w:val="FORMATTEXT"/>
        <w:ind w:firstLine="568"/>
        <w:jc w:val="both"/>
      </w:pPr>
    </w:p>
    <w:p w14:paraId="45AB5692" w14:textId="77777777" w:rsidR="00000000" w:rsidRDefault="00DF11FE">
      <w:pPr>
        <w:pStyle w:val="FORMATTEXT"/>
        <w:ind w:firstLine="568"/>
        <w:jc w:val="both"/>
      </w:pPr>
      <w:r>
        <w:t>Использование в качестве расчетных информационно-измерительных систем, не прошедших метрологическую аттестацию, не допускается.</w:t>
      </w:r>
    </w:p>
    <w:p w14:paraId="5924E83E" w14:textId="77777777" w:rsidR="00000000" w:rsidRDefault="00DF11FE">
      <w:pPr>
        <w:pStyle w:val="FORMATTEXT"/>
        <w:ind w:firstLine="568"/>
        <w:jc w:val="both"/>
      </w:pPr>
    </w:p>
    <w:p w14:paraId="77EE7E1E" w14:textId="77777777" w:rsidR="00000000" w:rsidRDefault="00DF11FE">
      <w:pPr>
        <w:pStyle w:val="FORMATTEXT"/>
        <w:ind w:firstLine="568"/>
        <w:jc w:val="both"/>
      </w:pPr>
      <w:r>
        <w:t>2.11.8. Рабочие ср</w:t>
      </w:r>
      <w:r>
        <w:t>едства измерения, применяемые для контроля за технологическими параметрами, по которым не нормируется точность измерения, могут быть переведены в разряд индикаторов. Перечень таких средств измерений должен быть утвержден руководителем Потребителя.</w:t>
      </w:r>
    </w:p>
    <w:p w14:paraId="13693ECF" w14:textId="77777777" w:rsidR="00000000" w:rsidRDefault="00DF11FE">
      <w:pPr>
        <w:pStyle w:val="FORMATTEXT"/>
        <w:ind w:firstLine="568"/>
        <w:jc w:val="both"/>
      </w:pPr>
    </w:p>
    <w:p w14:paraId="479B530E" w14:textId="77777777" w:rsidR="00000000" w:rsidRDefault="00DF11FE">
      <w:pPr>
        <w:pStyle w:val="FORMATTEXT"/>
        <w:ind w:firstLine="568"/>
        <w:jc w:val="both"/>
      </w:pPr>
      <w:r>
        <w:t>2.11.9.</w:t>
      </w:r>
      <w:r>
        <w:t xml:space="preserve"> Поверка расчетных средств учета электрической энергии и образцовых средств измерений проводится в сроки, устанавливаемые государственными стандартами, а также после ремонта указанных средств.</w:t>
      </w:r>
    </w:p>
    <w:p w14:paraId="2CCE2158" w14:textId="77777777" w:rsidR="00000000" w:rsidRDefault="00DF11FE">
      <w:pPr>
        <w:pStyle w:val="FORMATTEXT"/>
        <w:ind w:firstLine="568"/>
        <w:jc w:val="both"/>
      </w:pPr>
    </w:p>
    <w:p w14:paraId="7AE1FDF7" w14:textId="77777777" w:rsidR="00000000" w:rsidRDefault="00DF11FE">
      <w:pPr>
        <w:pStyle w:val="FORMATTEXT"/>
        <w:ind w:firstLine="568"/>
        <w:jc w:val="both"/>
      </w:pPr>
      <w:r>
        <w:t>2.11.10. Сроки поверки встроенных в энергооборудование средств</w:t>
      </w:r>
      <w:r>
        <w:t xml:space="preserve"> электрических измерений </w:t>
      </w:r>
      <w:r>
        <w:lastRenderedPageBreak/>
        <w:t>(трансформаторов тока и напряжения, шунтов, электропреобразователей и т.п.) должны соответствовать межремонтным интервалам работы оборудования, на котором они установлены. В объемы ремонтов оборудования должны быть включены демонта</w:t>
      </w:r>
      <w:r>
        <w:t>ж, поверка и установка этих средств измерений.</w:t>
      </w:r>
    </w:p>
    <w:p w14:paraId="4AD8D422" w14:textId="77777777" w:rsidR="00000000" w:rsidRDefault="00DF11FE">
      <w:pPr>
        <w:pStyle w:val="FORMATTEXT"/>
        <w:ind w:firstLine="568"/>
        <w:jc w:val="both"/>
      </w:pPr>
    </w:p>
    <w:p w14:paraId="7B4EE94D" w14:textId="77777777" w:rsidR="00000000" w:rsidRDefault="00DF11FE">
      <w:pPr>
        <w:pStyle w:val="FORMATTEXT"/>
        <w:ind w:firstLine="568"/>
        <w:jc w:val="both"/>
      </w:pPr>
      <w:r>
        <w:t>2.11.11. На средства измерений и учета электрической энергии составляются паспорта (или журналы), в которых делаются отметки обо всех ремонтах, калибровках и поверках.</w:t>
      </w:r>
    </w:p>
    <w:p w14:paraId="1D591DB8" w14:textId="77777777" w:rsidR="00000000" w:rsidRDefault="00DF11FE">
      <w:pPr>
        <w:pStyle w:val="FORMATTEXT"/>
        <w:ind w:firstLine="568"/>
        <w:jc w:val="both"/>
      </w:pPr>
    </w:p>
    <w:p w14:paraId="7ED5E14C" w14:textId="77777777" w:rsidR="00000000" w:rsidRDefault="00DF11FE">
      <w:pPr>
        <w:pStyle w:val="FORMATTEXT"/>
        <w:ind w:firstLine="568"/>
        <w:jc w:val="both"/>
      </w:pPr>
      <w:r>
        <w:t>Периодичность и объем поверки расчетных</w:t>
      </w:r>
      <w:r>
        <w:t xml:space="preserve"> счетчиков должны соответствовать требованиям действующих нормативно-технических документов.</w:t>
      </w:r>
    </w:p>
    <w:p w14:paraId="6E312F6C" w14:textId="77777777" w:rsidR="00000000" w:rsidRDefault="00DF11FE">
      <w:pPr>
        <w:pStyle w:val="FORMATTEXT"/>
        <w:ind w:firstLine="568"/>
        <w:jc w:val="both"/>
      </w:pPr>
    </w:p>
    <w:p w14:paraId="6FF5242A" w14:textId="77777777" w:rsidR="00000000" w:rsidRDefault="00DF11FE">
      <w:pPr>
        <w:pStyle w:val="FORMATTEXT"/>
        <w:ind w:firstLine="568"/>
        <w:jc w:val="both"/>
      </w:pPr>
      <w:r>
        <w:t>Положительные результаты поверки счетчика удостоверяются поверительным клеймом или свидетельством о поверке.</w:t>
      </w:r>
    </w:p>
    <w:p w14:paraId="2A7948AF" w14:textId="77777777" w:rsidR="00000000" w:rsidRDefault="00DF11FE">
      <w:pPr>
        <w:pStyle w:val="FORMATTEXT"/>
        <w:ind w:firstLine="568"/>
        <w:jc w:val="both"/>
      </w:pPr>
    </w:p>
    <w:p w14:paraId="09E62AEF" w14:textId="77777777" w:rsidR="00000000" w:rsidRDefault="00DF11FE">
      <w:pPr>
        <w:pStyle w:val="FORMATTEXT"/>
        <w:ind w:firstLine="568"/>
        <w:jc w:val="both"/>
      </w:pPr>
      <w:r>
        <w:t>Периодичность и объем калибровки расчетных счетчиков</w:t>
      </w:r>
      <w:r>
        <w:t xml:space="preserve"> устанавливаются местной инструкцией.</w:t>
      </w:r>
    </w:p>
    <w:p w14:paraId="5E09BFA1" w14:textId="77777777" w:rsidR="00000000" w:rsidRDefault="00DF11FE">
      <w:pPr>
        <w:pStyle w:val="FORMATTEXT"/>
        <w:ind w:firstLine="568"/>
        <w:jc w:val="both"/>
      </w:pPr>
    </w:p>
    <w:p w14:paraId="37097528" w14:textId="77777777" w:rsidR="00000000" w:rsidRDefault="00DF11FE">
      <w:pPr>
        <w:pStyle w:val="FORMATTEXT"/>
        <w:ind w:firstLine="568"/>
        <w:jc w:val="both"/>
      </w:pPr>
      <w:r>
        <w:t>Калибровка расчетного счетчика на месте его эксплуатации, если это предусмотрено местной инструкцией, может проводиться без нарушения поверительного клейма аттестованным представителем энергоснабжающей организации в п</w:t>
      </w:r>
      <w:r>
        <w:t>рисутствии работника, ответственного за учет электроэнергии на энергообъекте. Калибровка не заменяет поверку, предусмотренную нормативно-техническими документами. Результаты калибровки оформляются актом.</w:t>
      </w:r>
    </w:p>
    <w:p w14:paraId="00E04811" w14:textId="77777777" w:rsidR="00000000" w:rsidRDefault="00DF11FE">
      <w:pPr>
        <w:pStyle w:val="FORMATTEXT"/>
        <w:ind w:firstLine="568"/>
        <w:jc w:val="both"/>
      </w:pPr>
    </w:p>
    <w:p w14:paraId="3739610F" w14:textId="77777777" w:rsidR="00000000" w:rsidRDefault="00DF11FE">
      <w:pPr>
        <w:pStyle w:val="FORMATTEXT"/>
        <w:ind w:firstLine="568"/>
        <w:jc w:val="both"/>
      </w:pPr>
      <w:r>
        <w:t>2.11.12. На стационарные средства измерений, по кот</w:t>
      </w:r>
      <w:r>
        <w:t>орым контролируется режим работы электрооборудования и линий электропередачи, должна быть нанесена отметка, соответствующая номинальному значению измеряемой величины. Размеры и способ нанесения отметки должны соответствовать требованиям государственных ста</w:t>
      </w:r>
      <w:r>
        <w:t>ндартов на шкалы измерительных приборов. Приборы, имеющие электропитание от внешнего источника, должны быть оснащены устройством сигнализации наличия напряжения.</w:t>
      </w:r>
    </w:p>
    <w:p w14:paraId="2F4D4EB9" w14:textId="77777777" w:rsidR="00000000" w:rsidRDefault="00DF11FE">
      <w:pPr>
        <w:pStyle w:val="FORMATTEXT"/>
        <w:ind w:firstLine="568"/>
        <w:jc w:val="both"/>
      </w:pPr>
    </w:p>
    <w:p w14:paraId="43D1DF15" w14:textId="77777777" w:rsidR="00000000" w:rsidRDefault="00DF11FE">
      <w:pPr>
        <w:pStyle w:val="FORMATTEXT"/>
        <w:ind w:firstLine="568"/>
        <w:jc w:val="both"/>
      </w:pPr>
      <w:r>
        <w:t>2.11.13. На каждом средстве учета электрической энергии (счетчике) должна быть выполнена надп</w:t>
      </w:r>
      <w:r>
        <w:t>ись, указывающая наименование присоединения, на котором производится учет электроэнергии. Допускается выполнять надпись на панели рядом со счетчиком, если при этом можно однозначно определить принадлежность надписей к каждому счетчику.</w:t>
      </w:r>
    </w:p>
    <w:p w14:paraId="6567F43B" w14:textId="77777777" w:rsidR="00000000" w:rsidRDefault="00DF11FE">
      <w:pPr>
        <w:pStyle w:val="FORMATTEXT"/>
        <w:ind w:firstLine="568"/>
        <w:jc w:val="both"/>
      </w:pPr>
    </w:p>
    <w:p w14:paraId="60115FD6" w14:textId="77777777" w:rsidR="00000000" w:rsidRDefault="00DF11FE">
      <w:pPr>
        <w:pStyle w:val="FORMATTEXT"/>
        <w:ind w:firstLine="568"/>
        <w:jc w:val="both"/>
      </w:pPr>
      <w:r>
        <w:t>2.11.14. Наблюдение</w:t>
      </w:r>
      <w:r>
        <w:t xml:space="preserve"> за работой средств измерений и учета электрической энергии, в том числе регистрирующих приборов и приборов с автоматическим ускорением записи в аварийных режимах, на электрических подстанциях (в распределительных устройствах) должен вести оперативный или </w:t>
      </w:r>
      <w:r>
        <w:t>оперативно-ремонтный персонал подразделений, определенный решением технического руководителя Потребителя.</w:t>
      </w:r>
    </w:p>
    <w:p w14:paraId="15967DDF" w14:textId="77777777" w:rsidR="00000000" w:rsidRDefault="00DF11FE">
      <w:pPr>
        <w:pStyle w:val="FORMATTEXT"/>
        <w:ind w:firstLine="568"/>
        <w:jc w:val="both"/>
      </w:pPr>
    </w:p>
    <w:p w14:paraId="4967816B" w14:textId="77777777" w:rsidR="00000000" w:rsidRDefault="00DF11FE">
      <w:pPr>
        <w:pStyle w:val="FORMATTEXT"/>
        <w:ind w:firstLine="568"/>
        <w:jc w:val="both"/>
      </w:pPr>
      <w:r>
        <w:t>2.11.15. Ответственность за сохранность и чистоту внешних элементов средств измерений и учета электрической энергии несет персонал, обслуживающий обо</w:t>
      </w:r>
      <w:r>
        <w:t>рудование, на котором они установлены. Обо всех нарушениях в работе средств измерений и учета электрической энергии персонал должен незамедлительно сообщать подразделению, выполняющему функции метрологической службы Потребителя. Вскрытие средств электричес</w:t>
      </w:r>
      <w:r>
        <w:t>ких измерений, не связанное с работами по обеспечению нормальной записи регистрирующими приборами, разрешается только персоналу подразделения, выполняющего функции метрологической службы Потребителя, а средств измерений для расчета с поставщиками или Потре</w:t>
      </w:r>
      <w:r>
        <w:t>бителями - персоналу подразделения совместно с их представителями.</w:t>
      </w:r>
    </w:p>
    <w:p w14:paraId="22DCC28F" w14:textId="77777777" w:rsidR="00000000" w:rsidRDefault="00DF11FE">
      <w:pPr>
        <w:pStyle w:val="FORMATTEXT"/>
        <w:ind w:firstLine="568"/>
        <w:jc w:val="both"/>
      </w:pPr>
    </w:p>
    <w:p w14:paraId="0A20B5E1" w14:textId="77777777" w:rsidR="00000000" w:rsidRDefault="00DF11FE">
      <w:pPr>
        <w:pStyle w:val="FORMATTEXT"/>
        <w:ind w:firstLine="568"/>
        <w:jc w:val="both"/>
      </w:pPr>
      <w:r>
        <w:t>2.11.16. Установку и замену измерительных трансформаторов тока и напряжения, к вторичным цепям которых подключены расчетные счетчики, выполняет персонал эксплуатирующего их Потребителя с р</w:t>
      </w:r>
      <w:r>
        <w:t>азрешения энергоснабжающей организации.</w:t>
      </w:r>
    </w:p>
    <w:p w14:paraId="23EE289F" w14:textId="77777777" w:rsidR="00000000" w:rsidRDefault="00DF11FE">
      <w:pPr>
        <w:pStyle w:val="FORMATTEXT"/>
        <w:ind w:firstLine="568"/>
        <w:jc w:val="both"/>
      </w:pPr>
    </w:p>
    <w:p w14:paraId="029911DD" w14:textId="77777777" w:rsidR="00000000" w:rsidRDefault="00DF11FE">
      <w:pPr>
        <w:pStyle w:val="FORMATTEXT"/>
        <w:ind w:firstLine="568"/>
        <w:jc w:val="both"/>
      </w:pPr>
      <w:r>
        <w:t>Замену и поверку расчетных счетчиков, по которым производится расчет между энергоснабжающими организациями и Потребителями, осуществляет собственник приборов учета по согласованию с энергоснабжающей организацией. П</w:t>
      </w:r>
      <w:r>
        <w:t>ри этом время безучетного потребления электроэнергии и средняя потребляемая мощность должны фиксироваться двусторонним актом.</w:t>
      </w:r>
    </w:p>
    <w:p w14:paraId="454F044E" w14:textId="77777777" w:rsidR="00000000" w:rsidRDefault="00DF11FE">
      <w:pPr>
        <w:pStyle w:val="FORMATTEXT"/>
        <w:ind w:firstLine="568"/>
        <w:jc w:val="both"/>
      </w:pPr>
    </w:p>
    <w:p w14:paraId="036506F3" w14:textId="77777777" w:rsidR="00000000" w:rsidRDefault="00DF11FE">
      <w:pPr>
        <w:pStyle w:val="FORMATTEXT"/>
        <w:ind w:firstLine="568"/>
        <w:jc w:val="both"/>
      </w:pPr>
      <w:r>
        <w:t>2.11.17. Обо всех дефектах или случаях отказов в работе расчетных счетчиков электрической энергии Потребитель обязан немедленно п</w:t>
      </w:r>
      <w:r>
        <w:t>оставить в известность энергоснабжающую организацию.</w:t>
      </w:r>
    </w:p>
    <w:p w14:paraId="55C83DE4" w14:textId="77777777" w:rsidR="00000000" w:rsidRDefault="00DF11FE">
      <w:pPr>
        <w:pStyle w:val="FORMATTEXT"/>
        <w:ind w:firstLine="568"/>
        <w:jc w:val="both"/>
      </w:pPr>
    </w:p>
    <w:p w14:paraId="7DFB34B5" w14:textId="77777777" w:rsidR="00000000" w:rsidRDefault="00DF11FE">
      <w:pPr>
        <w:pStyle w:val="FORMATTEXT"/>
        <w:ind w:firstLine="568"/>
        <w:jc w:val="both"/>
      </w:pPr>
      <w:r>
        <w:t xml:space="preserve">Персонал энергообъекта несет ответственность за сохранность расчетного счетчика, его пломб </w:t>
      </w:r>
      <w:r>
        <w:lastRenderedPageBreak/>
        <w:t>и за соответствие цепей учета электроэнергии установленным требованиям.</w:t>
      </w:r>
    </w:p>
    <w:p w14:paraId="2921FEA3" w14:textId="77777777" w:rsidR="00000000" w:rsidRDefault="00DF11FE">
      <w:pPr>
        <w:pStyle w:val="FORMATTEXT"/>
        <w:ind w:firstLine="568"/>
        <w:jc w:val="both"/>
      </w:pPr>
    </w:p>
    <w:p w14:paraId="183288DC" w14:textId="77777777" w:rsidR="00000000" w:rsidRDefault="00DF11FE">
      <w:pPr>
        <w:pStyle w:val="FORMATTEXT"/>
        <w:ind w:firstLine="568"/>
        <w:jc w:val="both"/>
      </w:pPr>
      <w:r>
        <w:t>Нарушение пломбы на расчетном счетчике</w:t>
      </w:r>
      <w:r>
        <w:t>, если это не вызвано действием непреодолимой силы, лишает законной силы учет электроэнергии, осуществляемый данным расчетным счетчиком.</w:t>
      </w:r>
    </w:p>
    <w:p w14:paraId="65B92B00" w14:textId="77777777" w:rsidR="00000000" w:rsidRDefault="00DF11FE">
      <w:pPr>
        <w:pStyle w:val="FORMATTEXT"/>
        <w:ind w:firstLine="568"/>
        <w:jc w:val="both"/>
      </w:pPr>
    </w:p>
    <w:p w14:paraId="0BB378FE" w14:textId="77777777" w:rsidR="00000000" w:rsidRDefault="00DF11FE">
      <w:pPr>
        <w:pStyle w:val="FORMATTEXT"/>
        <w:ind w:firstLine="568"/>
        <w:jc w:val="both"/>
      </w:pPr>
      <w:r>
        <w:t>2.11.18. Энергоснабжающая организация должна пломбировать:</w:t>
      </w:r>
    </w:p>
    <w:p w14:paraId="7F356184" w14:textId="77777777" w:rsidR="00000000" w:rsidRDefault="00DF11FE">
      <w:pPr>
        <w:pStyle w:val="FORMATTEXT"/>
        <w:ind w:firstLine="568"/>
        <w:jc w:val="both"/>
      </w:pPr>
    </w:p>
    <w:p w14:paraId="3DEAFC77" w14:textId="77777777" w:rsidR="00000000" w:rsidRDefault="00DF11FE">
      <w:pPr>
        <w:pStyle w:val="FORMATTEXT"/>
        <w:ind w:firstLine="568"/>
        <w:jc w:val="both"/>
      </w:pPr>
      <w:r>
        <w:t>клеммники трансформаторов тока;</w:t>
      </w:r>
    </w:p>
    <w:p w14:paraId="7AE43047" w14:textId="77777777" w:rsidR="00000000" w:rsidRDefault="00DF11FE">
      <w:pPr>
        <w:pStyle w:val="FORMATTEXT"/>
        <w:ind w:firstLine="568"/>
        <w:jc w:val="both"/>
      </w:pPr>
    </w:p>
    <w:p w14:paraId="1F1D05D6" w14:textId="77777777" w:rsidR="00000000" w:rsidRDefault="00DF11FE">
      <w:pPr>
        <w:pStyle w:val="FORMATTEXT"/>
        <w:ind w:firstLine="568"/>
        <w:jc w:val="both"/>
      </w:pPr>
      <w:r>
        <w:t>крышки переходных коробок</w:t>
      </w:r>
      <w:r>
        <w:t>, где имеются цепи к электросчетчикам;</w:t>
      </w:r>
    </w:p>
    <w:p w14:paraId="3775A7E7" w14:textId="77777777" w:rsidR="00000000" w:rsidRDefault="00DF11FE">
      <w:pPr>
        <w:pStyle w:val="FORMATTEXT"/>
        <w:ind w:firstLine="568"/>
        <w:jc w:val="both"/>
      </w:pPr>
    </w:p>
    <w:p w14:paraId="37B7157F" w14:textId="77777777" w:rsidR="00000000" w:rsidRDefault="00DF11FE">
      <w:pPr>
        <w:pStyle w:val="FORMATTEXT"/>
        <w:ind w:firstLine="568"/>
        <w:jc w:val="both"/>
      </w:pPr>
      <w:r>
        <w:t>токовые цепи расчетных счетчиков в случаях, когда к трансформаторам тока совместно со счетчиками присоединены электроизмерительные приборы и устройства защиты;</w:t>
      </w:r>
    </w:p>
    <w:p w14:paraId="05C0750B" w14:textId="77777777" w:rsidR="00000000" w:rsidRDefault="00DF11FE">
      <w:pPr>
        <w:pStyle w:val="FORMATTEXT"/>
        <w:ind w:firstLine="568"/>
        <w:jc w:val="both"/>
      </w:pPr>
    </w:p>
    <w:p w14:paraId="4356DA8C" w14:textId="77777777" w:rsidR="00000000" w:rsidRDefault="00DF11FE">
      <w:pPr>
        <w:pStyle w:val="FORMATTEXT"/>
        <w:ind w:firstLine="568"/>
        <w:jc w:val="both"/>
      </w:pPr>
      <w:r>
        <w:t>испытательные коробки с зажимами для шунтирования втори</w:t>
      </w:r>
      <w:r>
        <w:t>чных обмоток трансформаторов тока и места соединения цепей натяжения при отключении расчетных счетчиков для их замены или поверки;</w:t>
      </w:r>
    </w:p>
    <w:p w14:paraId="760B057F" w14:textId="77777777" w:rsidR="00000000" w:rsidRDefault="00DF11FE">
      <w:pPr>
        <w:pStyle w:val="FORMATTEXT"/>
        <w:ind w:firstLine="568"/>
        <w:jc w:val="both"/>
      </w:pPr>
    </w:p>
    <w:p w14:paraId="1FDED4C5" w14:textId="77777777" w:rsidR="00000000" w:rsidRDefault="00DF11FE">
      <w:pPr>
        <w:pStyle w:val="FORMATTEXT"/>
        <w:ind w:firstLine="568"/>
        <w:jc w:val="both"/>
      </w:pPr>
      <w:r>
        <w:t>решетки и дверцы камер, где установлены трансформаторы тока;</w:t>
      </w:r>
    </w:p>
    <w:p w14:paraId="42955851" w14:textId="77777777" w:rsidR="00000000" w:rsidRDefault="00DF11FE">
      <w:pPr>
        <w:pStyle w:val="FORMATTEXT"/>
        <w:ind w:firstLine="568"/>
        <w:jc w:val="both"/>
      </w:pPr>
    </w:p>
    <w:p w14:paraId="7669F197" w14:textId="77777777" w:rsidR="00000000" w:rsidRDefault="00DF11FE">
      <w:pPr>
        <w:pStyle w:val="FORMATTEXT"/>
        <w:ind w:firstLine="568"/>
        <w:jc w:val="both"/>
      </w:pPr>
      <w:r>
        <w:t>решетки или дверцы камер, где установлены предохранители на ст</w:t>
      </w:r>
      <w:r>
        <w:t>ороне высокого и низкого напряжения трансформаторов напряжения, к которым присоединены расчетные счетчики;</w:t>
      </w:r>
    </w:p>
    <w:p w14:paraId="596629B6" w14:textId="77777777" w:rsidR="00000000" w:rsidRDefault="00DF11FE">
      <w:pPr>
        <w:pStyle w:val="FORMATTEXT"/>
        <w:ind w:firstLine="568"/>
        <w:jc w:val="both"/>
      </w:pPr>
    </w:p>
    <w:p w14:paraId="3F5B0EB2" w14:textId="77777777" w:rsidR="00000000" w:rsidRDefault="00DF11FE">
      <w:pPr>
        <w:pStyle w:val="FORMATTEXT"/>
        <w:ind w:firstLine="568"/>
        <w:jc w:val="both"/>
      </w:pPr>
      <w:r>
        <w:t>приспособления на рукоятках приводов разъединителей трансформаторов напряжения, к которым присоединены расчетные счетчики.</w:t>
      </w:r>
    </w:p>
    <w:p w14:paraId="234FABDE" w14:textId="77777777" w:rsidR="00000000" w:rsidRDefault="00DF11FE">
      <w:pPr>
        <w:pStyle w:val="FORMATTEXT"/>
        <w:ind w:firstLine="568"/>
        <w:jc w:val="both"/>
      </w:pPr>
    </w:p>
    <w:p w14:paraId="42811806" w14:textId="77777777" w:rsidR="00000000" w:rsidRDefault="00DF11FE">
      <w:pPr>
        <w:pStyle w:val="FORMATTEXT"/>
        <w:ind w:firstLine="568"/>
        <w:jc w:val="both"/>
      </w:pPr>
      <w:r>
        <w:t>Во вторичных цепях транс</w:t>
      </w:r>
      <w:r>
        <w:t>форматоров напряжения, к который подсоединены расчетные счетчики, установка предохранителей без контроля за их целостностью с действием на сигнал не допускается.</w:t>
      </w:r>
    </w:p>
    <w:p w14:paraId="6D8376BE" w14:textId="77777777" w:rsidR="00000000" w:rsidRDefault="00DF11FE">
      <w:pPr>
        <w:pStyle w:val="FORMATTEXT"/>
        <w:ind w:firstLine="568"/>
        <w:jc w:val="both"/>
      </w:pPr>
    </w:p>
    <w:p w14:paraId="676F4BAF" w14:textId="77777777" w:rsidR="00000000" w:rsidRDefault="00DF11FE">
      <w:pPr>
        <w:pStyle w:val="FORMATTEXT"/>
        <w:ind w:firstLine="568"/>
        <w:jc w:val="both"/>
      </w:pPr>
      <w:r>
        <w:t>Поверенные расчетные счетчики должны иметь на креплении кожухов пломбы организации, производи</w:t>
      </w:r>
      <w:r>
        <w:t>вшей поверку, а на крышке колодки зажимов счетчика пломбу энергоснабжающей организации.</w:t>
      </w:r>
    </w:p>
    <w:p w14:paraId="33B771BC" w14:textId="77777777" w:rsidR="00000000" w:rsidRDefault="00DF11FE">
      <w:pPr>
        <w:pStyle w:val="FORMATTEXT"/>
        <w:ind w:firstLine="568"/>
        <w:jc w:val="both"/>
      </w:pPr>
    </w:p>
    <w:p w14:paraId="1F930820" w14:textId="77777777" w:rsidR="00000000" w:rsidRDefault="00DF11FE">
      <w:pPr>
        <w:pStyle w:val="FORMATTEXT"/>
        <w:ind w:firstLine="568"/>
        <w:jc w:val="both"/>
      </w:pPr>
      <w:r>
        <w:t>Для защиты от несанкционированного доступа электроизмерительных приборов, коммутационных аппаратов и разъемных соединений электрических цепей в цепях учета должно про</w:t>
      </w:r>
      <w:r>
        <w:t>изводиться их маркирование специальными знаками визуального контроля в соответствии с установленными требованиями.</w:t>
      </w:r>
    </w:p>
    <w:p w14:paraId="66AB6A65" w14:textId="77777777" w:rsidR="00000000" w:rsidRDefault="00DF11FE">
      <w:pPr>
        <w:pStyle w:val="FORMATTEXT"/>
        <w:ind w:firstLine="568"/>
        <w:jc w:val="both"/>
      </w:pPr>
    </w:p>
    <w:p w14:paraId="591D9C6D" w14:textId="77777777" w:rsidR="00000000" w:rsidRDefault="00DF11FE">
      <w:pPr>
        <w:pStyle w:val="HEADERTEXT"/>
        <w:rPr>
          <w:b/>
          <w:bCs/>
        </w:rPr>
      </w:pPr>
    </w:p>
    <w:p w14:paraId="6006E57A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2.12</w:t>
      </w:r>
    </w:p>
    <w:p w14:paraId="039E5809" w14:textId="77777777" w:rsidR="00000000" w:rsidRDefault="00DF11FE">
      <w:pPr>
        <w:pStyle w:val="HEADERTEXT"/>
        <w:rPr>
          <w:b/>
          <w:bCs/>
        </w:rPr>
      </w:pPr>
    </w:p>
    <w:p w14:paraId="6CA3F528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Электрическое освещение </w:t>
      </w:r>
    </w:p>
    <w:p w14:paraId="6900FFF5" w14:textId="77777777" w:rsidR="00000000" w:rsidRDefault="00DF11FE">
      <w:pPr>
        <w:pStyle w:val="FORMATTEXT"/>
        <w:ind w:firstLine="568"/>
        <w:jc w:val="both"/>
      </w:pPr>
      <w:r>
        <w:t>2.12.1. Требования Правил, изложенные в настоящей главе, распространяются на устройства электрическо</w:t>
      </w:r>
      <w:r>
        <w:t>го освещения Потребителей, помещений и сооружений, жилых и общественных зданий, открытых пространств и улиц, а также на рекламное освещение.</w:t>
      </w:r>
    </w:p>
    <w:p w14:paraId="666840BB" w14:textId="77777777" w:rsidR="00000000" w:rsidRDefault="00DF11FE">
      <w:pPr>
        <w:pStyle w:val="FORMATTEXT"/>
        <w:ind w:firstLine="568"/>
        <w:jc w:val="both"/>
      </w:pPr>
    </w:p>
    <w:p w14:paraId="488820E5" w14:textId="77777777" w:rsidR="00000000" w:rsidRDefault="00DF11FE">
      <w:pPr>
        <w:pStyle w:val="FORMATTEXT"/>
        <w:ind w:firstLine="568"/>
        <w:jc w:val="both"/>
      </w:pPr>
      <w:r>
        <w:t>2.12.2. Рабочее и аварийное освещение во всех помещениях, на рабочих местах, открытых пространствах и улицах должн</w:t>
      </w:r>
      <w:r>
        <w:t>о обеспечивать освещенность в соответствии с установленными требованиями.</w:t>
      </w:r>
    </w:p>
    <w:p w14:paraId="2962DEAA" w14:textId="77777777" w:rsidR="00000000" w:rsidRDefault="00DF11FE">
      <w:pPr>
        <w:pStyle w:val="FORMATTEXT"/>
        <w:ind w:firstLine="568"/>
        <w:jc w:val="both"/>
      </w:pPr>
    </w:p>
    <w:p w14:paraId="5104E1B2" w14:textId="77777777" w:rsidR="00000000" w:rsidRDefault="00DF11FE">
      <w:pPr>
        <w:pStyle w:val="FORMATTEXT"/>
        <w:ind w:firstLine="568"/>
        <w:jc w:val="both"/>
      </w:pPr>
      <w:r>
        <w:t>Рекламное освещение, снабженное устройствами программного управления, должно удовлетворять также требованиям действующих норм на допустимые индустриальные радиопомехи.</w:t>
      </w:r>
    </w:p>
    <w:p w14:paraId="43533D82" w14:textId="77777777" w:rsidR="00000000" w:rsidRDefault="00DF11FE">
      <w:pPr>
        <w:pStyle w:val="FORMATTEXT"/>
        <w:ind w:firstLine="568"/>
        <w:jc w:val="both"/>
      </w:pPr>
    </w:p>
    <w:p w14:paraId="6B6B87E1" w14:textId="77777777" w:rsidR="00000000" w:rsidRDefault="00DF11FE">
      <w:pPr>
        <w:pStyle w:val="FORMATTEXT"/>
        <w:ind w:firstLine="568"/>
        <w:jc w:val="both"/>
      </w:pPr>
      <w:r>
        <w:t xml:space="preserve">Применяемые </w:t>
      </w:r>
      <w:r>
        <w:t>при эксплуатации электроустановок светильники рабочего и аварийного освещения должны быть только заводского изготовления и соответствовать требованиям государственных стандартов и технических условий.</w:t>
      </w:r>
    </w:p>
    <w:p w14:paraId="1748B2E9" w14:textId="77777777" w:rsidR="00000000" w:rsidRDefault="00DF11FE">
      <w:pPr>
        <w:pStyle w:val="FORMATTEXT"/>
        <w:ind w:firstLine="568"/>
        <w:jc w:val="both"/>
      </w:pPr>
    </w:p>
    <w:p w14:paraId="5B0444F9" w14:textId="77777777" w:rsidR="00000000" w:rsidRDefault="00DF11FE">
      <w:pPr>
        <w:pStyle w:val="FORMATTEXT"/>
        <w:ind w:firstLine="568"/>
        <w:jc w:val="both"/>
      </w:pPr>
      <w:r>
        <w:t>2.12.3. Светильники аварийного освещения должны отлича</w:t>
      </w:r>
      <w:r>
        <w:t>ться от светильников рабочего освещения знаками или окраской.</w:t>
      </w:r>
    </w:p>
    <w:p w14:paraId="4DD6E45D" w14:textId="77777777" w:rsidR="00000000" w:rsidRDefault="00DF11FE">
      <w:pPr>
        <w:pStyle w:val="FORMATTEXT"/>
        <w:ind w:firstLine="568"/>
        <w:jc w:val="both"/>
      </w:pPr>
    </w:p>
    <w:p w14:paraId="4803B0CE" w14:textId="77777777" w:rsidR="00000000" w:rsidRDefault="00DF11FE">
      <w:pPr>
        <w:pStyle w:val="FORMATTEXT"/>
        <w:ind w:firstLine="568"/>
        <w:jc w:val="both"/>
      </w:pPr>
      <w:r>
        <w:t>Светоограждение дымовых труб и других высоких сооружений должно соответствовать установленным правилам.</w:t>
      </w:r>
    </w:p>
    <w:p w14:paraId="50A2B3B0" w14:textId="77777777" w:rsidR="00000000" w:rsidRDefault="00DF11FE">
      <w:pPr>
        <w:pStyle w:val="FORMATTEXT"/>
        <w:ind w:firstLine="568"/>
        <w:jc w:val="both"/>
      </w:pPr>
    </w:p>
    <w:p w14:paraId="0CD45383" w14:textId="77777777" w:rsidR="00000000" w:rsidRDefault="00DF11FE">
      <w:pPr>
        <w:pStyle w:val="FORMATTEXT"/>
        <w:ind w:firstLine="568"/>
        <w:jc w:val="both"/>
      </w:pPr>
      <w:r>
        <w:lastRenderedPageBreak/>
        <w:t>2.12.4. Питание светильников аварийного и рабочего освещения должно осуществляться от не</w:t>
      </w:r>
      <w:r>
        <w:t>зависимых источников. При отключении рабочего освещения переключение на аварийное должно происходить автоматически или вручную, согласно проектным решениям исходя из целесообразности по местным условиям и в соответствии с требованиями правил устройства эле</w:t>
      </w:r>
      <w:r>
        <w:t>ктроустановок.</w:t>
      </w:r>
    </w:p>
    <w:p w14:paraId="489483A2" w14:textId="77777777" w:rsidR="00000000" w:rsidRDefault="00DF11FE">
      <w:pPr>
        <w:pStyle w:val="FORMATTEXT"/>
        <w:ind w:firstLine="568"/>
        <w:jc w:val="both"/>
      </w:pPr>
    </w:p>
    <w:p w14:paraId="048ABCCA" w14:textId="77777777" w:rsidR="00000000" w:rsidRDefault="00DF11FE">
      <w:pPr>
        <w:pStyle w:val="FORMATTEXT"/>
        <w:ind w:firstLine="568"/>
        <w:jc w:val="both"/>
      </w:pPr>
      <w:r>
        <w:t>Питание сети аварийного освещения по схемам, отличным от проектных, не допускается.</w:t>
      </w:r>
    </w:p>
    <w:p w14:paraId="59794A2D" w14:textId="77777777" w:rsidR="00000000" w:rsidRDefault="00DF11FE">
      <w:pPr>
        <w:pStyle w:val="FORMATTEXT"/>
        <w:ind w:firstLine="568"/>
        <w:jc w:val="both"/>
      </w:pPr>
    </w:p>
    <w:p w14:paraId="1D1F946A" w14:textId="77777777" w:rsidR="00000000" w:rsidRDefault="00DF11FE">
      <w:pPr>
        <w:pStyle w:val="FORMATTEXT"/>
        <w:ind w:firstLine="568"/>
        <w:jc w:val="both"/>
      </w:pPr>
      <w:r>
        <w:t>Присоединение к сети аварийного освещения переносных трансформаторов и других видов нагрузок, не относящихся к этому освещению, не допускается.</w:t>
      </w:r>
    </w:p>
    <w:p w14:paraId="5F8D67D8" w14:textId="77777777" w:rsidR="00000000" w:rsidRDefault="00DF11FE">
      <w:pPr>
        <w:pStyle w:val="FORMATTEXT"/>
        <w:ind w:firstLine="568"/>
        <w:jc w:val="both"/>
      </w:pPr>
    </w:p>
    <w:p w14:paraId="4ED5B24B" w14:textId="77777777" w:rsidR="00000000" w:rsidRDefault="00DF11FE">
      <w:pPr>
        <w:pStyle w:val="FORMATTEXT"/>
        <w:ind w:firstLine="568"/>
        <w:jc w:val="both"/>
      </w:pPr>
      <w:r>
        <w:t>Сеть авари</w:t>
      </w:r>
      <w:r>
        <w:t>йного освещения должна быть выполнена без штепсельных розеток.</w:t>
      </w:r>
    </w:p>
    <w:p w14:paraId="7725C581" w14:textId="77777777" w:rsidR="00000000" w:rsidRDefault="00DF11FE">
      <w:pPr>
        <w:pStyle w:val="FORMATTEXT"/>
        <w:ind w:firstLine="568"/>
        <w:jc w:val="both"/>
      </w:pPr>
    </w:p>
    <w:p w14:paraId="7F16D308" w14:textId="4E2009A2" w:rsidR="00000000" w:rsidRDefault="00DF11FE">
      <w:pPr>
        <w:pStyle w:val="FORMATTEXT"/>
        <w:ind w:firstLine="568"/>
        <w:jc w:val="both"/>
      </w:pPr>
      <w:r>
        <w:t>2.12.5. На лицевой стороне щитов и сборок сети освещения должны быть надписи (маркировка) с указанием наименования (щита или сборки), номера, соответствующего диспетчерскому наименованию. С в</w:t>
      </w:r>
      <w:r>
        <w:t>нутренней стороны (например, на дверцах) должны быть однолинейная схема, надписи с указанием значения тока плавкой вставки на предохранителях или номинального тока автоматических выключателей и наименование электроприемников</w:t>
      </w:r>
      <w:r w:rsidR="00414D6F">
        <w:rPr>
          <w:noProof/>
          <w:position w:val="-7"/>
        </w:rPr>
        <w:drawing>
          <wp:inline distT="0" distB="0" distL="0" distR="0" wp14:anchorId="3ED5BAE3" wp14:editId="0FF892AF">
            <wp:extent cx="76200" cy="1905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соответственно, через них получающих питание. Автоматические выключатели должны обеспечивать селективность отключения потребителей, получающих от них питание. </w:t>
      </w:r>
    </w:p>
    <w:p w14:paraId="29AACCC6" w14:textId="77777777" w:rsidR="00000000" w:rsidRDefault="00DF11FE">
      <w:pPr>
        <w:pStyle w:val="FORMATTEXT"/>
        <w:jc w:val="both"/>
      </w:pPr>
      <w:r>
        <w:t xml:space="preserve">_______________ </w:t>
      </w:r>
    </w:p>
    <w:p w14:paraId="187E8CF1" w14:textId="37BF3A8C" w:rsidR="00000000" w:rsidRDefault="00414D6F">
      <w:pPr>
        <w:pStyle w:val="FORMATTEXT"/>
        <w:ind w:firstLine="568"/>
        <w:jc w:val="both"/>
      </w:pPr>
      <w:r>
        <w:rPr>
          <w:noProof/>
          <w:position w:val="-7"/>
        </w:rPr>
        <w:drawing>
          <wp:inline distT="0" distB="0" distL="0" distR="0" wp14:anchorId="286F740D" wp14:editId="4F1D7285">
            <wp:extent cx="76200" cy="1905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11FE">
        <w:t>Наименование электроприемников (в частн</w:t>
      </w:r>
      <w:r w:rsidR="00DF11FE">
        <w:t>ости, светильников) должно быть изложено так, чтобы работники, включающие или отключающие единично расположенные или групповые светильники, смогли бы безошибочно производить эти действия.</w:t>
      </w:r>
    </w:p>
    <w:p w14:paraId="49F1B831" w14:textId="77777777" w:rsidR="00000000" w:rsidRDefault="00DF11FE">
      <w:pPr>
        <w:pStyle w:val="FORMATTEXT"/>
        <w:ind w:firstLine="568"/>
        <w:jc w:val="both"/>
      </w:pPr>
    </w:p>
    <w:p w14:paraId="593403F2" w14:textId="77777777" w:rsidR="00000000" w:rsidRDefault="00DF11FE">
      <w:pPr>
        <w:pStyle w:val="FORMATTEXT"/>
        <w:ind w:firstLine="568"/>
        <w:jc w:val="both"/>
      </w:pPr>
      <w:r>
        <w:t>Использование сетей освещения для подключения каких-либо переносных</w:t>
      </w:r>
      <w:r>
        <w:t xml:space="preserve"> или передвижных электроприемников не допускается.</w:t>
      </w:r>
    </w:p>
    <w:p w14:paraId="3B883414" w14:textId="77777777" w:rsidR="00000000" w:rsidRDefault="00DF11FE">
      <w:pPr>
        <w:pStyle w:val="FORMATTEXT"/>
        <w:ind w:firstLine="568"/>
        <w:jc w:val="both"/>
      </w:pPr>
    </w:p>
    <w:p w14:paraId="7342C2F2" w14:textId="77777777" w:rsidR="00000000" w:rsidRDefault="00DF11FE">
      <w:pPr>
        <w:pStyle w:val="FORMATTEXT"/>
        <w:jc w:val="both"/>
      </w:pPr>
      <w:r>
        <w:t xml:space="preserve">   </w:t>
      </w:r>
    </w:p>
    <w:p w14:paraId="633DBC64" w14:textId="77777777" w:rsidR="00000000" w:rsidRDefault="00DF11FE">
      <w:pPr>
        <w:pStyle w:val="FORMATTEXT"/>
        <w:ind w:firstLine="568"/>
        <w:jc w:val="both"/>
      </w:pPr>
      <w:r>
        <w:t>2.12.6. Для питания переносных (ручных) электрических светильников в помещениях с повышенной опасностью и в особо опасных помещениях должно применяться напряжение не выше 50 В, а при работах в особо н</w:t>
      </w:r>
      <w:r>
        <w:t>еблагоприятных условиях и в наружных установках - не выше 12 В.</w:t>
      </w:r>
    </w:p>
    <w:p w14:paraId="5271398B" w14:textId="77777777" w:rsidR="00000000" w:rsidRDefault="00DF11FE">
      <w:pPr>
        <w:pStyle w:val="FORMATTEXT"/>
        <w:ind w:firstLine="568"/>
        <w:jc w:val="both"/>
      </w:pPr>
    </w:p>
    <w:p w14:paraId="5CB974F1" w14:textId="77777777" w:rsidR="00000000" w:rsidRDefault="00DF11FE">
      <w:pPr>
        <w:pStyle w:val="FORMATTEXT"/>
        <w:ind w:firstLine="568"/>
        <w:jc w:val="both"/>
      </w:pPr>
      <w:r>
        <w:t>Вилки приборов на напряжение 12-50 В не должны входить в розетки с более высоким номинальным напряжением. В помещениях, в которых используется напряжение двух и более номиналов, на всех штепс</w:t>
      </w:r>
      <w:r>
        <w:t>ельных розетках должны быть надписи с указанием номинального напряжения.</w:t>
      </w:r>
    </w:p>
    <w:p w14:paraId="51C82D86" w14:textId="77777777" w:rsidR="00000000" w:rsidRDefault="00DF11FE">
      <w:pPr>
        <w:pStyle w:val="FORMATTEXT"/>
        <w:ind w:firstLine="568"/>
        <w:jc w:val="both"/>
      </w:pPr>
    </w:p>
    <w:p w14:paraId="07873DB5" w14:textId="77777777" w:rsidR="00000000" w:rsidRDefault="00DF11FE">
      <w:pPr>
        <w:pStyle w:val="FORMATTEXT"/>
        <w:ind w:firstLine="568"/>
        <w:jc w:val="both"/>
      </w:pPr>
      <w:r>
        <w:t>Использование автотрансформаторов для питания светильников сети 12-50 В не разрешается.</w:t>
      </w:r>
    </w:p>
    <w:p w14:paraId="6A56FBED" w14:textId="77777777" w:rsidR="00000000" w:rsidRDefault="00DF11FE">
      <w:pPr>
        <w:pStyle w:val="FORMATTEXT"/>
        <w:ind w:firstLine="568"/>
        <w:jc w:val="both"/>
      </w:pPr>
    </w:p>
    <w:p w14:paraId="260BB5A0" w14:textId="77777777" w:rsidR="00000000" w:rsidRDefault="00DF11FE">
      <w:pPr>
        <w:pStyle w:val="FORMATTEXT"/>
        <w:ind w:firstLine="568"/>
        <w:jc w:val="both"/>
      </w:pPr>
      <w:r>
        <w:t>Применение для переносного освещения люминесцентных ламп, не укрепленных на жестких опорах, н</w:t>
      </w:r>
      <w:r>
        <w:t>е допускается.</w:t>
      </w:r>
    </w:p>
    <w:p w14:paraId="2A437EA3" w14:textId="77777777" w:rsidR="00000000" w:rsidRDefault="00DF11FE">
      <w:pPr>
        <w:pStyle w:val="FORMATTEXT"/>
        <w:ind w:firstLine="568"/>
        <w:jc w:val="both"/>
      </w:pPr>
    </w:p>
    <w:p w14:paraId="7A5DFFF0" w14:textId="77777777" w:rsidR="00000000" w:rsidRDefault="00DF11FE">
      <w:pPr>
        <w:pStyle w:val="FORMATTEXT"/>
        <w:ind w:firstLine="568"/>
        <w:jc w:val="both"/>
      </w:pPr>
      <w:r>
        <w:t>2.12.7. Установка в светильники сети рабочего и аварийного освещения ламп, мощность или цветность излучения которых не соответствует проектной, а также снятие рассеивателей, экранирующих и защитных решеток светильников не допускается.</w:t>
      </w:r>
    </w:p>
    <w:p w14:paraId="03309A65" w14:textId="77777777" w:rsidR="00000000" w:rsidRDefault="00DF11FE">
      <w:pPr>
        <w:pStyle w:val="FORMATTEXT"/>
        <w:ind w:firstLine="568"/>
        <w:jc w:val="both"/>
      </w:pPr>
    </w:p>
    <w:p w14:paraId="7A9FC012" w14:textId="77777777" w:rsidR="00000000" w:rsidRDefault="00DF11FE">
      <w:pPr>
        <w:pStyle w:val="FORMATTEXT"/>
        <w:ind w:firstLine="568"/>
        <w:jc w:val="both"/>
      </w:pPr>
      <w:r>
        <w:t>2.12</w:t>
      </w:r>
      <w:r>
        <w:t>.8. Питание сетей внутреннего, наружного, а также охранного освещения Потребителей, сооружений, жилых и общественных зданий, открытых пространств и улиц, как правило, должно быть предусмотрено по отдельным линиям.</w:t>
      </w:r>
    </w:p>
    <w:p w14:paraId="5D987943" w14:textId="77777777" w:rsidR="00000000" w:rsidRDefault="00DF11FE">
      <w:pPr>
        <w:pStyle w:val="FORMATTEXT"/>
        <w:ind w:firstLine="568"/>
        <w:jc w:val="both"/>
      </w:pPr>
    </w:p>
    <w:p w14:paraId="3D70E086" w14:textId="77777777" w:rsidR="00000000" w:rsidRDefault="00DF11FE">
      <w:pPr>
        <w:pStyle w:val="FORMATTEXT"/>
        <w:ind w:firstLine="568"/>
        <w:jc w:val="both"/>
      </w:pPr>
      <w:r>
        <w:t>Управление сетью наружного освещения, кро</w:t>
      </w:r>
      <w:r>
        <w:t>ме сети освещения удаленных объектов, а также управление сетью охранного освещения должно, как правило, осуществляться централизованно из помещения щита управления энергохозяйством данного Потребителя или иного специального помещения.</w:t>
      </w:r>
    </w:p>
    <w:p w14:paraId="2E623EB6" w14:textId="77777777" w:rsidR="00000000" w:rsidRDefault="00DF11FE">
      <w:pPr>
        <w:pStyle w:val="FORMATTEXT"/>
        <w:ind w:firstLine="568"/>
        <w:jc w:val="both"/>
      </w:pPr>
    </w:p>
    <w:p w14:paraId="0A0C9148" w14:textId="77777777" w:rsidR="00000000" w:rsidRDefault="00DF11FE">
      <w:pPr>
        <w:pStyle w:val="FORMATTEXT"/>
        <w:ind w:firstLine="568"/>
        <w:jc w:val="both"/>
      </w:pPr>
      <w:r>
        <w:t>2.12.9. Сеть освещен</w:t>
      </w:r>
      <w:r>
        <w:t>ия должна получать питание от источников (стабилизаторов или отдельных трансформаторов), обеспечивающих возможность поддержания напряжения в необходимых пределах.</w:t>
      </w:r>
    </w:p>
    <w:p w14:paraId="1F2E1D5F" w14:textId="77777777" w:rsidR="00000000" w:rsidRDefault="00DF11FE">
      <w:pPr>
        <w:pStyle w:val="FORMATTEXT"/>
        <w:ind w:firstLine="568"/>
        <w:jc w:val="both"/>
      </w:pPr>
    </w:p>
    <w:p w14:paraId="4729916A" w14:textId="77777777" w:rsidR="00000000" w:rsidRDefault="00DF11FE">
      <w:pPr>
        <w:pStyle w:val="FORMATTEXT"/>
        <w:ind w:firstLine="568"/>
        <w:jc w:val="both"/>
      </w:pPr>
      <w:r>
        <w:t>Напряжение на лампах должно быть не выше номинального значения. Понижение напряжения у наибо</w:t>
      </w:r>
      <w:r>
        <w:t>лее удаленных ламп сети внутреннего рабочего освещения, а также прожекторных установок должно быть не более 5% номинального напряжения; у наиболее удаленных ламп сети наружного и аварийного освещения и в сети напряжением 12-50 В - не более 10%.</w:t>
      </w:r>
    </w:p>
    <w:p w14:paraId="20BC696D" w14:textId="77777777" w:rsidR="00000000" w:rsidRDefault="00DF11FE">
      <w:pPr>
        <w:pStyle w:val="FORMATTEXT"/>
        <w:ind w:firstLine="568"/>
        <w:jc w:val="both"/>
      </w:pPr>
    </w:p>
    <w:p w14:paraId="77252CDF" w14:textId="77777777" w:rsidR="00000000" w:rsidRDefault="00DF11FE">
      <w:pPr>
        <w:pStyle w:val="FORMATTEXT"/>
        <w:ind w:firstLine="568"/>
        <w:jc w:val="both"/>
      </w:pPr>
      <w:r>
        <w:t>2.12.10. В</w:t>
      </w:r>
      <w:r>
        <w:t xml:space="preserve"> коридорах электрических подстанций и распределительных устройств, имеющих два выхода, и в проходных туннелях освещение должно быть выполнено с двусторонним управлением.</w:t>
      </w:r>
    </w:p>
    <w:p w14:paraId="683762A4" w14:textId="77777777" w:rsidR="00000000" w:rsidRDefault="00DF11FE">
      <w:pPr>
        <w:pStyle w:val="FORMATTEXT"/>
        <w:ind w:firstLine="568"/>
        <w:jc w:val="both"/>
      </w:pPr>
    </w:p>
    <w:p w14:paraId="2FD022B1" w14:textId="77777777" w:rsidR="00000000" w:rsidRDefault="00DF11FE">
      <w:pPr>
        <w:pStyle w:val="FORMATTEXT"/>
        <w:ind w:firstLine="568"/>
        <w:jc w:val="both"/>
      </w:pPr>
      <w:r>
        <w:t>2.12.11. У оперативного персонала, обслуживающего сети электрического освещения, долж</w:t>
      </w:r>
      <w:r>
        <w:t>ны быть схемы этой сети, запас калиброванных вставок, соответствующих светильников и ламп всех напряжений данной сети освещения.</w:t>
      </w:r>
    </w:p>
    <w:p w14:paraId="5ECFB677" w14:textId="77777777" w:rsidR="00000000" w:rsidRDefault="00DF11FE">
      <w:pPr>
        <w:pStyle w:val="FORMATTEXT"/>
        <w:ind w:firstLine="568"/>
        <w:jc w:val="both"/>
      </w:pPr>
    </w:p>
    <w:p w14:paraId="6197EF16" w14:textId="77777777" w:rsidR="00000000" w:rsidRDefault="00DF11FE">
      <w:pPr>
        <w:pStyle w:val="FORMATTEXT"/>
        <w:ind w:firstLine="568"/>
        <w:jc w:val="both"/>
      </w:pPr>
      <w:r>
        <w:t>Оперативный и оперативно-ремонтный персонал Потребителя или объекта даже при наличии аварийного освещения должен быть снабжен</w:t>
      </w:r>
      <w:r>
        <w:t xml:space="preserve"> переносными электрическими фонарями с автономным питанием.</w:t>
      </w:r>
    </w:p>
    <w:p w14:paraId="1CBC0280" w14:textId="77777777" w:rsidR="00000000" w:rsidRDefault="00DF11FE">
      <w:pPr>
        <w:pStyle w:val="FORMATTEXT"/>
        <w:ind w:firstLine="568"/>
        <w:jc w:val="both"/>
      </w:pPr>
    </w:p>
    <w:p w14:paraId="73B8A45D" w14:textId="77777777" w:rsidR="00000000" w:rsidRDefault="00DF11FE">
      <w:pPr>
        <w:pStyle w:val="FORMATTEXT"/>
        <w:ind w:firstLine="568"/>
        <w:jc w:val="both"/>
      </w:pPr>
      <w:r>
        <w:t>2.12.12. Очистку светильников, осмотр и ремонт сети электрического освещения должен выполнять по графику (плану ППР) квалифицированный персонал.</w:t>
      </w:r>
    </w:p>
    <w:p w14:paraId="0D868903" w14:textId="77777777" w:rsidR="00000000" w:rsidRDefault="00DF11FE">
      <w:pPr>
        <w:pStyle w:val="FORMATTEXT"/>
        <w:ind w:firstLine="568"/>
        <w:jc w:val="both"/>
      </w:pPr>
    </w:p>
    <w:p w14:paraId="7D42EA10" w14:textId="77777777" w:rsidR="00000000" w:rsidRDefault="00DF11FE">
      <w:pPr>
        <w:pStyle w:val="FORMATTEXT"/>
        <w:ind w:firstLine="568"/>
        <w:jc w:val="both"/>
      </w:pPr>
      <w:r>
        <w:t>Периодичность работ по очистке светильников и про</w:t>
      </w:r>
      <w:r>
        <w:t xml:space="preserve">верке технического состояния осветительных установок Потребителя (наличие и целость стекол, решеток и сеток, исправность уплотнений светильников специального назначения и т.п.) должна быть установлена ответственным за электрохозяйство Потребителя с учетом </w:t>
      </w:r>
      <w:r>
        <w:t>местных условий. На участках, подверженных усиленному загрязнению, очистка светильников должна выполняться по особому графику.</w:t>
      </w:r>
    </w:p>
    <w:p w14:paraId="0B1A6DF0" w14:textId="77777777" w:rsidR="00000000" w:rsidRDefault="00DF11FE">
      <w:pPr>
        <w:pStyle w:val="FORMATTEXT"/>
        <w:ind w:firstLine="568"/>
        <w:jc w:val="both"/>
      </w:pPr>
    </w:p>
    <w:p w14:paraId="0FF84910" w14:textId="77777777" w:rsidR="00000000" w:rsidRDefault="00DF11FE">
      <w:pPr>
        <w:pStyle w:val="FORMATTEXT"/>
        <w:ind w:firstLine="568"/>
        <w:jc w:val="both"/>
      </w:pPr>
      <w:r>
        <w:t>2.12.13. Смена перегоревших ламп может производиться групповым или индивидуальным способом, который устанавливается конкретно дл</w:t>
      </w:r>
      <w:r>
        <w:t>я каждого Потребителя в зависимости от доступности ламп и мощности осветительной установки. При групповом способе сроки очередной чистки арматуры должны быть приурочены к срокам групповой замены ламп.</w:t>
      </w:r>
    </w:p>
    <w:p w14:paraId="4317991E" w14:textId="77777777" w:rsidR="00000000" w:rsidRDefault="00DF11FE">
      <w:pPr>
        <w:pStyle w:val="FORMATTEXT"/>
        <w:ind w:firstLine="568"/>
        <w:jc w:val="both"/>
      </w:pPr>
    </w:p>
    <w:p w14:paraId="7B59F77A" w14:textId="77777777" w:rsidR="00000000" w:rsidRDefault="00DF11FE">
      <w:pPr>
        <w:pStyle w:val="FORMATTEXT"/>
        <w:ind w:firstLine="568"/>
        <w:jc w:val="both"/>
      </w:pPr>
      <w:r>
        <w:t>2.12.14. При высоте подвеса светильников до 5 м допуск</w:t>
      </w:r>
      <w:r>
        <w:t>ается их обслуживание с приставных лестниц и стремянок. В случае расположения светильников на большей высоте разрешается их обслуживание с мостовых кранов, стационарных мостиков и передвижных устройств при соблюдении мер безопасности, установленных правила</w:t>
      </w:r>
      <w:r>
        <w:t>ми безопасности при эксплуатации электроустановок и местными инструкциями.</w:t>
      </w:r>
    </w:p>
    <w:p w14:paraId="4577EC85" w14:textId="77777777" w:rsidR="00000000" w:rsidRDefault="00DF11FE">
      <w:pPr>
        <w:pStyle w:val="FORMATTEXT"/>
        <w:ind w:firstLine="568"/>
        <w:jc w:val="both"/>
      </w:pPr>
    </w:p>
    <w:p w14:paraId="24B9850E" w14:textId="77777777" w:rsidR="00000000" w:rsidRDefault="00DF11FE">
      <w:pPr>
        <w:pStyle w:val="FORMATTEXT"/>
        <w:ind w:firstLine="568"/>
        <w:jc w:val="both"/>
      </w:pPr>
      <w:r>
        <w:t xml:space="preserve">2.12.15. Вышедшие из строя люминесцентные лампы, лампы типа ДРЛ и другие источники, содержащие ртуть, должны храниться в специальном помещении. Их необходимо периодически вывозить </w:t>
      </w:r>
      <w:r>
        <w:t>для уничтожения и дезактивации в отведенные для этого места.</w:t>
      </w:r>
    </w:p>
    <w:p w14:paraId="7C3242A6" w14:textId="77777777" w:rsidR="00000000" w:rsidRDefault="00DF11FE">
      <w:pPr>
        <w:pStyle w:val="FORMATTEXT"/>
        <w:ind w:firstLine="568"/>
        <w:jc w:val="both"/>
      </w:pPr>
    </w:p>
    <w:p w14:paraId="2F33CEF8" w14:textId="77777777" w:rsidR="00000000" w:rsidRDefault="00DF11FE">
      <w:pPr>
        <w:pStyle w:val="FORMATTEXT"/>
        <w:ind w:firstLine="568"/>
        <w:jc w:val="both"/>
      </w:pPr>
      <w:r>
        <w:t>2.12.16. Осмотр и проверка сети освещения должны проводиться в следующие сроки:</w:t>
      </w:r>
    </w:p>
    <w:p w14:paraId="7197D2E3" w14:textId="77777777" w:rsidR="00000000" w:rsidRDefault="00DF11FE">
      <w:pPr>
        <w:pStyle w:val="FORMATTEXT"/>
        <w:ind w:firstLine="568"/>
        <w:jc w:val="both"/>
      </w:pPr>
    </w:p>
    <w:p w14:paraId="688243A7" w14:textId="77777777" w:rsidR="00000000" w:rsidRDefault="00DF11FE">
      <w:pPr>
        <w:pStyle w:val="FORMATTEXT"/>
        <w:ind w:firstLine="568"/>
        <w:jc w:val="both"/>
      </w:pPr>
      <w:r>
        <w:t>проверка исправности аварийного освещения при отключении рабочего освещения - 2 раза в год;</w:t>
      </w:r>
    </w:p>
    <w:p w14:paraId="686A3ACD" w14:textId="77777777" w:rsidR="00000000" w:rsidRDefault="00DF11FE">
      <w:pPr>
        <w:pStyle w:val="FORMATTEXT"/>
        <w:ind w:firstLine="568"/>
        <w:jc w:val="both"/>
      </w:pPr>
    </w:p>
    <w:p w14:paraId="4E5EC235" w14:textId="77777777" w:rsidR="00000000" w:rsidRDefault="00DF11FE">
      <w:pPr>
        <w:pStyle w:val="FORMATTEXT"/>
        <w:ind w:firstLine="568"/>
        <w:jc w:val="both"/>
      </w:pPr>
      <w:r>
        <w:t>измерение освещеннос</w:t>
      </w:r>
      <w:r>
        <w:t>ти внутри помещений (в т.ч. участков, отдельных рабочих мест, проходов и т.д.) - при вводе сети в эксплуатацию в соответствии с нормами освещенности, а также при изменении функционального назначения помещения.</w:t>
      </w:r>
    </w:p>
    <w:p w14:paraId="244D4F23" w14:textId="77777777" w:rsidR="00000000" w:rsidRDefault="00DF11FE">
      <w:pPr>
        <w:pStyle w:val="FORMATTEXT"/>
        <w:ind w:firstLine="568"/>
        <w:jc w:val="both"/>
      </w:pPr>
    </w:p>
    <w:p w14:paraId="44E1AA10" w14:textId="77777777" w:rsidR="00000000" w:rsidRDefault="00DF11FE">
      <w:pPr>
        <w:pStyle w:val="FORMATTEXT"/>
        <w:ind w:firstLine="568"/>
        <w:jc w:val="both"/>
      </w:pPr>
      <w:r>
        <w:t>2.12.17. Проверка состояния стационарного обо</w:t>
      </w:r>
      <w:r>
        <w:t>рудования и электропроводки аварийного и рабочего освещения, испытание и измерение сопротивления изоляции проводов, кабелей и заземляющих устройств должны проводиться при вводе сети электрического освещения в эксплуатацию, а в дальнейшем - по графику, утве</w:t>
      </w:r>
      <w:r>
        <w:t>ржденному ответственным за электрохозяйство Потребителя, но не реже одного раза в три года. Результаты замеров оформляются актом (протоколом) в соответствии с нормами испытания электрооборудования (</w:t>
      </w:r>
      <w:r>
        <w:fldChar w:fldCharType="begin"/>
      </w:r>
      <w:r>
        <w:instrText xml:space="preserve"> HYPERLINK "kodeks://link/d?nd=901839683&amp;point=mark=000000</w:instrText>
      </w:r>
      <w:r>
        <w:instrText>00000000000000000000000000000000000000000000A7M0N9"\o"’’Об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2045F212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3664503E" w14:textId="77777777" w:rsidR="00000000" w:rsidRDefault="00DF11FE">
      <w:pPr>
        <w:pStyle w:val="FORMATTEXT"/>
        <w:ind w:firstLine="568"/>
        <w:jc w:val="both"/>
      </w:pPr>
      <w:r>
        <w:instrText xml:space="preserve">Статус: действующая редакция (действ. </w:instrText>
      </w:r>
      <w:r>
        <w:instrText>с 23.05.2019)"</w:instrText>
      </w:r>
      <w:r>
        <w:fldChar w:fldCharType="separate"/>
      </w:r>
      <w:r>
        <w:rPr>
          <w:color w:val="0000AA"/>
          <w:u w:val="single"/>
        </w:rPr>
        <w:t>приложение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41671ABD" w14:textId="77777777" w:rsidR="00000000" w:rsidRDefault="00DF11FE">
      <w:pPr>
        <w:pStyle w:val="FORMATTEXT"/>
        <w:ind w:firstLine="568"/>
        <w:jc w:val="both"/>
      </w:pPr>
    </w:p>
    <w:p w14:paraId="2B7991B0" w14:textId="77777777" w:rsidR="00000000" w:rsidRDefault="00DF11FE">
      <w:pPr>
        <w:pStyle w:val="FORMATTEXT"/>
        <w:ind w:firstLine="568"/>
        <w:jc w:val="both"/>
      </w:pPr>
      <w:r>
        <w:t>2.12.18. Техническое обслуживание и ремонт установок наружного (уличного) и рекламного освещения должен выполнять подготовленный электротехнический персонал.</w:t>
      </w:r>
    </w:p>
    <w:p w14:paraId="71D6DC49" w14:textId="77777777" w:rsidR="00000000" w:rsidRDefault="00DF11FE">
      <w:pPr>
        <w:pStyle w:val="FORMATTEXT"/>
        <w:ind w:firstLine="568"/>
        <w:jc w:val="both"/>
      </w:pPr>
    </w:p>
    <w:p w14:paraId="5ACDC412" w14:textId="77777777" w:rsidR="00000000" w:rsidRDefault="00DF11FE">
      <w:pPr>
        <w:pStyle w:val="FORMATTEXT"/>
        <w:ind w:firstLine="568"/>
        <w:jc w:val="both"/>
      </w:pPr>
      <w:r>
        <w:t>Потребители, не имеющие такого персонала, могут передать функци</w:t>
      </w:r>
      <w:r>
        <w:t>и технического обслуживания и ремонта этих установок специализированным организациям.</w:t>
      </w:r>
    </w:p>
    <w:p w14:paraId="22E7C194" w14:textId="77777777" w:rsidR="00000000" w:rsidRDefault="00DF11FE">
      <w:pPr>
        <w:pStyle w:val="FORMATTEXT"/>
        <w:ind w:firstLine="568"/>
        <w:jc w:val="both"/>
      </w:pPr>
    </w:p>
    <w:p w14:paraId="2FFA18D8" w14:textId="77777777" w:rsidR="00000000" w:rsidRDefault="00DF11FE">
      <w:pPr>
        <w:pStyle w:val="FORMATTEXT"/>
        <w:ind w:firstLine="568"/>
        <w:jc w:val="both"/>
      </w:pPr>
      <w:r>
        <w:t>Периодичность планово-предупредительных ремонтов газосветных установок сети рекламного освещения устанавливается в зависимости от их категории (месторасположения, систем</w:t>
      </w:r>
      <w:r>
        <w:t>ы технического обслуживания и т.п.) и утверждается ответственным за электрохозяйство Потребителя.</w:t>
      </w:r>
    </w:p>
    <w:p w14:paraId="2897D449" w14:textId="77777777" w:rsidR="00000000" w:rsidRDefault="00DF11FE">
      <w:pPr>
        <w:pStyle w:val="FORMATTEXT"/>
        <w:ind w:firstLine="568"/>
        <w:jc w:val="both"/>
      </w:pPr>
    </w:p>
    <w:p w14:paraId="63B7C8BD" w14:textId="77777777" w:rsidR="00000000" w:rsidRDefault="00DF11FE">
      <w:pPr>
        <w:pStyle w:val="FORMATTEXT"/>
        <w:ind w:firstLine="568"/>
        <w:jc w:val="both"/>
      </w:pPr>
      <w:r>
        <w:t>2.12.19. Включение и отключение установок наружного (уличного) и рекламного освещения, как правило, должно осуществляться автоматически в соответствии с гра</w:t>
      </w:r>
      <w:r>
        <w:t xml:space="preserve">фиком, составленным с учетом </w:t>
      </w:r>
      <w:r>
        <w:lastRenderedPageBreak/>
        <w:t>времени года, особенностей местных условий и утвержденным местными органами власти.</w:t>
      </w:r>
    </w:p>
    <w:p w14:paraId="1C9CDACC" w14:textId="77777777" w:rsidR="00000000" w:rsidRDefault="00DF11FE">
      <w:pPr>
        <w:pStyle w:val="FORMATTEXT"/>
        <w:ind w:firstLine="568"/>
        <w:jc w:val="both"/>
      </w:pPr>
    </w:p>
    <w:p w14:paraId="4882794F" w14:textId="77777777" w:rsidR="00000000" w:rsidRDefault="00DF11FE">
      <w:pPr>
        <w:pStyle w:val="FORMATTEXT"/>
        <w:ind w:firstLine="568"/>
        <w:jc w:val="both"/>
      </w:pPr>
      <w:r>
        <w:t>2.12.20. Обо всех неисправностях в работе установок рекламного освещения и повреждениях (мигание, частичные разряды и т.п.) оперативный или оп</w:t>
      </w:r>
      <w:r>
        <w:t>еративно-ремонтный персонал Потребителя обязан немедленно сообщить своим руководящим работникам и принять меры к их устранению. Работа установок рекламного освещения при видимых повреждениях не допускается.</w:t>
      </w:r>
    </w:p>
    <w:p w14:paraId="5074A430" w14:textId="77777777" w:rsidR="00000000" w:rsidRDefault="00DF11FE">
      <w:pPr>
        <w:pStyle w:val="FORMATTEXT"/>
        <w:ind w:firstLine="568"/>
        <w:jc w:val="both"/>
      </w:pPr>
    </w:p>
    <w:p w14:paraId="25CBB322" w14:textId="77777777" w:rsidR="00000000" w:rsidRDefault="00DF11FE">
      <w:pPr>
        <w:pStyle w:val="FORMATTEXT"/>
        <w:ind w:firstLine="568"/>
        <w:jc w:val="both"/>
      </w:pPr>
      <w:r>
        <w:t>2.12.21. При централизованной автоматической сис</w:t>
      </w:r>
      <w:r>
        <w:t>теме управления установками уличного и рекламного освещения должно обеспечиваться круглосуточное дежурство персонала, имеющего в своем распоряжении транспортные средства и телефонную связь.</w:t>
      </w:r>
    </w:p>
    <w:p w14:paraId="12A3F632" w14:textId="77777777" w:rsidR="00000000" w:rsidRDefault="00DF11FE">
      <w:pPr>
        <w:pStyle w:val="FORMATTEXT"/>
        <w:ind w:firstLine="568"/>
        <w:jc w:val="both"/>
      </w:pPr>
    </w:p>
    <w:p w14:paraId="3728A3A6" w14:textId="77777777" w:rsidR="00000000" w:rsidRDefault="00DF11FE">
      <w:pPr>
        <w:pStyle w:val="HEADERTEXT"/>
        <w:rPr>
          <w:b/>
          <w:bCs/>
        </w:rPr>
      </w:pPr>
    </w:p>
    <w:p w14:paraId="2D1AD5B9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Раздел 3</w:t>
      </w:r>
    </w:p>
    <w:p w14:paraId="7985D971" w14:textId="77777777" w:rsidR="00000000" w:rsidRDefault="00DF11FE">
      <w:pPr>
        <w:pStyle w:val="HEADERTEXT"/>
        <w:rPr>
          <w:b/>
          <w:bCs/>
        </w:rPr>
      </w:pPr>
    </w:p>
    <w:p w14:paraId="1EF3CFF2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Электроустановки специального назначения</w:t>
      </w:r>
    </w:p>
    <w:p w14:paraId="0A7D2F30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 </w:t>
      </w:r>
    </w:p>
    <w:p w14:paraId="7F8807B8" w14:textId="77777777" w:rsidR="00000000" w:rsidRDefault="00DF11FE">
      <w:pPr>
        <w:pStyle w:val="FORMATTEXT"/>
      </w:pPr>
      <w:r>
        <w:t xml:space="preserve">      </w:t>
      </w:r>
    </w:p>
    <w:p w14:paraId="209D2265" w14:textId="77777777" w:rsidR="00000000" w:rsidRDefault="00DF11FE">
      <w:pPr>
        <w:pStyle w:val="HEADERTEXT"/>
        <w:rPr>
          <w:b/>
          <w:bCs/>
        </w:rPr>
      </w:pPr>
    </w:p>
    <w:p w14:paraId="473D3C9B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3.1</w:t>
      </w:r>
    </w:p>
    <w:p w14:paraId="134ADDD4" w14:textId="77777777" w:rsidR="00000000" w:rsidRDefault="00DF11FE">
      <w:pPr>
        <w:pStyle w:val="HEADERTEXT"/>
        <w:rPr>
          <w:b/>
          <w:bCs/>
        </w:rPr>
      </w:pPr>
    </w:p>
    <w:p w14:paraId="3A2CC77C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Электросварочные установки </w:t>
      </w:r>
    </w:p>
    <w:p w14:paraId="62EDC619" w14:textId="77777777" w:rsidR="00000000" w:rsidRDefault="00DF11FE">
      <w:pPr>
        <w:pStyle w:val="FORMATTEXT"/>
        <w:ind w:firstLine="568"/>
        <w:jc w:val="both"/>
      </w:pPr>
      <w:r>
        <w:t>3.1.1. Настоящая глава Правил распространяется на стационарные, передвижные (переносные) установки для дуговой сварки постоянного и переменного тока.</w:t>
      </w:r>
    </w:p>
    <w:p w14:paraId="56D5960E" w14:textId="77777777" w:rsidR="00000000" w:rsidRDefault="00DF11FE">
      <w:pPr>
        <w:pStyle w:val="FORMATTEXT"/>
        <w:ind w:firstLine="568"/>
        <w:jc w:val="both"/>
      </w:pPr>
    </w:p>
    <w:p w14:paraId="5AEA8348" w14:textId="77777777" w:rsidR="00000000" w:rsidRDefault="00DF11FE">
      <w:pPr>
        <w:pStyle w:val="FORMATTEXT"/>
        <w:ind w:firstLine="568"/>
        <w:jc w:val="both"/>
      </w:pPr>
      <w:r>
        <w:t>3.1.2. Электросварочные установки, их монтаж и расположение долж</w:t>
      </w:r>
      <w:r>
        <w:t>ны соответствовать установленным требованиям при проведении электросварочных работ.</w:t>
      </w:r>
    </w:p>
    <w:p w14:paraId="71BB4615" w14:textId="77777777" w:rsidR="00000000" w:rsidRDefault="00DF11FE">
      <w:pPr>
        <w:pStyle w:val="FORMATTEXT"/>
        <w:ind w:firstLine="568"/>
        <w:jc w:val="both"/>
      </w:pPr>
    </w:p>
    <w:p w14:paraId="387C872B" w14:textId="77777777" w:rsidR="00000000" w:rsidRDefault="00DF11FE">
      <w:pPr>
        <w:pStyle w:val="FORMATTEXT"/>
        <w:ind w:firstLine="568"/>
        <w:jc w:val="both"/>
      </w:pPr>
      <w:r>
        <w:t xml:space="preserve">3.1.3. Сварочные работы должны выполняться в соответствии с требованиями государственных стандартов, правил пожарной безопасности при проведении сварочных работ, указаний </w:t>
      </w:r>
      <w:r>
        <w:t>заводов - изготовителей электросварочного оборудования и настоящей главы Правил.</w:t>
      </w:r>
    </w:p>
    <w:p w14:paraId="1C5A5A0F" w14:textId="77777777" w:rsidR="00000000" w:rsidRDefault="00DF11FE">
      <w:pPr>
        <w:pStyle w:val="FORMATTEXT"/>
        <w:ind w:firstLine="568"/>
        <w:jc w:val="both"/>
      </w:pPr>
    </w:p>
    <w:p w14:paraId="513DB855" w14:textId="77777777" w:rsidR="00000000" w:rsidRDefault="00DF11FE">
      <w:pPr>
        <w:pStyle w:val="FORMATTEXT"/>
        <w:ind w:firstLine="568"/>
        <w:jc w:val="both"/>
      </w:pPr>
      <w:r>
        <w:t>3.1.4. Во взрывоопасных и взрывопожароопасных помещениях электросварочные работы необходимо выполнять в соответствии с требованиями государственных стандартов по взрывобезопа</w:t>
      </w:r>
      <w:r>
        <w:t>сности, инструкции по организации безопасного ведения огневых работ на взрывоопасных объектах и настоящей главы Правил.</w:t>
      </w:r>
    </w:p>
    <w:p w14:paraId="47D56846" w14:textId="77777777" w:rsidR="00000000" w:rsidRDefault="00DF11FE">
      <w:pPr>
        <w:pStyle w:val="FORMATTEXT"/>
        <w:ind w:firstLine="568"/>
        <w:jc w:val="both"/>
      </w:pPr>
    </w:p>
    <w:p w14:paraId="610E25A3" w14:textId="77777777" w:rsidR="00000000" w:rsidRDefault="00DF11FE">
      <w:pPr>
        <w:pStyle w:val="FORMATTEXT"/>
        <w:ind w:firstLine="568"/>
        <w:jc w:val="both"/>
      </w:pPr>
      <w:r>
        <w:t>3.1.5. Источники сварочного типа могут присоединяться к распределительным электрическим сетям напряжением не выше 660 В.</w:t>
      </w:r>
    </w:p>
    <w:p w14:paraId="76C6C0BE" w14:textId="77777777" w:rsidR="00000000" w:rsidRDefault="00DF11FE">
      <w:pPr>
        <w:pStyle w:val="FORMATTEXT"/>
        <w:ind w:firstLine="568"/>
        <w:jc w:val="both"/>
      </w:pPr>
    </w:p>
    <w:p w14:paraId="41DD33C2" w14:textId="77777777" w:rsidR="00000000" w:rsidRDefault="00DF11FE">
      <w:pPr>
        <w:pStyle w:val="FORMATTEXT"/>
        <w:ind w:firstLine="568"/>
        <w:jc w:val="both"/>
      </w:pPr>
      <w:r>
        <w:t>3.1.6. В качестве источников сварочного тока для всех видов дуговой сварки должны применяться только специально для этого предназначенные и удовлетворяющие требованиям действующих стандартов сварочные трансформаторы или преобразователи (статические или дви</w:t>
      </w:r>
      <w:r>
        <w:t>гатель-генераторные) с электродвигателями либо с двигателями внутреннего сгорания.</w:t>
      </w:r>
    </w:p>
    <w:p w14:paraId="5E176155" w14:textId="77777777" w:rsidR="00000000" w:rsidRDefault="00DF11FE">
      <w:pPr>
        <w:pStyle w:val="FORMATTEXT"/>
        <w:ind w:firstLine="568"/>
        <w:jc w:val="both"/>
      </w:pPr>
    </w:p>
    <w:p w14:paraId="41FDDB23" w14:textId="77777777" w:rsidR="00000000" w:rsidRDefault="00DF11FE">
      <w:pPr>
        <w:pStyle w:val="FORMATTEXT"/>
        <w:ind w:firstLine="568"/>
        <w:jc w:val="both"/>
      </w:pPr>
      <w:r>
        <w:t>3.1.7. Схема присоединения нескольких источников сварочного тока при работе их на одну сварочную дугу должна исключать возможность получения между изделием и электродом нап</w:t>
      </w:r>
      <w:r>
        <w:t>ряжения, превышающего наибольшее напряжение холостого хода одного из источников сварочного тока.</w:t>
      </w:r>
    </w:p>
    <w:p w14:paraId="42CC9EB6" w14:textId="77777777" w:rsidR="00000000" w:rsidRDefault="00DF11FE">
      <w:pPr>
        <w:pStyle w:val="FORMATTEXT"/>
        <w:ind w:firstLine="568"/>
        <w:jc w:val="both"/>
      </w:pPr>
    </w:p>
    <w:p w14:paraId="3EF19385" w14:textId="77777777" w:rsidR="00000000" w:rsidRDefault="00DF11FE">
      <w:pPr>
        <w:pStyle w:val="FORMATTEXT"/>
        <w:ind w:firstLine="568"/>
        <w:jc w:val="both"/>
      </w:pPr>
      <w:r>
        <w:t>3.1.8. Для подвода тока от источника сварочного тока к электрододержателю установки ручной дуговой сварки должен использоваться гибкий сварочный медный кабель</w:t>
      </w:r>
      <w:r>
        <w:t xml:space="preserve"> с резиновой изоляцией и в резиновой оболочке. Применение кабелей и проводов с изоляцией или в оболочке из полимерных материалов, распространяющих горение, не допускается.</w:t>
      </w:r>
    </w:p>
    <w:p w14:paraId="54B52244" w14:textId="77777777" w:rsidR="00000000" w:rsidRDefault="00DF11FE">
      <w:pPr>
        <w:pStyle w:val="FORMATTEXT"/>
        <w:ind w:firstLine="568"/>
        <w:jc w:val="both"/>
      </w:pPr>
    </w:p>
    <w:p w14:paraId="43F07972" w14:textId="77777777" w:rsidR="00000000" w:rsidRDefault="00DF11FE">
      <w:pPr>
        <w:pStyle w:val="FORMATTEXT"/>
        <w:ind w:firstLine="568"/>
        <w:jc w:val="both"/>
      </w:pPr>
      <w:r>
        <w:t>3.1.9. Первичная цепь электросварочной установки должна содержать коммутационный (о</w:t>
      </w:r>
      <w:r>
        <w:t>тключающий) и защитный электрические аппараты.</w:t>
      </w:r>
    </w:p>
    <w:p w14:paraId="7B6FF615" w14:textId="77777777" w:rsidR="00000000" w:rsidRDefault="00DF11FE">
      <w:pPr>
        <w:pStyle w:val="FORMATTEXT"/>
        <w:ind w:firstLine="568"/>
        <w:jc w:val="both"/>
      </w:pPr>
    </w:p>
    <w:p w14:paraId="11408482" w14:textId="77777777" w:rsidR="00000000" w:rsidRDefault="00DF11FE">
      <w:pPr>
        <w:pStyle w:val="FORMATTEXT"/>
        <w:ind w:firstLine="568"/>
        <w:jc w:val="both"/>
      </w:pPr>
      <w:r>
        <w:t xml:space="preserve">3.1.10. Электросварочные установки с многопостовым источником сварочного тока должны иметь устройство для защиты источника от перегрузки (автоматический выключатель, предохранители), а также коммутационный и </w:t>
      </w:r>
      <w:r>
        <w:t>защитный электрические аппараты на каждой линии, отходящей к сварочному посту.</w:t>
      </w:r>
    </w:p>
    <w:p w14:paraId="732832E2" w14:textId="77777777" w:rsidR="00000000" w:rsidRDefault="00DF11FE">
      <w:pPr>
        <w:pStyle w:val="FORMATTEXT"/>
        <w:ind w:firstLine="568"/>
        <w:jc w:val="both"/>
      </w:pPr>
    </w:p>
    <w:p w14:paraId="68350920" w14:textId="77777777" w:rsidR="00000000" w:rsidRDefault="00DF11FE">
      <w:pPr>
        <w:pStyle w:val="FORMATTEXT"/>
        <w:ind w:firstLine="568"/>
        <w:jc w:val="both"/>
      </w:pPr>
      <w:r>
        <w:t>3.1.11. Переносная (передвижная) электросварочная установка должна располагаться на таком расстоянии от коммутационного аппарата, чтобы длина соединяющего их гибкого кабеля был</w:t>
      </w:r>
      <w:r>
        <w:t xml:space="preserve">а не </w:t>
      </w:r>
      <w:r>
        <w:lastRenderedPageBreak/>
        <w:t>более 15 м.</w:t>
      </w:r>
    </w:p>
    <w:p w14:paraId="55AC08BC" w14:textId="77777777" w:rsidR="00000000" w:rsidRDefault="00DF11FE">
      <w:pPr>
        <w:pStyle w:val="FORMATTEXT"/>
        <w:ind w:firstLine="568"/>
        <w:jc w:val="both"/>
      </w:pPr>
    </w:p>
    <w:p w14:paraId="43D7F4A8" w14:textId="77777777" w:rsidR="00000000" w:rsidRDefault="00DF11FE">
      <w:pPr>
        <w:pStyle w:val="FORMATTEXT"/>
        <w:ind w:firstLine="568"/>
        <w:jc w:val="both"/>
      </w:pPr>
      <w:r>
        <w:t>Данное требование не относится к питанию установок по троллейной системе и к тем случаям, когда иная длина предусмотрена конструкцией в соответствии с техническими условиями на установку. Передвижные электросварочные установки на время их</w:t>
      </w:r>
      <w:r>
        <w:t xml:space="preserve"> передвижения необходимо отсоединять от сети.</w:t>
      </w:r>
    </w:p>
    <w:p w14:paraId="4ED19B22" w14:textId="77777777" w:rsidR="00000000" w:rsidRDefault="00DF11FE">
      <w:pPr>
        <w:pStyle w:val="FORMATTEXT"/>
        <w:ind w:firstLine="568"/>
        <w:jc w:val="both"/>
      </w:pPr>
    </w:p>
    <w:p w14:paraId="5A3959D7" w14:textId="77777777" w:rsidR="00000000" w:rsidRDefault="00DF11FE">
      <w:pPr>
        <w:pStyle w:val="FORMATTEXT"/>
        <w:ind w:firstLine="568"/>
        <w:jc w:val="both"/>
      </w:pPr>
      <w:r>
        <w:t>3.1.12. Все электросварочные установки с источниками переменного и постоянного тока, предназначенные для сварки в особо опасных условиях (внутри металлических емкостей, колодцах, туннелях, на понтонах, в котла</w:t>
      </w:r>
      <w:r>
        <w:t>х, отсеках судов в т.д.) или для работы в помещениях с повышенной опасностью, должны быть оснащены устройствами автоматического отключения напряжения холостого хода при разрыве сварочной цепи или его ограничения до безопасного в данных условиях значения. У</w:t>
      </w:r>
      <w:r>
        <w:t>стройства должны иметь техническую документацию, утвержденную в установленном порядке, а их параметры соответствовать требованиям государственных стандартов на электросварочные устройства.</w:t>
      </w:r>
    </w:p>
    <w:p w14:paraId="65387BEC" w14:textId="77777777" w:rsidR="00000000" w:rsidRDefault="00DF11FE">
      <w:pPr>
        <w:pStyle w:val="FORMATTEXT"/>
        <w:ind w:firstLine="568"/>
        <w:jc w:val="both"/>
      </w:pPr>
    </w:p>
    <w:p w14:paraId="42F6FF60" w14:textId="77777777" w:rsidR="00000000" w:rsidRDefault="00DF11FE">
      <w:pPr>
        <w:pStyle w:val="FORMATTEXT"/>
        <w:ind w:firstLine="568"/>
        <w:jc w:val="both"/>
      </w:pPr>
      <w:r>
        <w:t>3.1.13. При проведении сварочных работ в закрытых помещениях необх</w:t>
      </w:r>
      <w:r>
        <w:t>одимо предусматривать (при необходимости) местные отсосы, обеспечивающие улавливание сварочных аэрозолей непосредственно у места его образования. В вентиляционных устройствах помещений для электросварочных установок должны быть установлены фильтры, исключа</w:t>
      </w:r>
      <w:r>
        <w:t>ющие выброс вредных веществ в окружающую среду.</w:t>
      </w:r>
    </w:p>
    <w:p w14:paraId="18AFDC45" w14:textId="77777777" w:rsidR="00000000" w:rsidRDefault="00DF11FE">
      <w:pPr>
        <w:pStyle w:val="FORMATTEXT"/>
        <w:ind w:firstLine="568"/>
        <w:jc w:val="both"/>
      </w:pPr>
    </w:p>
    <w:p w14:paraId="2DA2071A" w14:textId="77777777" w:rsidR="00000000" w:rsidRDefault="00DF11FE">
      <w:pPr>
        <w:pStyle w:val="FORMATTEXT"/>
        <w:ind w:firstLine="568"/>
        <w:jc w:val="both"/>
      </w:pPr>
      <w:r>
        <w:t>3.1.14.  Потребители, строительные и другие организации, создающие сварочные участки, должны иметь приборы, методики и квалифицированный персонал для контроля опасных и вредных производственных факторов, ука</w:t>
      </w:r>
      <w:r>
        <w:t>занных в соответствующих государственных стандартах. Результаты измерений должны регистрироваться. В случае превышения установленных норм должны быть приняты меры для снижения опасных и вредных факторов.</w:t>
      </w:r>
    </w:p>
    <w:p w14:paraId="3BF74796" w14:textId="77777777" w:rsidR="00000000" w:rsidRDefault="00DF11FE">
      <w:pPr>
        <w:pStyle w:val="FORMATTEXT"/>
        <w:ind w:firstLine="568"/>
        <w:jc w:val="both"/>
      </w:pPr>
    </w:p>
    <w:p w14:paraId="188228DA" w14:textId="77777777" w:rsidR="00000000" w:rsidRDefault="00DF11FE">
      <w:pPr>
        <w:pStyle w:val="FORMATTEXT"/>
        <w:ind w:firstLine="568"/>
        <w:jc w:val="both"/>
      </w:pPr>
      <w:r>
        <w:t>3.1.15. К выполнению электросварочных работ допуска</w:t>
      </w:r>
      <w:r>
        <w:t>ются работники, прошедшие обучение, инструктаж и проверку знаний требований безопасности, имеющие группу по электробезопасности не ниже II и соответствующие удостоверения.</w:t>
      </w:r>
    </w:p>
    <w:p w14:paraId="5465E120" w14:textId="77777777" w:rsidR="00000000" w:rsidRDefault="00DF11FE">
      <w:pPr>
        <w:pStyle w:val="FORMATTEXT"/>
        <w:ind w:firstLine="568"/>
        <w:jc w:val="both"/>
      </w:pPr>
    </w:p>
    <w:p w14:paraId="637A6FB9" w14:textId="77777777" w:rsidR="00000000" w:rsidRDefault="00DF11FE">
      <w:pPr>
        <w:pStyle w:val="FORMATTEXT"/>
        <w:ind w:firstLine="568"/>
        <w:jc w:val="both"/>
      </w:pPr>
      <w:r>
        <w:t>Электросварщикам, прошедшим специальное обучение, может присваиваться в установленн</w:t>
      </w:r>
      <w:r>
        <w:t>ом порядке группа по электробезопасности III и выше для работы в качестве оперативно-ремонтного персонала с правом присоединения и отсоединения от сети переносных и передвижных электросварочных установок.</w:t>
      </w:r>
    </w:p>
    <w:p w14:paraId="6B1D0A02" w14:textId="77777777" w:rsidR="00000000" w:rsidRDefault="00DF11FE">
      <w:pPr>
        <w:pStyle w:val="FORMATTEXT"/>
        <w:ind w:firstLine="568"/>
        <w:jc w:val="both"/>
      </w:pPr>
    </w:p>
    <w:p w14:paraId="5415EDF4" w14:textId="77777777" w:rsidR="00000000" w:rsidRDefault="00DF11FE">
      <w:pPr>
        <w:pStyle w:val="FORMATTEXT"/>
        <w:ind w:firstLine="568"/>
        <w:jc w:val="both"/>
      </w:pPr>
      <w:r>
        <w:t>3.1.16. Переносное, передвижное электросварочное о</w:t>
      </w:r>
      <w:r>
        <w:t>борудование закрепляется за электросварщиком, о чем делается запись в Журнале регистрации инвентарного учета, периодической проверки и ремонта переносных и передвижных электроприемников, вспомогательного оборудования к ним. Не закрепленные за электросварщи</w:t>
      </w:r>
      <w:r>
        <w:t>ками передвижные и переносные источники тока для дуговой сварки должны храниться в запираемых на замок помещениях.</w:t>
      </w:r>
    </w:p>
    <w:p w14:paraId="685693F6" w14:textId="77777777" w:rsidR="00000000" w:rsidRDefault="00DF11FE">
      <w:pPr>
        <w:pStyle w:val="FORMATTEXT"/>
        <w:ind w:firstLine="568"/>
        <w:jc w:val="both"/>
      </w:pPr>
    </w:p>
    <w:p w14:paraId="5C773AE7" w14:textId="77777777" w:rsidR="00000000" w:rsidRDefault="00DF11FE">
      <w:pPr>
        <w:pStyle w:val="FORMATTEXT"/>
        <w:ind w:firstLine="568"/>
        <w:jc w:val="both"/>
      </w:pPr>
      <w:r>
        <w:t>3.1.17. Присоединение и отсоединение от сети электросварочных установок, а также наблюдение за их исправным состоянием в процессе эксплуатац</w:t>
      </w:r>
      <w:r>
        <w:t>ии должен выполнять электротехнический персонал данного Потребителя с группой по электробезопасности не ниже III.</w:t>
      </w:r>
    </w:p>
    <w:p w14:paraId="651B9764" w14:textId="77777777" w:rsidR="00000000" w:rsidRDefault="00DF11FE">
      <w:pPr>
        <w:pStyle w:val="FORMATTEXT"/>
        <w:ind w:firstLine="568"/>
        <w:jc w:val="both"/>
      </w:pPr>
    </w:p>
    <w:p w14:paraId="6E8BD19C" w14:textId="77777777" w:rsidR="00000000" w:rsidRDefault="00DF11FE">
      <w:pPr>
        <w:pStyle w:val="FORMATTEXT"/>
        <w:ind w:firstLine="568"/>
        <w:jc w:val="both"/>
      </w:pPr>
      <w:r>
        <w:t>3.1.18. При выполнении сварочных работ в помещениях повышенной опасности, особо опасных помещениях и в особо неблагоприятных условиях сварщи</w:t>
      </w:r>
      <w:r>
        <w:t>к, кроме спецодежды, обязан дополнительно пользоваться диэлектрическими перчатками, галошами и ковриками.</w:t>
      </w:r>
    </w:p>
    <w:p w14:paraId="04F5384C" w14:textId="77777777" w:rsidR="00000000" w:rsidRDefault="00DF11FE">
      <w:pPr>
        <w:pStyle w:val="FORMATTEXT"/>
        <w:ind w:firstLine="568"/>
        <w:jc w:val="both"/>
      </w:pPr>
    </w:p>
    <w:p w14:paraId="4E7D815E" w14:textId="77777777" w:rsidR="00000000" w:rsidRDefault="00DF11FE">
      <w:pPr>
        <w:pStyle w:val="FORMATTEXT"/>
        <w:ind w:firstLine="568"/>
        <w:jc w:val="both"/>
      </w:pPr>
      <w:r>
        <w:t xml:space="preserve">При работе в замкнутых или труднодоступных пространствах необходимо также надевать защитные (полиэтиленовые, текстолитовые или винипластовые) каски, </w:t>
      </w:r>
      <w:r>
        <w:t>пользоваться металлическими щитками в этом случае не допускается.</w:t>
      </w:r>
    </w:p>
    <w:p w14:paraId="3FD8D11C" w14:textId="77777777" w:rsidR="00000000" w:rsidRDefault="00DF11FE">
      <w:pPr>
        <w:pStyle w:val="FORMATTEXT"/>
        <w:ind w:firstLine="568"/>
        <w:jc w:val="both"/>
      </w:pPr>
    </w:p>
    <w:p w14:paraId="7BDAF077" w14:textId="77777777" w:rsidR="00000000" w:rsidRDefault="00DF11FE">
      <w:pPr>
        <w:pStyle w:val="FORMATTEXT"/>
        <w:ind w:firstLine="568"/>
        <w:jc w:val="both"/>
      </w:pPr>
      <w:r>
        <w:t>3.1.19. Работы в замкнутых или труднодоступных пространствах должен выполнять сварщик под контролем двух наблюдающих, один из которых должен иметь группу по электробезопасности не ниже III.</w:t>
      </w:r>
      <w:r>
        <w:t xml:space="preserve"> Наблюдающие должны находиться снаружи для контроля над безопасным проведением работ сварщиком. Сварщик должен иметь лямочный предохранительный пояс с канатом, конец которого находится у наблюдающего. Электросварочные работы в этих условиях должны производ</w:t>
      </w:r>
      <w:r>
        <w:t xml:space="preserve">иться только на установке, удовлетворяющей требованиям </w:t>
      </w:r>
      <w:r>
        <w:fldChar w:fldCharType="begin"/>
      </w:r>
      <w:r>
        <w:instrText xml:space="preserve"> HYPERLINK "kodeks://link/d?nd=901839683&amp;point=mark=00000000000000000000000000000000000000000000000000A8E0NL"\o"’’Об утверждении Правил технической эксплуатации электроустановок потребителей (с изменен</w:instrText>
      </w:r>
      <w:r>
        <w:instrText>иями на 13 сентября 2018 года)’’</w:instrText>
      </w:r>
    </w:p>
    <w:p w14:paraId="19480882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7B7B1FB1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пп.3.1.12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"kodeks://link/d?nd=901839683&amp;point=mark=00000000000000000000000000000000000000000000000000A8G0NM"\o"’’</w:instrText>
      </w:r>
      <w:r>
        <w:instrText>Об утверждении Правил технической эксплуатации электроустановок потребителей (с изменениями на 13 сентября 2018 года)’’</w:instrText>
      </w:r>
    </w:p>
    <w:p w14:paraId="3D7BB98B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4E89E73B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3.1.13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1B78A531" w14:textId="77777777" w:rsidR="00000000" w:rsidRDefault="00DF11FE">
      <w:pPr>
        <w:pStyle w:val="FORMATTEXT"/>
        <w:ind w:firstLine="568"/>
        <w:jc w:val="both"/>
      </w:pPr>
    </w:p>
    <w:p w14:paraId="7E660BB5" w14:textId="77777777" w:rsidR="00000000" w:rsidRDefault="00DF11FE">
      <w:pPr>
        <w:pStyle w:val="FORMATTEXT"/>
        <w:ind w:firstLine="568"/>
        <w:jc w:val="both"/>
      </w:pPr>
      <w:r>
        <w:t xml:space="preserve">3.1.20. На закрытых сосудах, </w:t>
      </w:r>
      <w:r>
        <w:t xml:space="preserve">находящихся под давлением (котлы, баллоны, трубопроводы и </w:t>
      </w:r>
      <w:r>
        <w:lastRenderedPageBreak/>
        <w:t>т.п.), и сосудах, содержащих воспламеняющиеся или взрывоопасные вещества, производить сварочные работы не допускается. Электросварка и резка цистерн, баков, бочек, резервуаров и других емкостей из-п</w:t>
      </w:r>
      <w:r>
        <w:t>од горючих и легковоспламеняющихся жидкостей, а также горючих и взрывоопасных газов без тщательной предварительной очистки, пропаривания этих емкостей и удаления газов вентилированием не допускаются.</w:t>
      </w:r>
    </w:p>
    <w:p w14:paraId="2BDC26D3" w14:textId="77777777" w:rsidR="00000000" w:rsidRDefault="00DF11FE">
      <w:pPr>
        <w:pStyle w:val="FORMATTEXT"/>
        <w:ind w:firstLine="568"/>
        <w:jc w:val="both"/>
      </w:pPr>
    </w:p>
    <w:p w14:paraId="37CA4119" w14:textId="77777777" w:rsidR="00000000" w:rsidRDefault="00DF11FE">
      <w:pPr>
        <w:pStyle w:val="FORMATTEXT"/>
        <w:ind w:firstLine="568"/>
        <w:jc w:val="both"/>
      </w:pPr>
      <w:r>
        <w:t>Выполнение сварочных работ в указанных емкостях разреша</w:t>
      </w:r>
      <w:r>
        <w:t>ет работник, ответственный за безопасное проведение сварочных работ, после личной проверки емкостей.</w:t>
      </w:r>
    </w:p>
    <w:p w14:paraId="65302AC1" w14:textId="77777777" w:rsidR="00000000" w:rsidRDefault="00DF11FE">
      <w:pPr>
        <w:pStyle w:val="FORMATTEXT"/>
        <w:ind w:firstLine="568"/>
        <w:jc w:val="both"/>
      </w:pPr>
    </w:p>
    <w:p w14:paraId="03E523AE" w14:textId="77777777" w:rsidR="00000000" w:rsidRDefault="00DF11FE">
      <w:pPr>
        <w:pStyle w:val="FORMATTEXT"/>
        <w:ind w:firstLine="568"/>
        <w:jc w:val="both"/>
      </w:pPr>
      <w:r>
        <w:t>3.1.21. Система технического обслуживания и ремонта электросварочных установок разрабатывается и осуществляется в соответствии с принятой у Потребителя сх</w:t>
      </w:r>
      <w:r>
        <w:t>емой с учетом требований настоящей главы, инструкций по эксплуатации этих установок, указаний завода-изготовителя, норм испытания электрооборудования (</w:t>
      </w:r>
      <w:r>
        <w:fldChar w:fldCharType="begin"/>
      </w:r>
      <w:r>
        <w:instrText xml:space="preserve"> HYPERLINK "kodeks://link/d?nd=901839683&amp;point=mark=00000000000000000000000000000000000000000000000000A7M</w:instrText>
      </w:r>
      <w:r>
        <w:instrText>0N9"\o"’’Об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08967D77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1057FB00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приложение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 и местных услов</w:t>
      </w:r>
      <w:r>
        <w:t>ий.</w:t>
      </w:r>
    </w:p>
    <w:p w14:paraId="1A44EE64" w14:textId="77777777" w:rsidR="00000000" w:rsidRDefault="00DF11FE">
      <w:pPr>
        <w:pStyle w:val="FORMATTEXT"/>
        <w:ind w:firstLine="568"/>
        <w:jc w:val="both"/>
      </w:pPr>
    </w:p>
    <w:p w14:paraId="617A3F6D" w14:textId="77777777" w:rsidR="00000000" w:rsidRDefault="00DF11FE">
      <w:pPr>
        <w:pStyle w:val="FORMATTEXT"/>
        <w:ind w:firstLine="568"/>
        <w:jc w:val="both"/>
      </w:pPr>
      <w:r>
        <w:t>3.1.22. Проведение испытаний и измерений на электросварочных установках осуществляется в соответствии с нормами испытания электрооборудования (</w:t>
      </w:r>
      <w:r>
        <w:fldChar w:fldCharType="begin"/>
      </w:r>
      <w:r>
        <w:instrText xml:space="preserve"> HYPERLINK "kodeks://link/d?nd=901839683&amp;point=mark=00000000000000000000000000000000000000000000000000A7M0N9</w:instrText>
      </w:r>
      <w:r>
        <w:instrText>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29E03548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1968C83A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приложение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), инструкциями заво</w:t>
      </w:r>
      <w:r>
        <w:t>дов-изготовителей. Кроме того, измерение сопротивления изоляции этих установок проводится после длительного перерыва в их работе, при наличии видимых механических повреждений, но не реже 1 раза в 6 мес.</w:t>
      </w:r>
    </w:p>
    <w:p w14:paraId="63D60DF8" w14:textId="77777777" w:rsidR="00000000" w:rsidRDefault="00DF11FE">
      <w:pPr>
        <w:pStyle w:val="FORMATTEXT"/>
        <w:ind w:firstLine="568"/>
        <w:jc w:val="both"/>
      </w:pPr>
    </w:p>
    <w:p w14:paraId="25E2C613" w14:textId="77777777" w:rsidR="00000000" w:rsidRDefault="00DF11FE">
      <w:pPr>
        <w:pStyle w:val="FORMATTEXT"/>
        <w:ind w:firstLine="568"/>
        <w:jc w:val="both"/>
      </w:pPr>
      <w:r>
        <w:t>3.1.23. Ответственность за эксплуатацию сварочного о</w:t>
      </w:r>
      <w:r>
        <w:t>борудования, выполнение годового графика технического обслуживания и ремонта, безопасное проведение сварочных работ определяется должностными инструкциями, утвержденными в установленном порядке руководителем Потребителя. При наличии у Потребителя должности</w:t>
      </w:r>
      <w:r>
        <w:t xml:space="preserve"> главного сварщика или работника, выполняющего его функции (например, главного механика), указанная ответственность возлагается на него.</w:t>
      </w:r>
    </w:p>
    <w:p w14:paraId="07D59EB9" w14:textId="77777777" w:rsidR="00000000" w:rsidRDefault="00DF11FE">
      <w:pPr>
        <w:pStyle w:val="FORMATTEXT"/>
        <w:ind w:firstLine="568"/>
        <w:jc w:val="both"/>
      </w:pPr>
    </w:p>
    <w:p w14:paraId="2936CE30" w14:textId="77777777" w:rsidR="00000000" w:rsidRDefault="00DF11FE">
      <w:pPr>
        <w:pStyle w:val="HEADERTEXT"/>
        <w:rPr>
          <w:b/>
          <w:bCs/>
        </w:rPr>
      </w:pPr>
    </w:p>
    <w:p w14:paraId="3690DD02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3.2</w:t>
      </w:r>
    </w:p>
    <w:p w14:paraId="6E7B59D5" w14:textId="77777777" w:rsidR="00000000" w:rsidRDefault="00DF11FE">
      <w:pPr>
        <w:pStyle w:val="HEADERTEXT"/>
        <w:rPr>
          <w:b/>
          <w:bCs/>
        </w:rPr>
      </w:pPr>
    </w:p>
    <w:p w14:paraId="0D3244DB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Электротермические установки</w:t>
      </w:r>
    </w:p>
    <w:p w14:paraId="5C883E6E" w14:textId="77777777" w:rsidR="00000000" w:rsidRDefault="00DF11FE">
      <w:pPr>
        <w:pStyle w:val="HEADERTEXT"/>
        <w:rPr>
          <w:b/>
          <w:bCs/>
        </w:rPr>
      </w:pPr>
    </w:p>
    <w:p w14:paraId="71CFD6A1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Общие положения </w:t>
      </w:r>
    </w:p>
    <w:p w14:paraId="4D69C211" w14:textId="77777777" w:rsidR="00000000" w:rsidRDefault="00DF11FE">
      <w:pPr>
        <w:pStyle w:val="FORMATTEXT"/>
        <w:ind w:firstLine="568"/>
        <w:jc w:val="both"/>
      </w:pPr>
      <w:r>
        <w:t>3.2.1. Настоящая глава распространяется на электротерми</w:t>
      </w:r>
      <w:r>
        <w:t>ческое оборудование и электротермические установки всех видов, эксплуатируемые у Потребителей. Устройство и расположение электротермических установок должны соответствовать требованиям государственных стандартов и правил устройства электроустановок.</w:t>
      </w:r>
    </w:p>
    <w:p w14:paraId="6D46EF73" w14:textId="77777777" w:rsidR="00000000" w:rsidRDefault="00DF11FE">
      <w:pPr>
        <w:pStyle w:val="FORMATTEXT"/>
        <w:ind w:firstLine="568"/>
        <w:jc w:val="both"/>
      </w:pPr>
    </w:p>
    <w:p w14:paraId="555CF07C" w14:textId="77777777" w:rsidR="00000000" w:rsidRDefault="00DF11FE">
      <w:pPr>
        <w:pStyle w:val="FORMATTEXT"/>
        <w:ind w:firstLine="568"/>
        <w:jc w:val="both"/>
      </w:pPr>
      <w:r>
        <w:t>3.2.2</w:t>
      </w:r>
      <w:r>
        <w:t>. При эксплуатации электротермических установок следует руководствоваться технологическими инструкциями и режимными картами, а также положениями настоящей главы Правил.</w:t>
      </w:r>
    </w:p>
    <w:p w14:paraId="6982997D" w14:textId="77777777" w:rsidR="00000000" w:rsidRDefault="00DF11FE">
      <w:pPr>
        <w:pStyle w:val="FORMATTEXT"/>
        <w:ind w:firstLine="568"/>
        <w:jc w:val="both"/>
      </w:pPr>
    </w:p>
    <w:p w14:paraId="52474573" w14:textId="77777777" w:rsidR="00000000" w:rsidRDefault="00DF11FE">
      <w:pPr>
        <w:pStyle w:val="FORMATTEXT"/>
        <w:ind w:firstLine="568"/>
        <w:jc w:val="both"/>
      </w:pPr>
      <w:r>
        <w:t>3.2.3. При эксплуатации электротермических установок должны соблюдаться требования дру</w:t>
      </w:r>
      <w:r>
        <w:t xml:space="preserve">гих разделов настоящих Правил, касающихся эксплуатации отдельных элементов, входящих в состав таких установок, трансформаторов, электродвигателей, преобразователей, распределительных устройств, конденсаторных установок, устройств релейной защиты и средств </w:t>
      </w:r>
      <w:r>
        <w:t>автоматики, измерительных приборов и др.</w:t>
      </w:r>
    </w:p>
    <w:p w14:paraId="13401BFB" w14:textId="77777777" w:rsidR="00000000" w:rsidRDefault="00DF11FE">
      <w:pPr>
        <w:pStyle w:val="FORMATTEXT"/>
        <w:ind w:firstLine="568"/>
        <w:jc w:val="both"/>
      </w:pPr>
    </w:p>
    <w:p w14:paraId="1D7E1F70" w14:textId="77777777" w:rsidR="00000000" w:rsidRDefault="00DF11FE">
      <w:pPr>
        <w:pStyle w:val="FORMATTEXT"/>
        <w:ind w:firstLine="568"/>
        <w:jc w:val="both"/>
      </w:pPr>
      <w:r>
        <w:t>Все Потребители обязаны в установленном порядке до начала проектирования и монтажа оформить разрешение на использование электротермической нагрузки в установленном порядке.</w:t>
      </w:r>
    </w:p>
    <w:p w14:paraId="0A88C875" w14:textId="77777777" w:rsidR="00000000" w:rsidRDefault="00DF11FE">
      <w:pPr>
        <w:pStyle w:val="FORMATTEXT"/>
        <w:ind w:firstLine="568"/>
        <w:jc w:val="both"/>
      </w:pPr>
    </w:p>
    <w:p w14:paraId="3C7EEFE5" w14:textId="77777777" w:rsidR="00000000" w:rsidRDefault="00DF11FE">
      <w:pPr>
        <w:pStyle w:val="FORMATTEXT"/>
        <w:ind w:firstLine="568"/>
        <w:jc w:val="both"/>
      </w:pPr>
      <w:r>
        <w:t>Электротермические установки должен обсл</w:t>
      </w:r>
      <w:r>
        <w:t>уживать электротехнологический персонал. Обязанности электротехнического персонала и персонала, обслуживающего электротехнологическое оборудование, должны быть разделены у Потребителя в установленном порядке. Группа по электробезопасности электротехническо</w:t>
      </w:r>
      <w:r>
        <w:t>му и электротехнологическому персоналу присваивается в соответствии с правилами.</w:t>
      </w:r>
    </w:p>
    <w:p w14:paraId="6CC5F14A" w14:textId="77777777" w:rsidR="00000000" w:rsidRDefault="00DF11FE">
      <w:pPr>
        <w:pStyle w:val="FORMATTEXT"/>
        <w:ind w:firstLine="568"/>
        <w:jc w:val="both"/>
      </w:pPr>
    </w:p>
    <w:p w14:paraId="00C6A091" w14:textId="77777777" w:rsidR="00000000" w:rsidRDefault="00DF11FE">
      <w:pPr>
        <w:pStyle w:val="FORMATTEXT"/>
        <w:ind w:firstLine="568"/>
        <w:jc w:val="both"/>
      </w:pPr>
      <w:r>
        <w:t xml:space="preserve">3.2.4. Температура нагрева шин и контактных соединений, плотность тока в проводниках вторичных токопроводов электротермических установок должны периодически контролироваться </w:t>
      </w:r>
      <w:r>
        <w:t>в сроки, обусловленные местными инструкциями, но не реже 1 раза в год. Температуру нагрева следует измерять в летнее время.</w:t>
      </w:r>
    </w:p>
    <w:p w14:paraId="5F0A97BE" w14:textId="77777777" w:rsidR="00000000" w:rsidRDefault="00DF11FE">
      <w:pPr>
        <w:pStyle w:val="FORMATTEXT"/>
        <w:ind w:firstLine="568"/>
        <w:jc w:val="both"/>
      </w:pPr>
    </w:p>
    <w:p w14:paraId="346C2F4A" w14:textId="77777777" w:rsidR="00000000" w:rsidRDefault="00DF11FE">
      <w:pPr>
        <w:pStyle w:val="FORMATTEXT"/>
        <w:ind w:firstLine="568"/>
        <w:jc w:val="both"/>
      </w:pPr>
      <w:r>
        <w:t>3.2.5. Сопротивление изоляции вторичных токопроводов и рабочих токоведущих элементов электропечей и электротермических устройств (э</w:t>
      </w:r>
      <w:r>
        <w:t xml:space="preserve">лектронагревателей сопротивления индукторов и </w:t>
      </w:r>
      <w:r>
        <w:lastRenderedPageBreak/>
        <w:t>др.) должно измеряться при каждом включении электротермической установки после ремонта и в других случаях, предусмотренных местными инструкциями.</w:t>
      </w:r>
    </w:p>
    <w:p w14:paraId="355EF1F7" w14:textId="77777777" w:rsidR="00000000" w:rsidRDefault="00DF11FE">
      <w:pPr>
        <w:pStyle w:val="FORMATTEXT"/>
        <w:ind w:firstLine="568"/>
        <w:jc w:val="both"/>
      </w:pPr>
    </w:p>
    <w:p w14:paraId="16756088" w14:textId="77777777" w:rsidR="00000000" w:rsidRDefault="00DF11FE">
      <w:pPr>
        <w:pStyle w:val="FORMATTEXT"/>
        <w:ind w:firstLine="568"/>
        <w:jc w:val="both"/>
      </w:pPr>
      <w:r>
        <w:t>3.2.6. Качество охлаждающей воды должно систематически контроли</w:t>
      </w:r>
      <w:r>
        <w:t>роваться в соответствии с требованиями инструкций по эксплуатации оборудования.</w:t>
      </w:r>
    </w:p>
    <w:p w14:paraId="3005060B" w14:textId="77777777" w:rsidR="00000000" w:rsidRDefault="00DF11FE">
      <w:pPr>
        <w:pStyle w:val="FORMATTEXT"/>
        <w:ind w:firstLine="568"/>
        <w:jc w:val="both"/>
      </w:pPr>
    </w:p>
    <w:p w14:paraId="4BC59628" w14:textId="77777777" w:rsidR="00000000" w:rsidRDefault="00DF11FE">
      <w:pPr>
        <w:pStyle w:val="FORMATTEXT"/>
        <w:ind w:firstLine="568"/>
        <w:jc w:val="both"/>
      </w:pPr>
      <w:r>
        <w:t>3.2.7. Сопротивление электрической изоляции изолирующих прокладок, предотвращающих соединение с землей через крюк или трос кранов и талей, обслуживающих установки электронагре</w:t>
      </w:r>
      <w:r>
        <w:t>вательных устройств сопротивления прямого действия, а также ферросплавных печей с перепуском самоспекающихся электродов без отключения установок, должно периодически проверяться в сроки, устанавливаемые ответственным за электрохозяйство Потребителя в завис</w:t>
      </w:r>
      <w:r>
        <w:t>имости от местных условий, но не реже 1 раза в год.</w:t>
      </w:r>
    </w:p>
    <w:p w14:paraId="761E6547" w14:textId="77777777" w:rsidR="00000000" w:rsidRDefault="00DF11FE">
      <w:pPr>
        <w:pStyle w:val="FORMATTEXT"/>
        <w:ind w:firstLine="568"/>
        <w:jc w:val="both"/>
      </w:pPr>
    </w:p>
    <w:p w14:paraId="07205274" w14:textId="77777777" w:rsidR="00000000" w:rsidRDefault="00DF11FE">
      <w:pPr>
        <w:pStyle w:val="FORMATTEXT"/>
        <w:ind w:firstLine="568"/>
        <w:jc w:val="both"/>
      </w:pPr>
      <w:r>
        <w:t>3.2.8. Оперативное обслуживание оборудования электротермических установок на высоте более 2,0 метра от уровня пола помещения должно производиться со стационарных рабочих площадок.</w:t>
      </w:r>
    </w:p>
    <w:p w14:paraId="7E07D0C7" w14:textId="77777777" w:rsidR="00000000" w:rsidRDefault="00DF11FE">
      <w:pPr>
        <w:pStyle w:val="FORMATTEXT"/>
        <w:ind w:firstLine="568"/>
        <w:jc w:val="both"/>
      </w:pPr>
    </w:p>
    <w:p w14:paraId="0CE15BAE" w14:textId="77777777" w:rsidR="00000000" w:rsidRDefault="00DF11FE">
      <w:pPr>
        <w:pStyle w:val="FORMATTEXT"/>
        <w:ind w:firstLine="568"/>
        <w:jc w:val="both"/>
      </w:pPr>
      <w:r>
        <w:t>3.2.9. Приемка электро</w:t>
      </w:r>
      <w:r>
        <w:t>термической установки после ее монтажа должна осуществляться на основании результатов пробной эксплуатации и горячих испытаний, проводимых в соответствии с программой, входящей в техническую документацию электротермической установки.</w:t>
      </w:r>
    </w:p>
    <w:p w14:paraId="3C86DF94" w14:textId="77777777" w:rsidR="00000000" w:rsidRDefault="00DF11FE">
      <w:pPr>
        <w:pStyle w:val="FORMATTEXT"/>
        <w:ind w:firstLine="568"/>
        <w:jc w:val="both"/>
      </w:pPr>
    </w:p>
    <w:p w14:paraId="1D3C018A" w14:textId="77777777" w:rsidR="00000000" w:rsidRDefault="00DF11FE">
      <w:pPr>
        <w:pStyle w:val="HEADERTEXT"/>
        <w:rPr>
          <w:b/>
          <w:bCs/>
        </w:rPr>
      </w:pPr>
    </w:p>
    <w:p w14:paraId="2213DDA2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Дуговые электропечи</w:t>
      </w:r>
      <w:r>
        <w:rPr>
          <w:b/>
          <w:bCs/>
        </w:rPr>
        <w:t xml:space="preserve"> </w:t>
      </w:r>
    </w:p>
    <w:p w14:paraId="6F2A42CD" w14:textId="77777777" w:rsidR="00000000" w:rsidRDefault="00DF11FE">
      <w:pPr>
        <w:pStyle w:val="FORMATTEXT"/>
        <w:ind w:firstLine="568"/>
        <w:jc w:val="both"/>
      </w:pPr>
      <w:r>
        <w:t>3.2.10. На дуговой печи опытным путем должны быть сняты рабочие характеристики для всех ступеней вторичного напряжения и ступеней реактивного сопротивления дросселя. При наличии в цехе нескольких электропечей с одинаковыми параметрами характеристики опр</w:t>
      </w:r>
      <w:r>
        <w:t>еделяются на одной из них.</w:t>
      </w:r>
    </w:p>
    <w:p w14:paraId="4351A018" w14:textId="77777777" w:rsidR="00000000" w:rsidRDefault="00DF11FE">
      <w:pPr>
        <w:pStyle w:val="FORMATTEXT"/>
        <w:ind w:firstLine="568"/>
        <w:jc w:val="both"/>
      </w:pPr>
    </w:p>
    <w:p w14:paraId="2D7788AB" w14:textId="77777777" w:rsidR="00000000" w:rsidRDefault="00DF11FE">
      <w:pPr>
        <w:pStyle w:val="FORMATTEXT"/>
        <w:ind w:firstLine="568"/>
        <w:jc w:val="both"/>
      </w:pPr>
      <w:r>
        <w:t>3.2.11. В период загрузки электропечей необходимо следить, чтобы раскаленные концы электродов находились под сводом электропечи.</w:t>
      </w:r>
    </w:p>
    <w:p w14:paraId="5DC2DAB1" w14:textId="77777777" w:rsidR="00000000" w:rsidRDefault="00DF11FE">
      <w:pPr>
        <w:pStyle w:val="FORMATTEXT"/>
        <w:ind w:firstLine="568"/>
        <w:jc w:val="both"/>
      </w:pPr>
    </w:p>
    <w:p w14:paraId="174C9896" w14:textId="77777777" w:rsidR="00000000" w:rsidRDefault="00DF11FE">
      <w:pPr>
        <w:pStyle w:val="FORMATTEXT"/>
        <w:ind w:firstLine="568"/>
        <w:jc w:val="both"/>
      </w:pPr>
      <w:r>
        <w:t xml:space="preserve">3.2.12. На установках дуговых сталеплавильных печей настройка токовой защиты от перегрузки должна </w:t>
      </w:r>
      <w:r>
        <w:t>согласовываться с действием автоматического регулятора электрического режима. В процессе эксплуатации короткие замыкания должны ликвидироваться автоматическим регулятором, и только в случаях, когда перемещением электродов не удается быстро устранить коротк</w:t>
      </w:r>
      <w:r>
        <w:t>ое замыкание должна работать защита от перегрузки.</w:t>
      </w:r>
    </w:p>
    <w:p w14:paraId="708675A0" w14:textId="77777777" w:rsidR="00000000" w:rsidRDefault="00DF11FE">
      <w:pPr>
        <w:pStyle w:val="FORMATTEXT"/>
        <w:ind w:firstLine="568"/>
        <w:jc w:val="both"/>
      </w:pPr>
    </w:p>
    <w:p w14:paraId="715B71BC" w14:textId="77777777" w:rsidR="00000000" w:rsidRDefault="00DF11FE">
      <w:pPr>
        <w:pStyle w:val="FORMATTEXT"/>
        <w:ind w:firstLine="568"/>
        <w:jc w:val="both"/>
      </w:pPr>
      <w:r>
        <w:t>3.2.13. Настройка автоматического регулятора электрического режима должна обеспечивать оптимальный режим работы дуговой электропечи. Параметры настройки регуляторов должны периодически контролироваться.</w:t>
      </w:r>
    </w:p>
    <w:p w14:paraId="5C2727D1" w14:textId="77777777" w:rsidR="00000000" w:rsidRDefault="00DF11FE">
      <w:pPr>
        <w:pStyle w:val="FORMATTEXT"/>
        <w:ind w:firstLine="568"/>
        <w:jc w:val="both"/>
      </w:pPr>
    </w:p>
    <w:p w14:paraId="652F53C4" w14:textId="77777777" w:rsidR="00000000" w:rsidRDefault="00DF11FE">
      <w:pPr>
        <w:pStyle w:val="FORMATTEXT"/>
        <w:ind w:firstLine="568"/>
        <w:jc w:val="both"/>
      </w:pPr>
      <w:r>
        <w:t>Объемы и сроки проверок автоматических регуляторов определяются местными инструкциями, составленными с учетом инструкции по эксплуатации завода-изготовителя и местных условий. Полные проверки автоматических регуляторов должны проводиться не реже одного раз</w:t>
      </w:r>
      <w:r>
        <w:t>а в год.</w:t>
      </w:r>
    </w:p>
    <w:p w14:paraId="63AD740C" w14:textId="77777777" w:rsidR="00000000" w:rsidRDefault="00DF11FE">
      <w:pPr>
        <w:pStyle w:val="FORMATTEXT"/>
        <w:ind w:firstLine="568"/>
        <w:jc w:val="both"/>
      </w:pPr>
    </w:p>
    <w:p w14:paraId="1049D524" w14:textId="77777777" w:rsidR="00000000" w:rsidRDefault="00DF11FE">
      <w:pPr>
        <w:pStyle w:val="FORMATTEXT"/>
        <w:ind w:firstLine="568"/>
        <w:jc w:val="both"/>
      </w:pPr>
      <w:r>
        <w:t>3.2.14. Контактные соединения короткой сети токопровода и электродержателей должны подвергаться периодическому осмотру не реже одного раза в шесть месяцев.</w:t>
      </w:r>
    </w:p>
    <w:p w14:paraId="7B828550" w14:textId="77777777" w:rsidR="00000000" w:rsidRDefault="00DF11FE">
      <w:pPr>
        <w:pStyle w:val="FORMATTEXT"/>
        <w:ind w:firstLine="568"/>
        <w:jc w:val="both"/>
      </w:pPr>
    </w:p>
    <w:p w14:paraId="594159F4" w14:textId="77777777" w:rsidR="00000000" w:rsidRDefault="00DF11FE">
      <w:pPr>
        <w:pStyle w:val="FORMATTEXT"/>
        <w:ind w:firstLine="568"/>
        <w:jc w:val="both"/>
      </w:pPr>
      <w:r>
        <w:t>В целях сокращения потерь электроэнергии в контактах электродов необходимо обеспечивать в</w:t>
      </w:r>
      <w:r>
        <w:t>ысокое качество их торцов и ниппельных соединений и плотное свертывание электродов.</w:t>
      </w:r>
    </w:p>
    <w:p w14:paraId="3B24C447" w14:textId="77777777" w:rsidR="00000000" w:rsidRDefault="00DF11FE">
      <w:pPr>
        <w:pStyle w:val="FORMATTEXT"/>
        <w:ind w:firstLine="568"/>
        <w:jc w:val="both"/>
      </w:pPr>
    </w:p>
    <w:p w14:paraId="0C8A9B15" w14:textId="77777777" w:rsidR="00000000" w:rsidRDefault="00DF11FE">
      <w:pPr>
        <w:pStyle w:val="FORMATTEXT"/>
        <w:ind w:firstLine="568"/>
        <w:jc w:val="both"/>
      </w:pPr>
      <w:r>
        <w:t xml:space="preserve">3.2.15. Контроль качества масла в трансформаторе и масляных выключателях, испытание масла на электрическую прочность, проверка контактов в переключателях, трансформаторах </w:t>
      </w:r>
      <w:r>
        <w:t>и масляных выключателях производится в сроки, установленные ответственным за электрохозяйство Потребителя, но не реже чем это предусмотрено настоящими Правилами для общих электроустановок.</w:t>
      </w:r>
    </w:p>
    <w:p w14:paraId="3C6C2C73" w14:textId="77777777" w:rsidR="00000000" w:rsidRDefault="00DF11FE">
      <w:pPr>
        <w:pStyle w:val="FORMATTEXT"/>
        <w:ind w:firstLine="568"/>
        <w:jc w:val="both"/>
      </w:pPr>
    </w:p>
    <w:p w14:paraId="1CF21DFB" w14:textId="77777777" w:rsidR="00000000" w:rsidRDefault="00DF11FE">
      <w:pPr>
        <w:pStyle w:val="FORMATTEXT"/>
        <w:ind w:firstLine="568"/>
        <w:jc w:val="both"/>
      </w:pPr>
      <w:r>
        <w:t>3.2.16. Все работы по подготовке к плавке на установках электрошла</w:t>
      </w:r>
      <w:r>
        <w:t>кового переплава производятся только при отключенном трансформаторе. В случаях, если один трансформатор питает попеременно две электрошлаковые установки, должна быть разработана специальная инструкция по безопасной подготовке второй установки, когда включе</w:t>
      </w:r>
      <w:r>
        <w:t>на первая. Перечень этих электроустановок должен быть утвержден руководителем Потребителя, а инструкция доведена до сведения персонала.</w:t>
      </w:r>
    </w:p>
    <w:p w14:paraId="0F74F6BC" w14:textId="77777777" w:rsidR="00000000" w:rsidRDefault="00DF11FE">
      <w:pPr>
        <w:pStyle w:val="FORMATTEXT"/>
        <w:ind w:firstLine="568"/>
        <w:jc w:val="both"/>
      </w:pPr>
    </w:p>
    <w:p w14:paraId="152A47E4" w14:textId="77777777" w:rsidR="00000000" w:rsidRDefault="00DF11FE">
      <w:pPr>
        <w:pStyle w:val="FORMATTEXT"/>
        <w:ind w:firstLine="568"/>
        <w:jc w:val="both"/>
      </w:pPr>
      <w:r>
        <w:t xml:space="preserve">3.2.17. Дуговые электропечи должны быть оснащены устройствами, не позволяющими </w:t>
      </w:r>
      <w:r>
        <w:lastRenderedPageBreak/>
        <w:t>ухудшать качество электроэнергии на гран</w:t>
      </w:r>
      <w:r>
        <w:t>ице, определенной договором энергоснабжения.</w:t>
      </w:r>
    </w:p>
    <w:p w14:paraId="1214B525" w14:textId="77777777" w:rsidR="00000000" w:rsidRDefault="00DF11FE">
      <w:pPr>
        <w:pStyle w:val="FORMATTEXT"/>
        <w:ind w:firstLine="568"/>
        <w:jc w:val="both"/>
      </w:pPr>
    </w:p>
    <w:p w14:paraId="3F761293" w14:textId="77777777" w:rsidR="00000000" w:rsidRDefault="00DF11FE">
      <w:pPr>
        <w:pStyle w:val="FORMATTEXT"/>
        <w:ind w:firstLine="568"/>
        <w:jc w:val="both"/>
      </w:pPr>
      <w:r>
        <w:t>Работа дуговых электропечей без фильтрокомпенсирущих устройств не допускается.</w:t>
      </w:r>
    </w:p>
    <w:p w14:paraId="2FB36BD8" w14:textId="77777777" w:rsidR="00000000" w:rsidRDefault="00DF11FE">
      <w:pPr>
        <w:pStyle w:val="FORMATTEXT"/>
        <w:ind w:firstLine="568"/>
        <w:jc w:val="both"/>
      </w:pPr>
    </w:p>
    <w:p w14:paraId="113CFA2A" w14:textId="77777777" w:rsidR="00000000" w:rsidRDefault="00DF11FE">
      <w:pPr>
        <w:pStyle w:val="FORMATTEXT"/>
        <w:ind w:firstLine="568"/>
        <w:jc w:val="both"/>
      </w:pPr>
      <w:r>
        <w:t>3.2.18. Работы по перепуску, наращиванию и замене электродов на дуговой сталеплавильной печи, а также по уплотнению электродных от</w:t>
      </w:r>
      <w:r>
        <w:t>верстий должны проводиться на отключенной электропечи.</w:t>
      </w:r>
    </w:p>
    <w:p w14:paraId="6B55D5AD" w14:textId="77777777" w:rsidR="00000000" w:rsidRDefault="00DF11FE">
      <w:pPr>
        <w:pStyle w:val="FORMATTEXT"/>
        <w:ind w:firstLine="568"/>
        <w:jc w:val="both"/>
      </w:pPr>
    </w:p>
    <w:p w14:paraId="56F3456F" w14:textId="77777777" w:rsidR="00000000" w:rsidRDefault="00DF11FE">
      <w:pPr>
        <w:pStyle w:val="FORMATTEXT"/>
        <w:ind w:firstLine="568"/>
        <w:jc w:val="both"/>
      </w:pPr>
      <w:r>
        <w:t>Перепуск и наращивание набивных самоспекающихся электродов руднотермических печей, приварку тормозной ленты и загрузку электродной массой можно производить без снятия напряжения в электроустановках до</w:t>
      </w:r>
      <w:r>
        <w:t xml:space="preserve"> 1000 В. Эти работы должны выполняться с изолированных рабочих (перепускных) площадок, имеющих междуфазные разделительные изоляционные перегородки.</w:t>
      </w:r>
    </w:p>
    <w:p w14:paraId="4DBB8944" w14:textId="77777777" w:rsidR="00000000" w:rsidRDefault="00DF11FE">
      <w:pPr>
        <w:pStyle w:val="FORMATTEXT"/>
        <w:ind w:firstLine="568"/>
        <w:jc w:val="both"/>
      </w:pPr>
    </w:p>
    <w:p w14:paraId="2E8DDCA8" w14:textId="77777777" w:rsidR="00000000" w:rsidRDefault="00DF11FE">
      <w:pPr>
        <w:pStyle w:val="HEADERTEXT"/>
        <w:rPr>
          <w:b/>
          <w:bCs/>
        </w:rPr>
      </w:pPr>
    </w:p>
    <w:p w14:paraId="1356E28A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Плазменно-дуговые и электронно-лучевые установки </w:t>
      </w:r>
    </w:p>
    <w:p w14:paraId="073D82E1" w14:textId="77777777" w:rsidR="00000000" w:rsidRDefault="00DF11FE">
      <w:pPr>
        <w:pStyle w:val="FORMATTEXT"/>
        <w:ind w:firstLine="568"/>
        <w:jc w:val="both"/>
      </w:pPr>
      <w:r>
        <w:t>3.2.19. Плазменно-дуговые и электронно-лучевые установ</w:t>
      </w:r>
      <w:r>
        <w:t>ки должен обслуживать персонал, специально подготовленный для работы на данных установках.</w:t>
      </w:r>
    </w:p>
    <w:p w14:paraId="5DD2B4CC" w14:textId="77777777" w:rsidR="00000000" w:rsidRDefault="00DF11FE">
      <w:pPr>
        <w:pStyle w:val="FORMATTEXT"/>
        <w:ind w:firstLine="568"/>
        <w:jc w:val="both"/>
      </w:pPr>
    </w:p>
    <w:p w14:paraId="776EE5C0" w14:textId="77777777" w:rsidR="00000000" w:rsidRDefault="00DF11FE">
      <w:pPr>
        <w:pStyle w:val="FORMATTEXT"/>
        <w:ind w:firstLine="568"/>
        <w:jc w:val="both"/>
      </w:pPr>
      <w:r>
        <w:t>3.2.20. На основании инструкции по эксплуатации завода-изготовителя должна быть составлена и утверждена единая местная инструкция для электротехнического и электрот</w:t>
      </w:r>
      <w:r>
        <w:t>ехнологического персонала по обслуживанию плазменно-дуговых и электронно-лучевых установок (в дальнейшем плазменно-дуговые и электронно-лучевые установки именуются электронно-лучевыми), учитывающая специфику местных условий.</w:t>
      </w:r>
    </w:p>
    <w:p w14:paraId="7470E950" w14:textId="77777777" w:rsidR="00000000" w:rsidRDefault="00DF11FE">
      <w:pPr>
        <w:pStyle w:val="FORMATTEXT"/>
        <w:ind w:firstLine="568"/>
        <w:jc w:val="both"/>
      </w:pPr>
    </w:p>
    <w:p w14:paraId="2AB397ED" w14:textId="77777777" w:rsidR="00000000" w:rsidRDefault="00DF11FE">
      <w:pPr>
        <w:pStyle w:val="FORMATTEXT"/>
        <w:ind w:firstLine="568"/>
        <w:jc w:val="both"/>
      </w:pPr>
      <w:r>
        <w:t>3.2.21. Электронно-лучевые уст</w:t>
      </w:r>
      <w:r>
        <w:t>ановки должны быть оборудованы следующими блокировками:</w:t>
      </w:r>
    </w:p>
    <w:p w14:paraId="46D82E4C" w14:textId="77777777" w:rsidR="00000000" w:rsidRDefault="00DF11FE">
      <w:pPr>
        <w:pStyle w:val="FORMATTEXT"/>
        <w:ind w:firstLine="568"/>
        <w:jc w:val="both"/>
      </w:pPr>
    </w:p>
    <w:p w14:paraId="6E74F339" w14:textId="77777777" w:rsidR="00000000" w:rsidRDefault="00DF11FE">
      <w:pPr>
        <w:pStyle w:val="FORMATTEXT"/>
        <w:ind w:firstLine="568"/>
        <w:jc w:val="both"/>
      </w:pPr>
      <w:r>
        <w:t>электрической, отключающей масляные выключатели при открывании дверок, ограждений блоков и помещения электрооборудования (замки электрической блокировки);</w:t>
      </w:r>
    </w:p>
    <w:p w14:paraId="17A3B4D7" w14:textId="77777777" w:rsidR="00000000" w:rsidRDefault="00DF11FE">
      <w:pPr>
        <w:pStyle w:val="FORMATTEXT"/>
        <w:ind w:firstLine="568"/>
        <w:jc w:val="both"/>
      </w:pPr>
    </w:p>
    <w:p w14:paraId="7E5D5B91" w14:textId="77777777" w:rsidR="00000000" w:rsidRDefault="00DF11FE">
      <w:pPr>
        <w:pStyle w:val="FORMATTEXT"/>
        <w:ind w:firstLine="568"/>
        <w:jc w:val="both"/>
      </w:pPr>
      <w:r>
        <w:t>механической блокировкой приводов разъедини</w:t>
      </w:r>
      <w:r>
        <w:t>телей, допускающей открывание дверок камер масляного выключателя, а также разъединителей выпрямителя и блока накала только при отключенном положении разъединителей.</w:t>
      </w:r>
    </w:p>
    <w:p w14:paraId="5E8EC41B" w14:textId="77777777" w:rsidR="00000000" w:rsidRDefault="00DF11FE">
      <w:pPr>
        <w:pStyle w:val="FORMATTEXT"/>
        <w:ind w:firstLine="568"/>
        <w:jc w:val="both"/>
      </w:pPr>
    </w:p>
    <w:p w14:paraId="26063885" w14:textId="77777777" w:rsidR="00000000" w:rsidRDefault="00DF11FE">
      <w:pPr>
        <w:pStyle w:val="FORMATTEXT"/>
        <w:ind w:firstLine="568"/>
        <w:jc w:val="both"/>
      </w:pPr>
      <w:r>
        <w:t>3.2.22. Открывать двери блока сигнализации, крышку пульта управления и защитные кожухи эле</w:t>
      </w:r>
      <w:r>
        <w:t>ктрооборудования при включенной установке не допускается.</w:t>
      </w:r>
    </w:p>
    <w:p w14:paraId="57B311B1" w14:textId="77777777" w:rsidR="00000000" w:rsidRDefault="00DF11FE">
      <w:pPr>
        <w:pStyle w:val="FORMATTEXT"/>
        <w:ind w:firstLine="568"/>
        <w:jc w:val="both"/>
      </w:pPr>
    </w:p>
    <w:p w14:paraId="0BBAA92B" w14:textId="77777777" w:rsidR="00000000" w:rsidRDefault="00DF11FE">
      <w:pPr>
        <w:pStyle w:val="FORMATTEXT"/>
        <w:ind w:firstLine="568"/>
        <w:jc w:val="both"/>
      </w:pPr>
      <w:r>
        <w:t>3.2.23. Ремонтные работы в зоне лучевого нагревателя электронно-лучевой установки проводятся только после ее отключения и наложения заземления.</w:t>
      </w:r>
    </w:p>
    <w:p w14:paraId="12F87F63" w14:textId="77777777" w:rsidR="00000000" w:rsidRDefault="00DF11FE">
      <w:pPr>
        <w:pStyle w:val="FORMATTEXT"/>
        <w:ind w:firstLine="568"/>
        <w:jc w:val="both"/>
      </w:pPr>
    </w:p>
    <w:p w14:paraId="623BA53F" w14:textId="77777777" w:rsidR="00000000" w:rsidRDefault="00DF11FE">
      <w:pPr>
        <w:pStyle w:val="FORMATTEXT"/>
        <w:ind w:firstLine="568"/>
        <w:jc w:val="both"/>
      </w:pPr>
      <w:r>
        <w:t>3.2.24. Уровень рентгеновского излучения электронно-</w:t>
      </w:r>
      <w:r>
        <w:t>лучевых установок должен быть не выше значений, допускаемых действующими санитарными нормами. В процессе эксплуатации установок должен периодически проводиться дозиметрический контроль.</w:t>
      </w:r>
    </w:p>
    <w:p w14:paraId="253F4924" w14:textId="77777777" w:rsidR="00000000" w:rsidRDefault="00DF11FE">
      <w:pPr>
        <w:pStyle w:val="FORMATTEXT"/>
        <w:ind w:firstLine="568"/>
        <w:jc w:val="both"/>
      </w:pPr>
    </w:p>
    <w:p w14:paraId="07E5A919" w14:textId="77777777" w:rsidR="00000000" w:rsidRDefault="00DF11FE">
      <w:pPr>
        <w:pStyle w:val="HEADERTEXT"/>
        <w:rPr>
          <w:b/>
          <w:bCs/>
        </w:rPr>
      </w:pPr>
    </w:p>
    <w:p w14:paraId="1094CE58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Электропечи сопротивления </w:t>
      </w:r>
    </w:p>
    <w:p w14:paraId="37BCCA87" w14:textId="77777777" w:rsidR="00000000" w:rsidRDefault="00DF11FE">
      <w:pPr>
        <w:pStyle w:val="FORMATTEXT"/>
        <w:ind w:firstLine="568"/>
        <w:jc w:val="both"/>
      </w:pPr>
      <w:r>
        <w:t>3.2.25. Температура наружной поверхности</w:t>
      </w:r>
      <w:r>
        <w:t xml:space="preserve"> кожуха электропечи должна быть не выше значений, установленных инструкцией по эксплуатации завода-изготовителя.</w:t>
      </w:r>
    </w:p>
    <w:p w14:paraId="60B27E99" w14:textId="77777777" w:rsidR="00000000" w:rsidRDefault="00DF11FE">
      <w:pPr>
        <w:pStyle w:val="FORMATTEXT"/>
        <w:ind w:firstLine="568"/>
        <w:jc w:val="both"/>
      </w:pPr>
    </w:p>
    <w:p w14:paraId="3AAFA074" w14:textId="77777777" w:rsidR="00000000" w:rsidRDefault="00DF11FE">
      <w:pPr>
        <w:pStyle w:val="FORMATTEXT"/>
        <w:ind w:firstLine="568"/>
        <w:jc w:val="both"/>
      </w:pPr>
      <w:r>
        <w:t>3.2.26. Состояние нагревательных элементов должно проверяться в соответствии с инструкцией по эксплуатация завода-изготовителя с учетом местны</w:t>
      </w:r>
      <w:r>
        <w:t>х условий.</w:t>
      </w:r>
    </w:p>
    <w:p w14:paraId="7EAB590E" w14:textId="77777777" w:rsidR="00000000" w:rsidRDefault="00DF11FE">
      <w:pPr>
        <w:pStyle w:val="FORMATTEXT"/>
        <w:ind w:firstLine="568"/>
        <w:jc w:val="both"/>
      </w:pPr>
    </w:p>
    <w:p w14:paraId="0E8462E7" w14:textId="77777777" w:rsidR="00000000" w:rsidRDefault="00DF11FE">
      <w:pPr>
        <w:pStyle w:val="HEADERTEXT"/>
        <w:rPr>
          <w:b/>
          <w:bCs/>
        </w:rPr>
      </w:pPr>
    </w:p>
    <w:p w14:paraId="07D2F24A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Индукционные плавильные и нагревательные приборы </w:t>
      </w:r>
    </w:p>
    <w:p w14:paraId="42A5C777" w14:textId="77777777" w:rsidR="00000000" w:rsidRDefault="00DF11FE">
      <w:pPr>
        <w:pStyle w:val="FORMATTEXT"/>
        <w:ind w:firstLine="568"/>
        <w:jc w:val="both"/>
      </w:pPr>
      <w:r>
        <w:t>3.2.27. Пункты 3.2.27-3.2.33 настоящей главы распространяются на электротермические индукционные установки промышленной (50 Гц), повышенной (до 30 кГц) и высокой (свыше 30 кГц) частоты.</w:t>
      </w:r>
    </w:p>
    <w:p w14:paraId="6CE1FE1D" w14:textId="77777777" w:rsidR="00000000" w:rsidRDefault="00DF11FE">
      <w:pPr>
        <w:pStyle w:val="FORMATTEXT"/>
        <w:ind w:firstLine="568"/>
        <w:jc w:val="both"/>
      </w:pPr>
    </w:p>
    <w:p w14:paraId="34DE8F3A" w14:textId="77777777" w:rsidR="00000000" w:rsidRDefault="00DF11FE">
      <w:pPr>
        <w:pStyle w:val="FORMATTEXT"/>
        <w:ind w:firstLine="568"/>
        <w:jc w:val="both"/>
      </w:pPr>
      <w:r>
        <w:t>3.2.28. Приемка индукционных установок в эксплуатацию производится при выполнении требований настоящих Правил, государственных стандартов и правил устройства электроустановок, санитарных норм по уровню электромагнитного поля на рабочих местах и норм по рад</w:t>
      </w:r>
      <w:r>
        <w:t>иопомехам, проведении испытаний в соответствии с технической документацией завода-изготовителя и регистрации диапазона радиочастот в органах радиоинспекции.</w:t>
      </w:r>
    </w:p>
    <w:p w14:paraId="5929851A" w14:textId="77777777" w:rsidR="00000000" w:rsidRDefault="00DF11FE">
      <w:pPr>
        <w:pStyle w:val="FORMATTEXT"/>
        <w:ind w:firstLine="568"/>
        <w:jc w:val="both"/>
      </w:pPr>
    </w:p>
    <w:p w14:paraId="28E418E7" w14:textId="77777777" w:rsidR="00000000" w:rsidRDefault="00DF11FE">
      <w:pPr>
        <w:pStyle w:val="FORMATTEXT"/>
        <w:ind w:firstLine="568"/>
        <w:jc w:val="both"/>
      </w:pPr>
      <w:r>
        <w:t xml:space="preserve">3.2.29. Для снижения электрокоррозии от токов утечки металлические трубы системы </w:t>
      </w:r>
      <w:r>
        <w:lastRenderedPageBreak/>
        <w:t>водоохлаждения до</w:t>
      </w:r>
      <w:r>
        <w:t>лжны быть заземлены в самом начале перехода их в изолированные шланги, присоединенные к находящимся под напряжением водоохлаждаемым деталям.</w:t>
      </w:r>
    </w:p>
    <w:p w14:paraId="519C2351" w14:textId="77777777" w:rsidR="00000000" w:rsidRDefault="00DF11FE">
      <w:pPr>
        <w:pStyle w:val="FORMATTEXT"/>
        <w:ind w:firstLine="568"/>
        <w:jc w:val="both"/>
      </w:pPr>
    </w:p>
    <w:p w14:paraId="6E03CC9D" w14:textId="77777777" w:rsidR="00000000" w:rsidRDefault="00DF11FE">
      <w:pPr>
        <w:pStyle w:val="FORMATTEXT"/>
        <w:ind w:firstLine="568"/>
        <w:jc w:val="both"/>
      </w:pPr>
      <w:r>
        <w:t>3.2.30. Водоохлаждение должно осуществляться непрерывно с момента включения установки до полного охлаждения детале</w:t>
      </w:r>
      <w:r>
        <w:t>й после отключения. Наличие блокировки водоохлаждения с включающим устройством установки обязательно.</w:t>
      </w:r>
    </w:p>
    <w:p w14:paraId="22CD9C59" w14:textId="77777777" w:rsidR="00000000" w:rsidRDefault="00DF11FE">
      <w:pPr>
        <w:pStyle w:val="FORMATTEXT"/>
        <w:ind w:firstLine="568"/>
        <w:jc w:val="both"/>
      </w:pPr>
    </w:p>
    <w:p w14:paraId="44F3B8CE" w14:textId="77777777" w:rsidR="00000000" w:rsidRDefault="00DF11FE">
      <w:pPr>
        <w:pStyle w:val="FORMATTEXT"/>
        <w:ind w:firstLine="568"/>
        <w:jc w:val="both"/>
      </w:pPr>
      <w:r>
        <w:t>3.2.31. Персонал, обслуживающий индукционные плавильные печи и нагревательные установки, обязан систематически вести наблюдение за степенью нагрева ее ко</w:t>
      </w:r>
      <w:r>
        <w:t>нструктивных элементов от токов, наводимых электромагнитными полями рассеяния. В зависимости от полученных результатов должны приниматься меры по снижению потерь.</w:t>
      </w:r>
    </w:p>
    <w:p w14:paraId="550592B2" w14:textId="77777777" w:rsidR="00000000" w:rsidRDefault="00DF11FE">
      <w:pPr>
        <w:pStyle w:val="FORMATTEXT"/>
        <w:ind w:firstLine="568"/>
        <w:jc w:val="both"/>
      </w:pPr>
    </w:p>
    <w:p w14:paraId="51D9AB07" w14:textId="77777777" w:rsidR="00000000" w:rsidRDefault="00DF11FE">
      <w:pPr>
        <w:pStyle w:val="FORMATTEXT"/>
        <w:ind w:firstLine="568"/>
        <w:jc w:val="both"/>
      </w:pPr>
      <w:r>
        <w:t xml:space="preserve">3.2.32. Осмотр установок проводит электротехнический персонал в соответствии с утвержденным </w:t>
      </w:r>
      <w:r>
        <w:t>в организации графиком. Результаты осмотра и принятые меры по ликвидации неисправностей заносятся в журнал работы установки. При осмотре следует обращать внимание на следующее:</w:t>
      </w:r>
    </w:p>
    <w:p w14:paraId="268308C1" w14:textId="77777777" w:rsidR="00000000" w:rsidRDefault="00DF11FE">
      <w:pPr>
        <w:pStyle w:val="FORMATTEXT"/>
        <w:ind w:firstLine="568"/>
        <w:jc w:val="both"/>
      </w:pPr>
    </w:p>
    <w:p w14:paraId="0BF3AC75" w14:textId="77777777" w:rsidR="00000000" w:rsidRDefault="00DF11FE">
      <w:pPr>
        <w:pStyle w:val="FORMATTEXT"/>
        <w:ind w:firstLine="568"/>
        <w:jc w:val="both"/>
      </w:pPr>
      <w:r>
        <w:t>безотказность работы всех блокирующих устройств, обеспечивающих безопасные усл</w:t>
      </w:r>
      <w:r>
        <w:t>овия труда персонала и необходимую четкость и очередность включения всех технологических и электрических элементов установки;</w:t>
      </w:r>
    </w:p>
    <w:p w14:paraId="1E2BBDE7" w14:textId="77777777" w:rsidR="00000000" w:rsidRDefault="00DF11FE">
      <w:pPr>
        <w:pStyle w:val="FORMATTEXT"/>
        <w:ind w:firstLine="568"/>
        <w:jc w:val="both"/>
      </w:pPr>
    </w:p>
    <w:p w14:paraId="0F20FFA4" w14:textId="77777777" w:rsidR="00000000" w:rsidRDefault="00DF11FE">
      <w:pPr>
        <w:pStyle w:val="FORMATTEXT"/>
        <w:ind w:firstLine="568"/>
        <w:jc w:val="both"/>
      </w:pPr>
      <w:r>
        <w:t>надежность экранирования и заземления отдельных блоков;</w:t>
      </w:r>
    </w:p>
    <w:p w14:paraId="7FFBFD4F" w14:textId="77777777" w:rsidR="00000000" w:rsidRDefault="00DF11FE">
      <w:pPr>
        <w:pStyle w:val="FORMATTEXT"/>
        <w:ind w:firstLine="568"/>
        <w:jc w:val="both"/>
      </w:pPr>
    </w:p>
    <w:p w14:paraId="0131AB86" w14:textId="77777777" w:rsidR="00000000" w:rsidRDefault="00DF11FE">
      <w:pPr>
        <w:pStyle w:val="FORMATTEXT"/>
        <w:ind w:firstLine="568"/>
        <w:jc w:val="both"/>
      </w:pPr>
      <w:r>
        <w:t>чистоту контактов пускорегулирующей аппаратуры, имеющей наибольшее колич</w:t>
      </w:r>
      <w:r>
        <w:t>ество включений и отключений;</w:t>
      </w:r>
    </w:p>
    <w:p w14:paraId="698DF5D7" w14:textId="77777777" w:rsidR="00000000" w:rsidRDefault="00DF11FE">
      <w:pPr>
        <w:pStyle w:val="FORMATTEXT"/>
        <w:ind w:firstLine="568"/>
        <w:jc w:val="both"/>
      </w:pPr>
    </w:p>
    <w:p w14:paraId="061D21DC" w14:textId="77777777" w:rsidR="00000000" w:rsidRDefault="00DF11FE">
      <w:pPr>
        <w:pStyle w:val="FORMATTEXT"/>
        <w:ind w:firstLine="568"/>
        <w:jc w:val="both"/>
      </w:pPr>
      <w:r>
        <w:t>правильность работы контактов с гашением дуги;</w:t>
      </w:r>
    </w:p>
    <w:p w14:paraId="26A8B151" w14:textId="77777777" w:rsidR="00000000" w:rsidRDefault="00DF11FE">
      <w:pPr>
        <w:pStyle w:val="FORMATTEXT"/>
        <w:ind w:firstLine="568"/>
        <w:jc w:val="both"/>
      </w:pPr>
    </w:p>
    <w:p w14:paraId="30A73357" w14:textId="77777777" w:rsidR="00000000" w:rsidRDefault="00DF11FE">
      <w:pPr>
        <w:pStyle w:val="FORMATTEXT"/>
        <w:ind w:firstLine="568"/>
        <w:jc w:val="both"/>
      </w:pPr>
      <w:r>
        <w:t>отсутствие накипи на водоохлаждаемых поверхностях деталей установки;</w:t>
      </w:r>
    </w:p>
    <w:p w14:paraId="19694BF4" w14:textId="77777777" w:rsidR="00000000" w:rsidRDefault="00DF11FE">
      <w:pPr>
        <w:pStyle w:val="FORMATTEXT"/>
        <w:ind w:firstLine="568"/>
        <w:jc w:val="both"/>
      </w:pPr>
    </w:p>
    <w:p w14:paraId="77937DB8" w14:textId="77777777" w:rsidR="00000000" w:rsidRDefault="00DF11FE">
      <w:pPr>
        <w:pStyle w:val="FORMATTEXT"/>
        <w:ind w:firstLine="568"/>
        <w:jc w:val="both"/>
      </w:pPr>
      <w:r>
        <w:t>отсутствие пыли на частях установки.</w:t>
      </w:r>
    </w:p>
    <w:p w14:paraId="704AF0E1" w14:textId="77777777" w:rsidR="00000000" w:rsidRDefault="00DF11FE">
      <w:pPr>
        <w:pStyle w:val="FORMATTEXT"/>
        <w:ind w:firstLine="568"/>
        <w:jc w:val="both"/>
      </w:pPr>
    </w:p>
    <w:p w14:paraId="0607DD74" w14:textId="77777777" w:rsidR="00000000" w:rsidRDefault="00DF11FE">
      <w:pPr>
        <w:pStyle w:val="FORMATTEXT"/>
        <w:ind w:firstLine="568"/>
        <w:jc w:val="both"/>
      </w:pPr>
      <w:r>
        <w:t>3.2.33. Осмотр индукционных установок и ремонтные работы на них произ</w:t>
      </w:r>
      <w:r>
        <w:t>водятся после их отключения от источников питания.</w:t>
      </w:r>
    </w:p>
    <w:p w14:paraId="76C76C66" w14:textId="77777777" w:rsidR="00000000" w:rsidRDefault="00DF11FE">
      <w:pPr>
        <w:pStyle w:val="FORMATTEXT"/>
        <w:ind w:firstLine="568"/>
        <w:jc w:val="both"/>
      </w:pPr>
    </w:p>
    <w:p w14:paraId="5B968D46" w14:textId="77777777" w:rsidR="00000000" w:rsidRDefault="00DF11FE">
      <w:pPr>
        <w:pStyle w:val="FORMATTEXT"/>
        <w:ind w:firstLine="568"/>
        <w:jc w:val="both"/>
      </w:pPr>
      <w:r>
        <w:t>3.2.34. Система охлаждения индуктора индукционных плавильных печей должна иметь блокировку, обеспечивающую снятие напряжения с индуктора при прекращении подачи воды.</w:t>
      </w:r>
    </w:p>
    <w:p w14:paraId="39B698F6" w14:textId="77777777" w:rsidR="00000000" w:rsidRDefault="00DF11FE">
      <w:pPr>
        <w:pStyle w:val="FORMATTEXT"/>
        <w:ind w:firstLine="568"/>
        <w:jc w:val="both"/>
      </w:pPr>
    </w:p>
    <w:p w14:paraId="2D16E9BD" w14:textId="77777777" w:rsidR="00000000" w:rsidRDefault="00DF11FE">
      <w:pPr>
        <w:pStyle w:val="FORMATTEXT"/>
        <w:ind w:firstLine="568"/>
        <w:jc w:val="both"/>
      </w:pPr>
      <w:r>
        <w:t>3.2.35. При проведении плавок в индук</w:t>
      </w:r>
      <w:r>
        <w:t>ционных плавильных печах допускается касаться шихты инструментом с изолированными ручками. Чтобы избежать ожогов, следует работать в рукавицах.</w:t>
      </w:r>
    </w:p>
    <w:p w14:paraId="6311BF5D" w14:textId="77777777" w:rsidR="00000000" w:rsidRDefault="00DF11FE">
      <w:pPr>
        <w:pStyle w:val="FORMATTEXT"/>
        <w:ind w:firstLine="568"/>
        <w:jc w:val="both"/>
      </w:pPr>
    </w:p>
    <w:p w14:paraId="3AE74C78" w14:textId="77777777" w:rsidR="00000000" w:rsidRDefault="00DF11FE">
      <w:pPr>
        <w:pStyle w:val="FORMATTEXT"/>
        <w:ind w:firstLine="568"/>
        <w:jc w:val="both"/>
      </w:pPr>
      <w:r>
        <w:t>3.2.36. Включение контурных конденсаторов под напряжением для подстройки колебательного контура в процессе пла</w:t>
      </w:r>
      <w:r>
        <w:t>вки индукционных плавильных печах разрешается при наличии разъединителей с дистанционным приводом. Отключение контурных конденсаторов под напряжением не допускается.</w:t>
      </w:r>
    </w:p>
    <w:p w14:paraId="566D70D5" w14:textId="77777777" w:rsidR="00000000" w:rsidRDefault="00DF11FE">
      <w:pPr>
        <w:pStyle w:val="FORMATTEXT"/>
        <w:ind w:firstLine="568"/>
        <w:jc w:val="both"/>
      </w:pPr>
    </w:p>
    <w:p w14:paraId="3F8E8208" w14:textId="77777777" w:rsidR="00000000" w:rsidRDefault="00DF11FE">
      <w:pPr>
        <w:pStyle w:val="FORMATTEXT"/>
        <w:ind w:firstLine="568"/>
        <w:jc w:val="both"/>
      </w:pPr>
      <w:r>
        <w:t>3.2.37. Нагревательные посты, на которых выполняются операции термообработки и которые яв</w:t>
      </w:r>
      <w:r>
        <w:t>ляются частью специализированных агрегатов (кузнечно-прессовых и прокатных станов, трубосварочных станков и др.), встраиваются в виде отдельных узлов в агрегат.</w:t>
      </w:r>
    </w:p>
    <w:p w14:paraId="591F40E6" w14:textId="77777777" w:rsidR="00000000" w:rsidRDefault="00DF11FE">
      <w:pPr>
        <w:pStyle w:val="FORMATTEXT"/>
        <w:ind w:firstLine="568"/>
        <w:jc w:val="both"/>
      </w:pPr>
    </w:p>
    <w:p w14:paraId="1F09A926" w14:textId="77777777" w:rsidR="00000000" w:rsidRDefault="00DF11FE">
      <w:pPr>
        <w:pStyle w:val="FORMATTEXT"/>
        <w:ind w:firstLine="568"/>
        <w:jc w:val="both"/>
      </w:pPr>
      <w:r>
        <w:t>3.2.38. При работе на нагревательном посту с открытыми нагревательными индукторами, включенным</w:t>
      </w:r>
      <w:r>
        <w:t>и через понижающий согласующий высокочастотный трансформатор, должны быть предусмотрены следующие защитные мероприятия:</w:t>
      </w:r>
    </w:p>
    <w:p w14:paraId="50AAD85E" w14:textId="77777777" w:rsidR="00000000" w:rsidRDefault="00DF11FE">
      <w:pPr>
        <w:pStyle w:val="FORMATTEXT"/>
        <w:ind w:firstLine="568"/>
        <w:jc w:val="both"/>
      </w:pPr>
    </w:p>
    <w:p w14:paraId="453B6584" w14:textId="77777777" w:rsidR="00000000" w:rsidRDefault="00DF11FE">
      <w:pPr>
        <w:pStyle w:val="FORMATTEXT"/>
        <w:ind w:firstLine="568"/>
        <w:jc w:val="both"/>
      </w:pPr>
      <w:r>
        <w:t>кнопки управления нагревом и отключением нагревательного поста должны быть размещены в непосредственной близости от нагревательного инд</w:t>
      </w:r>
      <w:r>
        <w:t>уктора в удобном для оператора-термиста месте;</w:t>
      </w:r>
    </w:p>
    <w:p w14:paraId="12B24ADA" w14:textId="77777777" w:rsidR="00000000" w:rsidRDefault="00DF11FE">
      <w:pPr>
        <w:pStyle w:val="FORMATTEXT"/>
        <w:ind w:firstLine="568"/>
        <w:jc w:val="both"/>
      </w:pPr>
    </w:p>
    <w:p w14:paraId="5CEE5520" w14:textId="77777777" w:rsidR="00000000" w:rsidRDefault="00DF11FE">
      <w:pPr>
        <w:pStyle w:val="FORMATTEXT"/>
        <w:ind w:firstLine="568"/>
        <w:jc w:val="both"/>
      </w:pPr>
      <w:r>
        <w:t>одна точка вторичной обмотки согласующего высокочастотного трансформатора должна быть заземлена в любом месте;</w:t>
      </w:r>
    </w:p>
    <w:p w14:paraId="3E4494DA" w14:textId="77777777" w:rsidR="00000000" w:rsidRDefault="00DF11FE">
      <w:pPr>
        <w:pStyle w:val="FORMATTEXT"/>
        <w:ind w:firstLine="568"/>
        <w:jc w:val="both"/>
      </w:pPr>
    </w:p>
    <w:p w14:paraId="680F3C12" w14:textId="77777777" w:rsidR="00000000" w:rsidRDefault="00DF11FE">
      <w:pPr>
        <w:pStyle w:val="FORMATTEXT"/>
        <w:ind w:firstLine="568"/>
        <w:jc w:val="both"/>
      </w:pPr>
      <w:r>
        <w:t>оператор-термист должен иметь индивидуальные защитные средства;</w:t>
      </w:r>
    </w:p>
    <w:p w14:paraId="2B806651" w14:textId="77777777" w:rsidR="00000000" w:rsidRDefault="00DF11FE">
      <w:pPr>
        <w:pStyle w:val="FORMATTEXT"/>
        <w:ind w:firstLine="568"/>
        <w:jc w:val="both"/>
      </w:pPr>
    </w:p>
    <w:p w14:paraId="77E1FADA" w14:textId="77777777" w:rsidR="00000000" w:rsidRDefault="00DF11FE">
      <w:pPr>
        <w:pStyle w:val="FORMATTEXT"/>
        <w:ind w:firstLine="568"/>
        <w:jc w:val="both"/>
      </w:pPr>
      <w:r>
        <w:t>должен быть вывешен плакат "Уст</w:t>
      </w:r>
      <w:r>
        <w:t>ановка деталей и касание рукой индуктора при включенном напряжении не допускаются".</w:t>
      </w:r>
    </w:p>
    <w:p w14:paraId="33617DB3" w14:textId="77777777" w:rsidR="00000000" w:rsidRDefault="00DF11FE">
      <w:pPr>
        <w:pStyle w:val="FORMATTEXT"/>
        <w:ind w:firstLine="568"/>
        <w:jc w:val="both"/>
      </w:pPr>
    </w:p>
    <w:p w14:paraId="3E200349" w14:textId="77777777" w:rsidR="00000000" w:rsidRDefault="00DF11FE">
      <w:pPr>
        <w:pStyle w:val="HEADERTEXT"/>
        <w:rPr>
          <w:b/>
          <w:bCs/>
        </w:rPr>
      </w:pPr>
    </w:p>
    <w:p w14:paraId="6D2AD764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Установки высокой частоты </w:t>
      </w:r>
    </w:p>
    <w:p w14:paraId="1F96094C" w14:textId="77777777" w:rsidR="00000000" w:rsidRDefault="00DF11FE">
      <w:pPr>
        <w:pStyle w:val="FORMATTEXT"/>
        <w:ind w:firstLine="568"/>
        <w:jc w:val="both"/>
      </w:pPr>
      <w:r>
        <w:t>3.2.39. К установкам ультразвуковой и радиочастотной относятся электроустановки, используемые для термообработки материалов (металлов - при ин</w:t>
      </w:r>
      <w:r>
        <w:t>дукционном нагреве, непроводящих материалов - в электрическом поле конденсаторов) и ультразвуковой их обработки.</w:t>
      </w:r>
    </w:p>
    <w:p w14:paraId="59EF66B9" w14:textId="77777777" w:rsidR="00000000" w:rsidRDefault="00DF11FE">
      <w:pPr>
        <w:pStyle w:val="FORMATTEXT"/>
        <w:ind w:firstLine="568"/>
        <w:jc w:val="both"/>
      </w:pPr>
    </w:p>
    <w:p w14:paraId="5044B74D" w14:textId="77777777" w:rsidR="00000000" w:rsidRDefault="00DF11FE">
      <w:pPr>
        <w:pStyle w:val="FORMATTEXT"/>
        <w:ind w:firstLine="568"/>
        <w:jc w:val="both"/>
      </w:pPr>
      <w:r>
        <w:t>3.2.40. Частота генерируемых колебаний должна периодически по графику, а также после каждого ремонта, связанного с демонтажом колебательного к</w:t>
      </w:r>
      <w:r>
        <w:t>онтура или заменой его деталей, проверяться на соответствие паспортным данным.</w:t>
      </w:r>
    </w:p>
    <w:p w14:paraId="7738D49E" w14:textId="77777777" w:rsidR="00000000" w:rsidRDefault="00DF11FE">
      <w:pPr>
        <w:pStyle w:val="FORMATTEXT"/>
        <w:ind w:firstLine="568"/>
        <w:jc w:val="both"/>
      </w:pPr>
    </w:p>
    <w:p w14:paraId="5A41B4D2" w14:textId="77777777" w:rsidR="00000000" w:rsidRDefault="00DF11FE">
      <w:pPr>
        <w:pStyle w:val="FORMATTEXT"/>
        <w:ind w:firstLine="568"/>
        <w:jc w:val="both"/>
      </w:pPr>
      <w:r>
        <w:t xml:space="preserve">3.2.41. Эксплуатация неэкранированных нагревательных постов, рабочих конденсаторов или других технологических устройств, в которых уровень электромагнитного или электрического </w:t>
      </w:r>
      <w:r>
        <w:t>поля на рабочем месте превышает нормируемые значения, не допускается.</w:t>
      </w:r>
    </w:p>
    <w:p w14:paraId="25C2CD35" w14:textId="77777777" w:rsidR="00000000" w:rsidRDefault="00DF11FE">
      <w:pPr>
        <w:pStyle w:val="FORMATTEXT"/>
        <w:ind w:firstLine="568"/>
        <w:jc w:val="both"/>
      </w:pPr>
    </w:p>
    <w:p w14:paraId="3D4739D4" w14:textId="77777777" w:rsidR="00000000" w:rsidRDefault="00DF11FE">
      <w:pPr>
        <w:pStyle w:val="FORMATTEXT"/>
        <w:ind w:firstLine="568"/>
        <w:jc w:val="both"/>
      </w:pPr>
      <w:r>
        <w:t>3.2.42. При проведении наладочных или ремонтных работ под напряжением со снятием постоянного ограждения с установки или ее деблокировкой следует убедиться в необходимости снятия огражде</w:t>
      </w:r>
      <w:r>
        <w:t>ния или деблокировки и предусмотреть дополнительные мероприятия для создания безопасных условий работы.</w:t>
      </w:r>
    </w:p>
    <w:p w14:paraId="7082501B" w14:textId="77777777" w:rsidR="00000000" w:rsidRDefault="00DF11FE">
      <w:pPr>
        <w:pStyle w:val="FORMATTEXT"/>
        <w:ind w:firstLine="568"/>
        <w:jc w:val="both"/>
      </w:pPr>
    </w:p>
    <w:p w14:paraId="524810B2" w14:textId="77777777" w:rsidR="00000000" w:rsidRDefault="00DF11FE">
      <w:pPr>
        <w:pStyle w:val="FORMATTEXT"/>
        <w:ind w:firstLine="568"/>
        <w:jc w:val="both"/>
      </w:pPr>
      <w:r>
        <w:t xml:space="preserve">3.2.43. Во время измерений на работающей установке производить какие-либо регулировочные работы, связанные с проникновением за постоянные ограждения и </w:t>
      </w:r>
      <w:r>
        <w:t>приближением к токоведущим частям, не допускается.</w:t>
      </w:r>
    </w:p>
    <w:p w14:paraId="31B5644B" w14:textId="77777777" w:rsidR="00000000" w:rsidRDefault="00DF11FE">
      <w:pPr>
        <w:pStyle w:val="FORMATTEXT"/>
        <w:ind w:firstLine="568"/>
        <w:jc w:val="both"/>
      </w:pPr>
    </w:p>
    <w:p w14:paraId="16D54CBE" w14:textId="77777777" w:rsidR="00000000" w:rsidRDefault="00DF11FE">
      <w:pPr>
        <w:pStyle w:val="FORMATTEXT"/>
        <w:ind w:firstLine="568"/>
        <w:jc w:val="both"/>
      </w:pPr>
      <w:r>
        <w:t>3.2.44. В технологических элементах установок для ультразвуковой обработки должны быть предусмотрены меры, обеспечивающие отсутствие электрических потенциалов в тех средах и материалах, с которыми приходи</w:t>
      </w:r>
      <w:r>
        <w:t>тся соприкасаться обслуживающему персоналу. Все высокочастотные части должны быть экранированы в соответствии с требованиями санитарных норм и правил и допустимыми радиопомехами.</w:t>
      </w:r>
    </w:p>
    <w:p w14:paraId="0FEDD10B" w14:textId="77777777" w:rsidR="00000000" w:rsidRDefault="00DF11FE">
      <w:pPr>
        <w:pStyle w:val="FORMATTEXT"/>
        <w:ind w:firstLine="568"/>
        <w:jc w:val="both"/>
      </w:pPr>
    </w:p>
    <w:p w14:paraId="3179596E" w14:textId="77777777" w:rsidR="00000000" w:rsidRDefault="00DF11FE">
      <w:pPr>
        <w:pStyle w:val="FORMATTEXT"/>
        <w:ind w:firstLine="568"/>
        <w:jc w:val="both"/>
      </w:pPr>
      <w:r>
        <w:t>3.2.45. Все работы по замене неисправных деталей установки, предохранителей</w:t>
      </w:r>
      <w:r>
        <w:t xml:space="preserve"> и т.п. должны производиться после снятия напряжения.</w:t>
      </w:r>
    </w:p>
    <w:p w14:paraId="1768A0EA" w14:textId="77777777" w:rsidR="00000000" w:rsidRDefault="00DF11FE">
      <w:pPr>
        <w:pStyle w:val="FORMATTEXT"/>
        <w:ind w:firstLine="568"/>
        <w:jc w:val="both"/>
      </w:pPr>
    </w:p>
    <w:p w14:paraId="23F1DD38" w14:textId="77777777" w:rsidR="00000000" w:rsidRDefault="00DF11FE">
      <w:pPr>
        <w:pStyle w:val="HEADERTEXT"/>
        <w:rPr>
          <w:b/>
          <w:bCs/>
        </w:rPr>
      </w:pPr>
    </w:p>
    <w:p w14:paraId="10C06744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Электродные котлы </w:t>
      </w:r>
    </w:p>
    <w:p w14:paraId="40465ED7" w14:textId="77777777" w:rsidR="00000000" w:rsidRDefault="00DF11FE">
      <w:pPr>
        <w:pStyle w:val="FORMATTEXT"/>
        <w:ind w:firstLine="568"/>
        <w:jc w:val="both"/>
      </w:pPr>
      <w:r>
        <w:t>3.2.46. Данные требования распространяются на электродные водогрейные и паровые котлы независимо от рабочего давления и температуры нагрева воды в них, питающиеся от источников ток</w:t>
      </w:r>
      <w:r>
        <w:t>а промышленной частоты напряжением до и выше 1000 B, предназначенные для систем отопления горячего водо- и пароснабжения жилых, коммунально-бытовых, общественных и производственных зданий, сооружений промышленных и сельскохозяйственных установок.</w:t>
      </w:r>
    </w:p>
    <w:p w14:paraId="66B12E5A" w14:textId="77777777" w:rsidR="00000000" w:rsidRDefault="00DF11FE">
      <w:pPr>
        <w:pStyle w:val="FORMATTEXT"/>
        <w:ind w:firstLine="568"/>
        <w:jc w:val="both"/>
      </w:pPr>
    </w:p>
    <w:p w14:paraId="364C2124" w14:textId="77777777" w:rsidR="00000000" w:rsidRDefault="00DF11FE">
      <w:pPr>
        <w:pStyle w:val="FORMATTEXT"/>
        <w:ind w:firstLine="568"/>
        <w:jc w:val="both"/>
      </w:pPr>
      <w:r>
        <w:t xml:space="preserve">3.2.47. </w:t>
      </w:r>
      <w:r>
        <w:t>В эксплуатацию допускаются только электродные котлы, изготовленные в организациях, имеющих технические средства, обеспечивающие соответствие их качества требованиям государственных стандартов или технических условий, согласованных в установленном порядке.</w:t>
      </w:r>
    </w:p>
    <w:p w14:paraId="21A031E1" w14:textId="77777777" w:rsidR="00000000" w:rsidRDefault="00DF11FE">
      <w:pPr>
        <w:pStyle w:val="FORMATTEXT"/>
        <w:ind w:firstLine="568"/>
        <w:jc w:val="both"/>
      </w:pPr>
    </w:p>
    <w:p w14:paraId="19A64960" w14:textId="77777777" w:rsidR="00000000" w:rsidRDefault="00DF11FE">
      <w:pPr>
        <w:pStyle w:val="FORMATTEXT"/>
        <w:ind w:firstLine="568"/>
        <w:jc w:val="both"/>
      </w:pPr>
      <w:r>
        <w:t>3.2.48. Электродные котлы и трубопроводы должны иметь тепловую изоляцию из материала, обладающего малым удельным весом и низкой теплопроводностью. Температура наружной поверхности изоляции должна быть не выше 55°С.</w:t>
      </w:r>
    </w:p>
    <w:p w14:paraId="1B59AA0A" w14:textId="77777777" w:rsidR="00000000" w:rsidRDefault="00DF11FE">
      <w:pPr>
        <w:pStyle w:val="FORMATTEXT"/>
        <w:ind w:firstLine="568"/>
        <w:jc w:val="both"/>
      </w:pPr>
    </w:p>
    <w:p w14:paraId="59DD0405" w14:textId="77777777" w:rsidR="00000000" w:rsidRDefault="00DF11FE">
      <w:pPr>
        <w:pStyle w:val="FORMATTEXT"/>
        <w:ind w:firstLine="568"/>
        <w:jc w:val="both"/>
      </w:pPr>
      <w:r>
        <w:t>3.2.49. Электродные котлы должны устана</w:t>
      </w:r>
      <w:r>
        <w:t>вливаться в отдельном помещении. В этом же помещении можно располагать технологическое оборудование и устройства защиты и автоматики. Электродные котлы напряжением до 1000 В допускается устанавливать в производственных помещениях совместно с другим оборудо</w:t>
      </w:r>
      <w:r>
        <w:t>ванием. В помещении котельной должны быть предусмотрены дренажные устройства, обеспечивающие аварийный и ремонтный сброс воды из системы отопления или горячего водоснабжения.</w:t>
      </w:r>
    </w:p>
    <w:p w14:paraId="0EF00B1C" w14:textId="77777777" w:rsidR="00000000" w:rsidRDefault="00DF11FE">
      <w:pPr>
        <w:pStyle w:val="FORMATTEXT"/>
        <w:ind w:firstLine="568"/>
        <w:jc w:val="both"/>
      </w:pPr>
    </w:p>
    <w:p w14:paraId="29E6FC1A" w14:textId="77777777" w:rsidR="00000000" w:rsidRDefault="00DF11FE">
      <w:pPr>
        <w:pStyle w:val="FORMATTEXT"/>
        <w:ind w:firstLine="568"/>
        <w:jc w:val="both"/>
      </w:pPr>
      <w:r>
        <w:t>3.2.50. В электрокотельной напряжением выше 1000 В должно быть предусмотрено отд</w:t>
      </w:r>
      <w:r>
        <w:t>ельное помещение для электротехнического персонала. В этом же помещении могут устанавливаться пульты телеуправления и телеизмерения, а также устройства защиты и автоматики.</w:t>
      </w:r>
    </w:p>
    <w:p w14:paraId="1D623D80" w14:textId="77777777" w:rsidR="00000000" w:rsidRDefault="00DF11FE">
      <w:pPr>
        <w:pStyle w:val="FORMATTEXT"/>
        <w:ind w:firstLine="568"/>
        <w:jc w:val="both"/>
      </w:pPr>
    </w:p>
    <w:p w14:paraId="5CDE18FC" w14:textId="77777777" w:rsidR="00000000" w:rsidRDefault="00DF11FE">
      <w:pPr>
        <w:pStyle w:val="FORMATTEXT"/>
        <w:ind w:firstLine="568"/>
        <w:jc w:val="both"/>
      </w:pPr>
      <w:r>
        <w:t>3.2.51. Исходя из необходимости выравнивания графика энергопотребления эксплуатиро</w:t>
      </w:r>
      <w:r>
        <w:t>вать электродные котлы в теплофикационных системах, не имеющих пускорегулирующих устройств, не допускается. Электродные котлы должны быть оснащены устройствами автоматики, отключающими их в соответствии с заданным графиком работы.</w:t>
      </w:r>
    </w:p>
    <w:p w14:paraId="4F71724F" w14:textId="77777777" w:rsidR="00000000" w:rsidRDefault="00DF11FE">
      <w:pPr>
        <w:pStyle w:val="FORMATTEXT"/>
        <w:ind w:firstLine="568"/>
        <w:jc w:val="both"/>
      </w:pPr>
    </w:p>
    <w:p w14:paraId="4E3B16B7" w14:textId="77777777" w:rsidR="00000000" w:rsidRDefault="00DF11FE">
      <w:pPr>
        <w:pStyle w:val="FORMATTEXT"/>
        <w:ind w:firstLine="568"/>
        <w:jc w:val="both"/>
      </w:pPr>
      <w:r>
        <w:t>3.2.52. Электродные паро</w:t>
      </w:r>
      <w:r>
        <w:t>вые котлы напряжением выше 1000 В допускаются в эксплуатацию после регистрации, проверки и испытаний их в установленном порядке.</w:t>
      </w:r>
    </w:p>
    <w:p w14:paraId="4BE35866" w14:textId="77777777" w:rsidR="00000000" w:rsidRDefault="00DF11FE">
      <w:pPr>
        <w:pStyle w:val="FORMATTEXT"/>
        <w:ind w:firstLine="568"/>
        <w:jc w:val="both"/>
      </w:pPr>
    </w:p>
    <w:p w14:paraId="6BC32CCD" w14:textId="77777777" w:rsidR="00000000" w:rsidRDefault="00DF11FE">
      <w:pPr>
        <w:pStyle w:val="FORMATTEXT"/>
        <w:ind w:firstLine="568"/>
        <w:jc w:val="both"/>
      </w:pPr>
      <w:r>
        <w:t>3.2.53. Электродные котлы могут работать без постоянного дежурства персонала при наличии устройств автоматического и дистанцио</w:t>
      </w:r>
      <w:r>
        <w:t xml:space="preserve">нного управления, обеспечивающих ведение нормального режима работы электродных котлов автоматически или с пульта управления, а также при наличии защиты, обеспечивающей остановку котла при нарушении режимов работы с подачей сигнала на пульт управления. При </w:t>
      </w:r>
      <w:r>
        <w:t>этом должна быть предусмотрена возможность остановки котла с пульта управления.</w:t>
      </w:r>
    </w:p>
    <w:p w14:paraId="399A95F5" w14:textId="77777777" w:rsidR="00000000" w:rsidRDefault="00DF11FE">
      <w:pPr>
        <w:pStyle w:val="FORMATTEXT"/>
        <w:ind w:firstLine="568"/>
        <w:jc w:val="both"/>
      </w:pPr>
    </w:p>
    <w:p w14:paraId="7A77979D" w14:textId="77777777" w:rsidR="00000000" w:rsidRDefault="00DF11FE">
      <w:pPr>
        <w:pStyle w:val="FORMATTEXT"/>
        <w:ind w:firstLine="568"/>
        <w:jc w:val="both"/>
      </w:pPr>
      <w:r>
        <w:t>3.2.54. Регулирование мощности электродных котлов под напряжением не допускается.</w:t>
      </w:r>
    </w:p>
    <w:p w14:paraId="59006A67" w14:textId="77777777" w:rsidR="00000000" w:rsidRDefault="00DF11FE">
      <w:pPr>
        <w:pStyle w:val="FORMATTEXT"/>
        <w:ind w:firstLine="568"/>
        <w:jc w:val="both"/>
      </w:pPr>
    </w:p>
    <w:p w14:paraId="7FFEE1BB" w14:textId="77777777" w:rsidR="00000000" w:rsidRDefault="00DF11FE">
      <w:pPr>
        <w:pStyle w:val="FORMATTEXT"/>
        <w:ind w:firstLine="568"/>
        <w:jc w:val="both"/>
      </w:pPr>
      <w:r>
        <w:t>3.2.55. Электродный котел должен быть немедленно отключен при:</w:t>
      </w:r>
    </w:p>
    <w:p w14:paraId="7026CDD9" w14:textId="77777777" w:rsidR="00000000" w:rsidRDefault="00DF11FE">
      <w:pPr>
        <w:pStyle w:val="FORMATTEXT"/>
        <w:ind w:firstLine="568"/>
        <w:jc w:val="both"/>
      </w:pPr>
    </w:p>
    <w:p w14:paraId="1BB3F50C" w14:textId="77777777" w:rsidR="00000000" w:rsidRDefault="00DF11FE">
      <w:pPr>
        <w:pStyle w:val="FORMATTEXT"/>
        <w:ind w:firstLine="568"/>
        <w:jc w:val="both"/>
      </w:pPr>
      <w:r>
        <w:t>несчастном случае;</w:t>
      </w:r>
    </w:p>
    <w:p w14:paraId="61CC8089" w14:textId="77777777" w:rsidR="00000000" w:rsidRDefault="00DF11FE">
      <w:pPr>
        <w:pStyle w:val="FORMATTEXT"/>
        <w:ind w:firstLine="568"/>
        <w:jc w:val="both"/>
      </w:pPr>
    </w:p>
    <w:p w14:paraId="7D6BE3EE" w14:textId="77777777" w:rsidR="00000000" w:rsidRDefault="00DF11FE">
      <w:pPr>
        <w:pStyle w:val="FORMATTEXT"/>
        <w:ind w:firstLine="568"/>
        <w:jc w:val="both"/>
      </w:pPr>
      <w:r>
        <w:t>исчезно</w:t>
      </w:r>
      <w:r>
        <w:t>вении напряжения на устройствах дистанционного и автоматического управления и на всех контрольно-измерительных приборах;</w:t>
      </w:r>
    </w:p>
    <w:p w14:paraId="2F140B56" w14:textId="77777777" w:rsidR="00000000" w:rsidRDefault="00DF11FE">
      <w:pPr>
        <w:pStyle w:val="FORMATTEXT"/>
        <w:ind w:firstLine="568"/>
        <w:jc w:val="both"/>
      </w:pPr>
    </w:p>
    <w:p w14:paraId="2F03AF0C" w14:textId="77777777" w:rsidR="00000000" w:rsidRDefault="00DF11FE">
      <w:pPr>
        <w:pStyle w:val="FORMATTEXT"/>
        <w:ind w:firstLine="568"/>
        <w:jc w:val="both"/>
      </w:pPr>
      <w:r>
        <w:t>повышении давления в котле выше разрешенного на 10% и продолжении его роста;</w:t>
      </w:r>
    </w:p>
    <w:p w14:paraId="3B5F19CE" w14:textId="77777777" w:rsidR="00000000" w:rsidRDefault="00DF11FE">
      <w:pPr>
        <w:pStyle w:val="FORMATTEXT"/>
        <w:ind w:firstLine="568"/>
        <w:jc w:val="both"/>
      </w:pPr>
    </w:p>
    <w:p w14:paraId="4A6DC163" w14:textId="77777777" w:rsidR="00000000" w:rsidRDefault="00DF11FE">
      <w:pPr>
        <w:pStyle w:val="FORMATTEXT"/>
        <w:ind w:firstLine="568"/>
        <w:jc w:val="both"/>
      </w:pPr>
      <w:r>
        <w:t xml:space="preserve">прекращении или снижении расхода воды через водогрейный </w:t>
      </w:r>
      <w:r>
        <w:t>котел ниже минимально допустимого, а также в других случаях, предусмотренных производственной инструкцией;</w:t>
      </w:r>
    </w:p>
    <w:p w14:paraId="6FA0CCBA" w14:textId="77777777" w:rsidR="00000000" w:rsidRDefault="00DF11FE">
      <w:pPr>
        <w:pStyle w:val="FORMATTEXT"/>
        <w:ind w:firstLine="568"/>
        <w:jc w:val="both"/>
      </w:pPr>
    </w:p>
    <w:p w14:paraId="06DAECA4" w14:textId="77777777" w:rsidR="00000000" w:rsidRDefault="00DF11FE">
      <w:pPr>
        <w:pStyle w:val="FORMATTEXT"/>
        <w:ind w:firstLine="568"/>
        <w:jc w:val="both"/>
      </w:pPr>
      <w:r>
        <w:t>В местной производственной инструкции должен быть также указан порядок устранения аварийного состояния и пуска электродных котлов.</w:t>
      </w:r>
    </w:p>
    <w:p w14:paraId="17B506CE" w14:textId="77777777" w:rsidR="00000000" w:rsidRDefault="00DF11FE">
      <w:pPr>
        <w:pStyle w:val="FORMATTEXT"/>
        <w:ind w:firstLine="568"/>
        <w:jc w:val="both"/>
      </w:pPr>
    </w:p>
    <w:p w14:paraId="16D2BB4B" w14:textId="77777777" w:rsidR="00000000" w:rsidRDefault="00DF11FE">
      <w:pPr>
        <w:pStyle w:val="FORMATTEXT"/>
        <w:ind w:firstLine="568"/>
        <w:jc w:val="both"/>
      </w:pPr>
      <w:r>
        <w:t>3.2.56. На кажды</w:t>
      </w:r>
      <w:r>
        <w:t>й котел напряжением выше 1000 В, установленный в котельной, должен быть заведен журнал, в который заносятся дата, вид ремонта, результаты осмотра, сведения о замене деталей, данные об аварийных ситуациях и т.д.</w:t>
      </w:r>
    </w:p>
    <w:p w14:paraId="2D67F767" w14:textId="77777777" w:rsidR="00000000" w:rsidRDefault="00DF11FE">
      <w:pPr>
        <w:pStyle w:val="FORMATTEXT"/>
        <w:ind w:firstLine="568"/>
        <w:jc w:val="both"/>
      </w:pPr>
    </w:p>
    <w:p w14:paraId="088AE504" w14:textId="77777777" w:rsidR="00000000" w:rsidRDefault="00DF11FE">
      <w:pPr>
        <w:pStyle w:val="FORMATTEXT"/>
        <w:ind w:firstLine="568"/>
        <w:jc w:val="both"/>
      </w:pPr>
      <w:r>
        <w:t>3.2.57. Осмотр электродных котлов напряжение</w:t>
      </w:r>
      <w:r>
        <w:t>м до 1000 В выполняется перед каждым отопительным сезоном, а напряжением выше 1000 В - с определенной периодичностью, устанавливаемой графиком, но не реже 1 раза в месяц. Осмотр осуществляется согласно требованиям местной производственной инструкции, утвер</w:t>
      </w:r>
      <w:r>
        <w:t>жденной ответственным за электрохозяйство Потребителя.</w:t>
      </w:r>
    </w:p>
    <w:p w14:paraId="53807F94" w14:textId="77777777" w:rsidR="00000000" w:rsidRDefault="00DF11FE">
      <w:pPr>
        <w:pStyle w:val="FORMATTEXT"/>
        <w:ind w:firstLine="568"/>
        <w:jc w:val="both"/>
      </w:pPr>
    </w:p>
    <w:p w14:paraId="03AB224B" w14:textId="77777777" w:rsidR="00000000" w:rsidRDefault="00DF11FE">
      <w:pPr>
        <w:pStyle w:val="FORMATTEXT"/>
        <w:ind w:firstLine="568"/>
        <w:jc w:val="both"/>
      </w:pPr>
      <w:r>
        <w:t>Результаты осмотра и меры по устранению неисправностей заносятся в журнал за подписью работника, проводившего осмотр.</w:t>
      </w:r>
    </w:p>
    <w:p w14:paraId="574F3C56" w14:textId="77777777" w:rsidR="00000000" w:rsidRDefault="00DF11FE">
      <w:pPr>
        <w:pStyle w:val="FORMATTEXT"/>
        <w:ind w:firstLine="568"/>
        <w:jc w:val="both"/>
      </w:pPr>
    </w:p>
    <w:p w14:paraId="15CA85B6" w14:textId="77777777" w:rsidR="00000000" w:rsidRDefault="00DF11FE">
      <w:pPr>
        <w:pStyle w:val="FORMATTEXT"/>
        <w:ind w:firstLine="568"/>
        <w:jc w:val="both"/>
      </w:pPr>
      <w:r>
        <w:t>3.2.58. Планово-предупредительный ремонт производится с периодичностью, устанавли</w:t>
      </w:r>
      <w:r>
        <w:t>ваемой для котлов напряжением выше 1000 В специальным графиком, но не реже 1 раза в 6 мес. Для котлов напряжением до 1000 В необходимость планово-предупредительного ремонта определяет технический руководитель Потребителя или организация, проводящая ремонт.</w:t>
      </w:r>
    </w:p>
    <w:p w14:paraId="15786220" w14:textId="77777777" w:rsidR="00000000" w:rsidRDefault="00DF11FE">
      <w:pPr>
        <w:pStyle w:val="FORMATTEXT"/>
        <w:ind w:firstLine="568"/>
        <w:jc w:val="both"/>
      </w:pPr>
    </w:p>
    <w:p w14:paraId="46591248" w14:textId="77777777" w:rsidR="00000000" w:rsidRDefault="00DF11FE">
      <w:pPr>
        <w:pStyle w:val="FORMATTEXT"/>
        <w:ind w:firstLine="568"/>
        <w:jc w:val="both"/>
      </w:pPr>
      <w:r>
        <w:t>3.2.59. Профилактические испытания и измерения на электродных котлах должны проводиться в соответствии с нормами испытаний электрооборудования (</w:t>
      </w:r>
      <w:r>
        <w:fldChar w:fldCharType="begin"/>
      </w:r>
      <w:r>
        <w:instrText xml:space="preserve"> HYPERLINK "kodeks://link/d?nd=901839683&amp;point=mark=00000000000000000000000000000000000000000000000000A7M0N9"\</w:instrText>
      </w:r>
      <w:r>
        <w:instrText>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621F37E2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62AFD03C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приложение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0DD486A9" w14:textId="77777777" w:rsidR="00000000" w:rsidRDefault="00DF11FE">
      <w:pPr>
        <w:pStyle w:val="FORMATTEXT"/>
        <w:ind w:firstLine="568"/>
        <w:jc w:val="both"/>
      </w:pPr>
    </w:p>
    <w:p w14:paraId="2D3EB459" w14:textId="77777777" w:rsidR="00000000" w:rsidRDefault="00DF11FE">
      <w:pPr>
        <w:pStyle w:val="HEADERTEXT"/>
        <w:rPr>
          <w:b/>
          <w:bCs/>
        </w:rPr>
      </w:pPr>
    </w:p>
    <w:p w14:paraId="59998196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3.3</w:t>
      </w:r>
    </w:p>
    <w:p w14:paraId="710D4DBA" w14:textId="77777777" w:rsidR="00000000" w:rsidRDefault="00DF11FE">
      <w:pPr>
        <w:pStyle w:val="HEADERTEXT"/>
        <w:rPr>
          <w:b/>
          <w:bCs/>
        </w:rPr>
      </w:pPr>
    </w:p>
    <w:p w14:paraId="266BCA8A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Техн</w:t>
      </w:r>
      <w:r>
        <w:rPr>
          <w:b/>
          <w:bCs/>
        </w:rPr>
        <w:t xml:space="preserve">ологические электростанции потребителей </w:t>
      </w:r>
    </w:p>
    <w:p w14:paraId="1045CE40" w14:textId="77777777" w:rsidR="00000000" w:rsidRDefault="00DF11FE">
      <w:pPr>
        <w:pStyle w:val="FORMATTEXT"/>
        <w:ind w:firstLine="568"/>
        <w:jc w:val="both"/>
      </w:pPr>
      <w:r>
        <w:t>3.3.1. Настоящая глава распространяется на стационарные и передвижные источники электрической энергии (бензиновые, дизельные, газовые) установленной мощностью до 25000 кВт (в дальнейшем - технологические электростан</w:t>
      </w:r>
      <w:r>
        <w:t>ции Потребителей - ТЭП), используемые в качестве основных, пиковых, резервных и аварийных источников питания электроприемников Потребителей.</w:t>
      </w:r>
    </w:p>
    <w:p w14:paraId="610636FA" w14:textId="77777777" w:rsidR="00000000" w:rsidRDefault="00DF11FE">
      <w:pPr>
        <w:pStyle w:val="FORMATTEXT"/>
        <w:ind w:firstLine="568"/>
        <w:jc w:val="both"/>
      </w:pPr>
    </w:p>
    <w:p w14:paraId="46780AD5" w14:textId="77777777" w:rsidR="00000000" w:rsidRDefault="00DF11FE">
      <w:pPr>
        <w:pStyle w:val="FORMATTEXT"/>
        <w:ind w:firstLine="568"/>
        <w:jc w:val="both"/>
      </w:pPr>
      <w:r>
        <w:t>3.3.2. Конструкция, исполнение и класс изоляции электрических машин, аппаратов, приборов и прочего оборудования на</w:t>
      </w:r>
      <w:r>
        <w:t xml:space="preserve"> ТЭП, а также проводов и кабелей должны соответствовать параметрам сети и электроприемника, условиям окружающей среды и внешним воздействующим факторам, или должна быть обеспечена защита от этих воздействий. Используемое на ТЭП оборудование, аппараты и дру</w:t>
      </w:r>
      <w:r>
        <w:t>гие устройства должны соответствовать требованиям государственных стандартов или техническим условиям, утвержденным в установленном порядке.</w:t>
      </w:r>
    </w:p>
    <w:p w14:paraId="06446A72" w14:textId="77777777" w:rsidR="00000000" w:rsidRDefault="00DF11FE">
      <w:pPr>
        <w:pStyle w:val="FORMATTEXT"/>
        <w:ind w:firstLine="568"/>
        <w:jc w:val="both"/>
      </w:pPr>
    </w:p>
    <w:p w14:paraId="09B43B75" w14:textId="77777777" w:rsidR="00000000" w:rsidRDefault="00DF11FE">
      <w:pPr>
        <w:pStyle w:val="FORMATTEXT"/>
        <w:ind w:firstLine="568"/>
        <w:jc w:val="both"/>
      </w:pPr>
      <w:r>
        <w:t>3.3.3. К эксплуатации допускаются ТЭП, на которых полностью смонтированы, проверены и испытаны в необходимом объе</w:t>
      </w:r>
      <w:r>
        <w:t>ме оборудование, устройства защиты и автоматики, контрольно-измерительные приборы и сигнализация, провода и кабели, средства защиты.</w:t>
      </w:r>
    </w:p>
    <w:p w14:paraId="6259B924" w14:textId="77777777" w:rsidR="00000000" w:rsidRDefault="00DF11FE">
      <w:pPr>
        <w:pStyle w:val="FORMATTEXT"/>
        <w:ind w:firstLine="568"/>
        <w:jc w:val="both"/>
      </w:pPr>
    </w:p>
    <w:p w14:paraId="2720786A" w14:textId="77777777" w:rsidR="00000000" w:rsidRDefault="00DF11FE">
      <w:pPr>
        <w:pStyle w:val="FORMATTEXT"/>
        <w:ind w:firstLine="568"/>
        <w:jc w:val="both"/>
      </w:pPr>
      <w:r>
        <w:t>3 3.4. При приемке в эксплуатацию ТЭП режим работы нейтрали электростанции и защитные меры электробезопасности должны соот</w:t>
      </w:r>
      <w:r>
        <w:t>ветствовать режиму работы нейтрали и защитным мерам, принятым в сети (электроприемниках) Потребителей.</w:t>
      </w:r>
    </w:p>
    <w:p w14:paraId="23B84849" w14:textId="77777777" w:rsidR="00000000" w:rsidRDefault="00DF11FE">
      <w:pPr>
        <w:pStyle w:val="FORMATTEXT"/>
        <w:ind w:firstLine="568"/>
        <w:jc w:val="both"/>
      </w:pPr>
    </w:p>
    <w:p w14:paraId="6FB9E0D3" w14:textId="77777777" w:rsidR="00000000" w:rsidRDefault="00DF11FE">
      <w:pPr>
        <w:pStyle w:val="FORMATTEXT"/>
        <w:ind w:firstLine="568"/>
        <w:jc w:val="both"/>
      </w:pPr>
      <w:r>
        <w:t>3.3.5. Подключение аварийной или резервной ТЭП к сетям (электроприемникам) Потребителя вручную разрешается только при наличии блокировок между коммутаци</w:t>
      </w:r>
      <w:r>
        <w:t>онными аппаратами, исключающих возможность одновременной подачи напряжения в сеть Потребителя и в сеть энергоснабжающей организации.</w:t>
      </w:r>
    </w:p>
    <w:p w14:paraId="48F2E35B" w14:textId="77777777" w:rsidR="00000000" w:rsidRDefault="00DF11FE">
      <w:pPr>
        <w:pStyle w:val="FORMATTEXT"/>
        <w:ind w:firstLine="568"/>
        <w:jc w:val="both"/>
      </w:pPr>
    </w:p>
    <w:p w14:paraId="2908F8B2" w14:textId="77777777" w:rsidR="00000000" w:rsidRDefault="00DF11FE">
      <w:pPr>
        <w:pStyle w:val="FORMATTEXT"/>
        <w:ind w:firstLine="568"/>
        <w:jc w:val="both"/>
      </w:pPr>
      <w:r>
        <w:t>3.3.6. Автоматическое включение аварийной или резервной ТЭП в случае исчезновения напряжения со стороны энергосистемы долж</w:t>
      </w:r>
      <w:r>
        <w:t>но осуществляться с помощью устройств автоматики, обеспечивающих предварительное отключение коммутационных аппаратов электроустановок Потребителя от сети энергоснабжающей организации и последующую подачу напряжения электроприемникам от электростанции.</w:t>
      </w:r>
    </w:p>
    <w:p w14:paraId="583987F3" w14:textId="77777777" w:rsidR="00000000" w:rsidRDefault="00DF11FE">
      <w:pPr>
        <w:pStyle w:val="FORMATTEXT"/>
        <w:ind w:firstLine="568"/>
        <w:jc w:val="both"/>
      </w:pPr>
    </w:p>
    <w:p w14:paraId="32215377" w14:textId="77777777" w:rsidR="00000000" w:rsidRDefault="00DF11FE">
      <w:pPr>
        <w:pStyle w:val="FORMATTEXT"/>
        <w:ind w:firstLine="568"/>
        <w:jc w:val="both"/>
      </w:pPr>
      <w:r>
        <w:t>3.3</w:t>
      </w:r>
      <w:r>
        <w:t>.7. До ввода в эксплуатацию ТЭП, работа которой возможна параллельно с сетью энергоснабжающей организации, должна быть разработана и согласована с энергоснабжающей организацией инструкция, определяющая режим работы ТЭП.</w:t>
      </w:r>
    </w:p>
    <w:p w14:paraId="438BBC12" w14:textId="77777777" w:rsidR="00000000" w:rsidRDefault="00DF11FE">
      <w:pPr>
        <w:pStyle w:val="FORMATTEXT"/>
        <w:ind w:firstLine="568"/>
        <w:jc w:val="both"/>
      </w:pPr>
    </w:p>
    <w:p w14:paraId="62BACF16" w14:textId="77777777" w:rsidR="00000000" w:rsidRDefault="00DF11FE">
      <w:pPr>
        <w:pStyle w:val="FORMATTEXT"/>
        <w:ind w:firstLine="568"/>
        <w:jc w:val="both"/>
      </w:pPr>
      <w:r>
        <w:t>3.3.8. В случае установки на границ</w:t>
      </w:r>
      <w:r>
        <w:t>е балансовой принадлежности ТЭП автоматизированной системы коммерческого учета электроэнергии (далее - АСКУЭ) включение и отключение ТЭП в основном и пиковом режиме осуществляются с уведомлением оперативного персонала энергоснабжающей организации (электрос</w:t>
      </w:r>
      <w:r>
        <w:t>етей).</w:t>
      </w:r>
    </w:p>
    <w:p w14:paraId="33A762F3" w14:textId="77777777" w:rsidR="00000000" w:rsidRDefault="00DF11FE">
      <w:pPr>
        <w:pStyle w:val="FORMATTEXT"/>
        <w:ind w:firstLine="568"/>
        <w:jc w:val="both"/>
      </w:pPr>
    </w:p>
    <w:p w14:paraId="378BC398" w14:textId="77777777" w:rsidR="00000000" w:rsidRDefault="00DF11FE">
      <w:pPr>
        <w:pStyle w:val="FORMATTEXT"/>
        <w:ind w:firstLine="568"/>
        <w:jc w:val="both"/>
      </w:pPr>
      <w:r>
        <w:t>3.3.9. Для обслуживания ТЭП должен быть выделен подготовленный персонал, имеющий соответствующую квалификационную группу по электробезопасности. Обслуживающий персонал в своих действиях должен руководствоваться требованиями инструкции по обслуживан</w:t>
      </w:r>
      <w:r>
        <w:t>ию и эксплуатации ТЭП в соответствии с нормативными документами.</w:t>
      </w:r>
    </w:p>
    <w:p w14:paraId="07DB645B" w14:textId="77777777" w:rsidR="00000000" w:rsidRDefault="00DF11FE">
      <w:pPr>
        <w:pStyle w:val="FORMATTEXT"/>
        <w:ind w:firstLine="568"/>
        <w:jc w:val="both"/>
      </w:pPr>
    </w:p>
    <w:p w14:paraId="06A5AB23" w14:textId="77777777" w:rsidR="00000000" w:rsidRDefault="00DF11FE">
      <w:pPr>
        <w:pStyle w:val="FORMATTEXT"/>
        <w:ind w:firstLine="568"/>
        <w:jc w:val="both"/>
      </w:pPr>
      <w:r>
        <w:t>3.3.10. Для каждого вида технического обслуживания и ремонта ТЭП должны быть определены сроки с учетом документации завода-изготовителя. Осмотр станции, находящейся в резерве, должен проводи</w:t>
      </w:r>
      <w:r>
        <w:t>ться не реже 1 раза в 3 месяца.</w:t>
      </w:r>
    </w:p>
    <w:p w14:paraId="1CA31A69" w14:textId="77777777" w:rsidR="00000000" w:rsidRDefault="00DF11FE">
      <w:pPr>
        <w:pStyle w:val="FORMATTEXT"/>
        <w:ind w:firstLine="568"/>
        <w:jc w:val="both"/>
      </w:pPr>
    </w:p>
    <w:p w14:paraId="3838E691" w14:textId="77777777" w:rsidR="00000000" w:rsidRDefault="00DF11FE">
      <w:pPr>
        <w:pStyle w:val="FORMATTEXT"/>
        <w:ind w:firstLine="568"/>
        <w:jc w:val="both"/>
      </w:pPr>
      <w:r>
        <w:t>3.3.11. Готовность к пуску ТЭП, продолжительность ее работы на холостом ходу или под нагрузкой, а также результаты осмотров и проверок работы станции должны оформляться в эксплуатационной документации.</w:t>
      </w:r>
    </w:p>
    <w:p w14:paraId="79F219E5" w14:textId="77777777" w:rsidR="00000000" w:rsidRDefault="00DF11FE">
      <w:pPr>
        <w:pStyle w:val="FORMATTEXT"/>
        <w:ind w:firstLine="568"/>
        <w:jc w:val="both"/>
      </w:pPr>
    </w:p>
    <w:p w14:paraId="57D8627F" w14:textId="77777777" w:rsidR="00000000" w:rsidRDefault="00DF11FE">
      <w:pPr>
        <w:pStyle w:val="FORMATTEXT"/>
        <w:ind w:firstLine="568"/>
        <w:jc w:val="both"/>
      </w:pPr>
      <w:r>
        <w:t>3.3.12. Сведения о н</w:t>
      </w:r>
      <w:r>
        <w:t>аличии резервных стационарных или передвижных ТЭП, их установленная мощность и значение номинального напряжения указываются в договоре энергоснабжения и отражаются на электрических схемах.</w:t>
      </w:r>
    </w:p>
    <w:p w14:paraId="2347892A" w14:textId="77777777" w:rsidR="00000000" w:rsidRDefault="00DF11FE">
      <w:pPr>
        <w:pStyle w:val="FORMATTEXT"/>
        <w:ind w:firstLine="568"/>
        <w:jc w:val="both"/>
      </w:pPr>
    </w:p>
    <w:p w14:paraId="0A65E0BC" w14:textId="77777777" w:rsidR="00000000" w:rsidRDefault="00DF11FE">
      <w:pPr>
        <w:pStyle w:val="FORMATTEXT"/>
        <w:ind w:firstLine="568"/>
        <w:jc w:val="both"/>
      </w:pPr>
      <w:r>
        <w:t>3.3.13. Профилактические испытания и измерения параметров электроо</w:t>
      </w:r>
      <w:r>
        <w:t>борудования (кроме генераторов), заземляющих устройств, аппаратов, проводов, кабелей и т.п. должны проводиться в соответствии с нормами испытания электрооборудования (</w:t>
      </w:r>
      <w:r>
        <w:fldChar w:fldCharType="begin"/>
      </w:r>
      <w:r>
        <w:instrText xml:space="preserve"> HYPERLINK "kodeks://link/d?nd=901839683&amp;point=mark=0000000000000000000000000000000000000</w:instrText>
      </w:r>
      <w:r>
        <w:instrText>0000000000000A7M0N9"\o"’’Об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016B42EC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0AF31B2C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приложение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  <w:r>
        <w:t>.</w:t>
      </w:r>
    </w:p>
    <w:p w14:paraId="2B662CBF" w14:textId="77777777" w:rsidR="00000000" w:rsidRDefault="00DF11FE">
      <w:pPr>
        <w:pStyle w:val="FORMATTEXT"/>
        <w:ind w:firstLine="568"/>
        <w:jc w:val="both"/>
      </w:pPr>
    </w:p>
    <w:p w14:paraId="09CF5E7D" w14:textId="77777777" w:rsidR="00000000" w:rsidRDefault="00DF11FE">
      <w:pPr>
        <w:pStyle w:val="HEADERTEXT"/>
        <w:rPr>
          <w:b/>
          <w:bCs/>
        </w:rPr>
      </w:pPr>
    </w:p>
    <w:p w14:paraId="73689AFD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3.4</w:t>
      </w:r>
    </w:p>
    <w:p w14:paraId="0F0EDF9A" w14:textId="77777777" w:rsidR="00000000" w:rsidRDefault="00DF11FE">
      <w:pPr>
        <w:pStyle w:val="HEADERTEXT"/>
        <w:rPr>
          <w:b/>
          <w:bCs/>
        </w:rPr>
      </w:pPr>
    </w:p>
    <w:p w14:paraId="48A4C03B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Электроустановки во взрывоопасных зонах </w:t>
      </w:r>
    </w:p>
    <w:p w14:paraId="736F747E" w14:textId="77777777" w:rsidR="00000000" w:rsidRDefault="00DF11FE">
      <w:pPr>
        <w:pStyle w:val="FORMATTEXT"/>
        <w:ind w:firstLine="568"/>
        <w:jc w:val="both"/>
      </w:pPr>
      <w:r>
        <w:t>3.4.1. Требования настоящей главы распространяются на электроустановки, размещенные во взрывоопасных зонах внутри и вне помещений. При выборе и установке электрооборудования следует руководствовать</w:t>
      </w:r>
      <w:r>
        <w:t>ся требованиями государственных стандартов и правил устройства электроустановок.</w:t>
      </w:r>
    </w:p>
    <w:p w14:paraId="15D4F68B" w14:textId="77777777" w:rsidR="00000000" w:rsidRDefault="00DF11FE">
      <w:pPr>
        <w:pStyle w:val="FORMATTEXT"/>
        <w:ind w:firstLine="568"/>
        <w:jc w:val="both"/>
      </w:pPr>
    </w:p>
    <w:p w14:paraId="2602F436" w14:textId="77777777" w:rsidR="00000000" w:rsidRDefault="00DF11FE">
      <w:pPr>
        <w:pStyle w:val="FORMATTEXT"/>
        <w:ind w:firstLine="568"/>
        <w:jc w:val="both"/>
      </w:pPr>
      <w:r>
        <w:t>3.4.2. Эксплуатация электроустановок и электрооборудования должна производиться в соответствии с требованиями настоящих Правил, правил безопасности, инструкций заводов-изгото</w:t>
      </w:r>
      <w:r>
        <w:t>вителей, комплекса государственных стандартов на взрывозащищенное электрооборудование, устанавливающих требования к эксплуатации, и руководящих документов, утвержденных в установленном порядке.</w:t>
      </w:r>
    </w:p>
    <w:p w14:paraId="5A5F7A8E" w14:textId="77777777" w:rsidR="00000000" w:rsidRDefault="00DF11FE">
      <w:pPr>
        <w:pStyle w:val="FORMATTEXT"/>
        <w:ind w:firstLine="568"/>
        <w:jc w:val="both"/>
      </w:pPr>
    </w:p>
    <w:p w14:paraId="1BED899B" w14:textId="77777777" w:rsidR="00000000" w:rsidRDefault="00DF11FE">
      <w:pPr>
        <w:pStyle w:val="FORMATTEXT"/>
        <w:ind w:firstLine="568"/>
        <w:jc w:val="both"/>
      </w:pPr>
      <w:r>
        <w:t>3.4.3. К эксплуатации во взрывоопасных зонах допускается элек</w:t>
      </w:r>
      <w:r>
        <w:t>трооборудование, которое изготовлено в соответствии с требованиями государственных стандартов на взрывозащищенное электрооборудование.</w:t>
      </w:r>
    </w:p>
    <w:p w14:paraId="02C4C7FE" w14:textId="77777777" w:rsidR="00000000" w:rsidRDefault="00DF11FE">
      <w:pPr>
        <w:pStyle w:val="FORMATTEXT"/>
        <w:ind w:firstLine="568"/>
        <w:jc w:val="both"/>
      </w:pPr>
    </w:p>
    <w:p w14:paraId="52391617" w14:textId="77777777" w:rsidR="00000000" w:rsidRDefault="00DF11FE">
      <w:pPr>
        <w:pStyle w:val="FORMATTEXT"/>
        <w:ind w:firstLine="568"/>
        <w:jc w:val="both"/>
      </w:pPr>
      <w:r>
        <w:t>Во взрывоопасных зонах, в которых требуется установка взрывозащищенного электрооборудования, не допускается эксплуатиров</w:t>
      </w:r>
      <w:r>
        <w:t>ать электрооборудование, не имеющее маркировки по взрывозащите на корпусе электрооборудования. Возможность применения электрооборудования, встраиваемого в технологические установки, рассматривается при наличии письменного заключения испытательных организац</w:t>
      </w:r>
      <w:r>
        <w:t>ий, аккредитованных в установленном порядке.</w:t>
      </w:r>
    </w:p>
    <w:p w14:paraId="731160BF" w14:textId="77777777" w:rsidR="00000000" w:rsidRDefault="00DF11FE">
      <w:pPr>
        <w:pStyle w:val="FORMATTEXT"/>
        <w:ind w:firstLine="568"/>
        <w:jc w:val="both"/>
      </w:pPr>
    </w:p>
    <w:p w14:paraId="7CB981E9" w14:textId="77777777" w:rsidR="00000000" w:rsidRDefault="00DF11FE">
      <w:pPr>
        <w:pStyle w:val="FORMATTEXT"/>
        <w:ind w:firstLine="568"/>
        <w:jc w:val="both"/>
      </w:pPr>
      <w:r>
        <w:t>3.4.4. Вновь смонтированная или реконструированная электроустановка должна быть принята в эксплуатацию в порядке, установленном действующими правилами.</w:t>
      </w:r>
    </w:p>
    <w:p w14:paraId="73B9B1AA" w14:textId="77777777" w:rsidR="00000000" w:rsidRDefault="00DF11FE">
      <w:pPr>
        <w:pStyle w:val="FORMATTEXT"/>
        <w:ind w:firstLine="568"/>
        <w:jc w:val="both"/>
      </w:pPr>
    </w:p>
    <w:p w14:paraId="35E1C7DC" w14:textId="77777777" w:rsidR="00000000" w:rsidRDefault="00DF11FE">
      <w:pPr>
        <w:pStyle w:val="FORMATTEXT"/>
        <w:ind w:firstLine="568"/>
        <w:jc w:val="both"/>
      </w:pPr>
      <w:r>
        <w:t>При допуске в эксплуатацию вновь смонтированной или рекон</w:t>
      </w:r>
      <w:r>
        <w:t>струированной установки кроме документации, предусмотренной отраслевыми правилами приемки и настоящими Правилами, должны быть оформлены и переданы Потребителю следующие документы и расчеты:</w:t>
      </w:r>
    </w:p>
    <w:p w14:paraId="31BD1B90" w14:textId="77777777" w:rsidR="00000000" w:rsidRDefault="00DF11FE">
      <w:pPr>
        <w:pStyle w:val="FORMATTEXT"/>
        <w:ind w:firstLine="568"/>
        <w:jc w:val="both"/>
      </w:pPr>
    </w:p>
    <w:p w14:paraId="3ED73895" w14:textId="77777777" w:rsidR="00000000" w:rsidRDefault="00DF11FE">
      <w:pPr>
        <w:pStyle w:val="FORMATTEXT"/>
        <w:ind w:firstLine="568"/>
        <w:jc w:val="both"/>
      </w:pPr>
      <w:r>
        <w:t>а) проект силового электрооборудования и электрического освещения</w:t>
      </w:r>
      <w:r>
        <w:t>, который наряду с обычными техническими расчетами и чертежами должен содержать:</w:t>
      </w:r>
    </w:p>
    <w:p w14:paraId="61A27ABA" w14:textId="77777777" w:rsidR="00000000" w:rsidRDefault="00DF11FE">
      <w:pPr>
        <w:pStyle w:val="FORMATTEXT"/>
        <w:ind w:firstLine="568"/>
        <w:jc w:val="both"/>
      </w:pPr>
    </w:p>
    <w:p w14:paraId="314B202A" w14:textId="77777777" w:rsidR="00000000" w:rsidRDefault="00DF11FE">
      <w:pPr>
        <w:pStyle w:val="FORMATTEXT"/>
        <w:ind w:firstLine="568"/>
        <w:jc w:val="both"/>
      </w:pPr>
      <w:r>
        <w:t>расчет или техническое обоснование возможности образования в помещении или вокруг наружной установки взрывоопасных концентраций горючих газов, паров легковосламеняющих жидкос</w:t>
      </w:r>
      <w:r>
        <w:t>тей (далее - ЛВЖ), горючей пыли или волокон в смеси с воздухом с указанием применяемых и получаемых в процессе производства веществ, на основании которых определяется класс взрывоопасной зоны, категория и группа взрывоопасных газо- или паровоздушных смесей</w:t>
      </w:r>
      <w:r>
        <w:t>, или наименования горючих волокон либо пыли, по которым выбирается электрооборудование. Расчет или техническое обоснование могут быть изложены в технологической части проекта;</w:t>
      </w:r>
    </w:p>
    <w:p w14:paraId="2A1DC8FF" w14:textId="77777777" w:rsidR="00000000" w:rsidRDefault="00DF11FE">
      <w:pPr>
        <w:pStyle w:val="FORMATTEXT"/>
        <w:ind w:firstLine="568"/>
        <w:jc w:val="both"/>
      </w:pPr>
    </w:p>
    <w:p w14:paraId="53B49B07" w14:textId="77777777" w:rsidR="00000000" w:rsidRDefault="00DF11FE">
      <w:pPr>
        <w:pStyle w:val="FORMATTEXT"/>
        <w:ind w:firstLine="568"/>
        <w:jc w:val="both"/>
      </w:pPr>
      <w:r>
        <w:t>спецификацию электрооборудования и установочной аппаратуры с указанием их марк</w:t>
      </w:r>
      <w:r>
        <w:t>ировки по взрывозащите;</w:t>
      </w:r>
    </w:p>
    <w:p w14:paraId="52AC44D1" w14:textId="77777777" w:rsidR="00000000" w:rsidRDefault="00DF11FE">
      <w:pPr>
        <w:pStyle w:val="FORMATTEXT"/>
        <w:ind w:firstLine="568"/>
        <w:jc w:val="both"/>
      </w:pPr>
    </w:p>
    <w:p w14:paraId="35D8E7A2" w14:textId="77777777" w:rsidR="00000000" w:rsidRDefault="00DF11FE">
      <w:pPr>
        <w:pStyle w:val="FORMATTEXT"/>
        <w:ind w:firstLine="568"/>
        <w:jc w:val="both"/>
      </w:pPr>
      <w:r>
        <w:t>планы расположения электрооборудования с разводкой силовых, осветительных, контрольных и других электрических цепей с указанием классов взрывоопасных зон, категории и группы взрывоопасных смесей или наименования горючих волокон либ</w:t>
      </w:r>
      <w:r>
        <w:t>о пыли, по которым было выбрано электрооборудование;</w:t>
      </w:r>
    </w:p>
    <w:p w14:paraId="5D3B064B" w14:textId="77777777" w:rsidR="00000000" w:rsidRDefault="00DF11FE">
      <w:pPr>
        <w:pStyle w:val="FORMATTEXT"/>
        <w:ind w:firstLine="568"/>
        <w:jc w:val="both"/>
      </w:pPr>
    </w:p>
    <w:p w14:paraId="3C6D6049" w14:textId="77777777" w:rsidR="00000000" w:rsidRDefault="00DF11FE">
      <w:pPr>
        <w:pStyle w:val="FORMATTEXT"/>
        <w:ind w:firstLine="568"/>
        <w:jc w:val="both"/>
      </w:pPr>
      <w:r>
        <w:t>документацию по молниезащите зданий и сооружений и защите от статического электричества;</w:t>
      </w:r>
    </w:p>
    <w:p w14:paraId="4B139FB8" w14:textId="77777777" w:rsidR="00000000" w:rsidRDefault="00DF11FE">
      <w:pPr>
        <w:pStyle w:val="FORMATTEXT"/>
        <w:ind w:firstLine="568"/>
        <w:jc w:val="both"/>
      </w:pPr>
    </w:p>
    <w:p w14:paraId="4AE32F75" w14:textId="77777777" w:rsidR="00000000" w:rsidRDefault="00DF11FE">
      <w:pPr>
        <w:pStyle w:val="FORMATTEXT"/>
        <w:ind w:firstLine="568"/>
        <w:jc w:val="both"/>
      </w:pPr>
      <w:r>
        <w:t>расчет токов короткого замыкания в сетях напряжением до 1000 В (однофазного - для сетей с глухозаземленной нейтр</w:t>
      </w:r>
      <w:r>
        <w:t>алью и двухфазного - для сетей с изолированной нейтралью). При этом должна быть проверена кратность токов КЗ относительно номинального тока плавкой вставки ближайшего предохранителя или расцепителя автоматического выключателя для сетей с глухозаземленной н</w:t>
      </w:r>
      <w:r>
        <w:t>ейтралью;</w:t>
      </w:r>
    </w:p>
    <w:p w14:paraId="08A07EA3" w14:textId="77777777" w:rsidR="00000000" w:rsidRDefault="00DF11FE">
      <w:pPr>
        <w:pStyle w:val="FORMATTEXT"/>
        <w:ind w:firstLine="568"/>
        <w:jc w:val="both"/>
      </w:pPr>
    </w:p>
    <w:p w14:paraId="1026F29C" w14:textId="77777777" w:rsidR="00000000" w:rsidRDefault="00DF11FE">
      <w:pPr>
        <w:pStyle w:val="FORMATTEXT"/>
        <w:ind w:firstLine="568"/>
        <w:jc w:val="both"/>
      </w:pPr>
      <w:r>
        <w:t>перечень мероприятий, которые могут предотвратить образование взрывоопасных концентраций: устройство вентиляции, сигнализации, установка защитных, блокировочных устройств и автоматических средств контроля концентрации взрывоопасных газов, паров,</w:t>
      </w:r>
      <w:r>
        <w:t xml:space="preserve"> веществ и др.;</w:t>
      </w:r>
    </w:p>
    <w:p w14:paraId="4135F169" w14:textId="77777777" w:rsidR="00000000" w:rsidRDefault="00DF11FE">
      <w:pPr>
        <w:pStyle w:val="FORMATTEXT"/>
        <w:ind w:firstLine="568"/>
        <w:jc w:val="both"/>
      </w:pPr>
    </w:p>
    <w:p w14:paraId="4D7B1F76" w14:textId="77777777" w:rsidR="00000000" w:rsidRDefault="00DF11FE">
      <w:pPr>
        <w:pStyle w:val="FORMATTEXT"/>
        <w:ind w:firstLine="568"/>
        <w:jc w:val="both"/>
      </w:pPr>
      <w:r>
        <w:t>б) документация приемосдаточных и пусконаладочных испытаний электрооборудования, а также протоколы:</w:t>
      </w:r>
    </w:p>
    <w:p w14:paraId="0772D54D" w14:textId="77777777" w:rsidR="00000000" w:rsidRDefault="00DF11FE">
      <w:pPr>
        <w:pStyle w:val="FORMATTEXT"/>
        <w:ind w:firstLine="568"/>
        <w:jc w:val="both"/>
      </w:pPr>
    </w:p>
    <w:p w14:paraId="5B6D9FDF" w14:textId="77777777" w:rsidR="00000000" w:rsidRDefault="00DF11FE">
      <w:pPr>
        <w:pStyle w:val="FORMATTEXT"/>
        <w:ind w:firstLine="568"/>
        <w:jc w:val="both"/>
      </w:pPr>
      <w:r>
        <w:t>предпусковых испытаний взрывозащищенного электрооборудования, предусмотренных инструкциями заводов-изготовителей;</w:t>
      </w:r>
    </w:p>
    <w:p w14:paraId="179B10FF" w14:textId="77777777" w:rsidR="00000000" w:rsidRDefault="00DF11FE">
      <w:pPr>
        <w:pStyle w:val="FORMATTEXT"/>
        <w:ind w:firstLine="568"/>
        <w:jc w:val="both"/>
      </w:pPr>
    </w:p>
    <w:p w14:paraId="32E7B817" w14:textId="77777777" w:rsidR="00000000" w:rsidRDefault="00DF11FE">
      <w:pPr>
        <w:pStyle w:val="FORMATTEXT"/>
        <w:ind w:firstLine="568"/>
        <w:jc w:val="both"/>
      </w:pPr>
      <w:r>
        <w:t xml:space="preserve">измерения избыточного </w:t>
      </w:r>
      <w:r>
        <w:t>давления или расхода воздуха в помещениях подстанций, распределительных устройств, а также в помещениях с электродвигателями, валы которых проходят через стену во взрывоопасное смежное помещение;</w:t>
      </w:r>
    </w:p>
    <w:p w14:paraId="7E8E1FB2" w14:textId="77777777" w:rsidR="00000000" w:rsidRDefault="00DF11FE">
      <w:pPr>
        <w:pStyle w:val="FORMATTEXT"/>
        <w:ind w:firstLine="568"/>
        <w:jc w:val="both"/>
      </w:pPr>
    </w:p>
    <w:p w14:paraId="2D62EB99" w14:textId="77777777" w:rsidR="00000000" w:rsidRDefault="00DF11FE">
      <w:pPr>
        <w:pStyle w:val="FORMATTEXT"/>
        <w:ind w:firstLine="568"/>
        <w:jc w:val="both"/>
      </w:pPr>
      <w:r>
        <w:t>испытаний давлением плотности соединений трубопроводов и ра</w:t>
      </w:r>
      <w:r>
        <w:t>зделительных уплотнений электропроводок;</w:t>
      </w:r>
    </w:p>
    <w:p w14:paraId="46F510D7" w14:textId="77777777" w:rsidR="00000000" w:rsidRDefault="00DF11FE">
      <w:pPr>
        <w:pStyle w:val="FORMATTEXT"/>
        <w:ind w:firstLine="568"/>
        <w:jc w:val="both"/>
      </w:pPr>
    </w:p>
    <w:p w14:paraId="4293F427" w14:textId="77777777" w:rsidR="00000000" w:rsidRDefault="00DF11FE">
      <w:pPr>
        <w:pStyle w:val="FORMATTEXT"/>
        <w:ind w:firstLine="568"/>
        <w:jc w:val="both"/>
      </w:pPr>
      <w:r>
        <w:t xml:space="preserve">проверки полного сопротивления петли фаза-нуль в установках напряжением до 1000 В с глухим заземлением нейтрали (сопротивление проверяется на всех электроприемниках, </w:t>
      </w:r>
      <w:r>
        <w:lastRenderedPageBreak/>
        <w:t>расположенных во взрывоопасных зонах) с контроле</w:t>
      </w:r>
      <w:r>
        <w:t>м кратности тока однофазного КЗ по отношению к номинальному току ближайшей плавкой вставки предохранителя или уставки автоматического выключателя;</w:t>
      </w:r>
    </w:p>
    <w:p w14:paraId="410A5329" w14:textId="77777777" w:rsidR="00000000" w:rsidRDefault="00DF11FE">
      <w:pPr>
        <w:pStyle w:val="FORMATTEXT"/>
        <w:ind w:firstLine="568"/>
        <w:jc w:val="both"/>
      </w:pPr>
    </w:p>
    <w:p w14:paraId="44252150" w14:textId="77777777" w:rsidR="00000000" w:rsidRDefault="00DF11FE">
      <w:pPr>
        <w:pStyle w:val="FORMATTEXT"/>
        <w:ind w:firstLine="568"/>
        <w:jc w:val="both"/>
      </w:pPr>
      <w:r>
        <w:t>проверки работы электромагнитных расцепителей автоматических выключателей, тепловых расцепителей (реле) магн</w:t>
      </w:r>
      <w:r>
        <w:t>итных пускателей и автоматов, устройств защитного отключения;</w:t>
      </w:r>
    </w:p>
    <w:p w14:paraId="5F7BD699" w14:textId="77777777" w:rsidR="00000000" w:rsidRDefault="00DF11FE">
      <w:pPr>
        <w:pStyle w:val="FORMATTEXT"/>
        <w:ind w:firstLine="568"/>
        <w:jc w:val="both"/>
      </w:pPr>
    </w:p>
    <w:p w14:paraId="2CE491F0" w14:textId="77777777" w:rsidR="00000000" w:rsidRDefault="00DF11FE">
      <w:pPr>
        <w:pStyle w:val="FORMATTEXT"/>
        <w:ind w:firstLine="568"/>
        <w:jc w:val="both"/>
      </w:pPr>
      <w:r>
        <w:t>проверки звуковой сигнализации контроля изоляции и целостности пробивного предохранителя в электроустановках напряжением до 1000 В с изолированной нейтралью;</w:t>
      </w:r>
    </w:p>
    <w:p w14:paraId="57BF5C4F" w14:textId="77777777" w:rsidR="00000000" w:rsidRDefault="00DF11FE">
      <w:pPr>
        <w:pStyle w:val="FORMATTEXT"/>
        <w:ind w:firstLine="568"/>
        <w:jc w:val="both"/>
      </w:pPr>
    </w:p>
    <w:p w14:paraId="63451E69" w14:textId="77777777" w:rsidR="00000000" w:rsidRDefault="00DF11FE">
      <w:pPr>
        <w:pStyle w:val="FORMATTEXT"/>
        <w:ind w:firstLine="568"/>
        <w:jc w:val="both"/>
      </w:pPr>
      <w:r>
        <w:t>проверки работы звуковой сигнализа</w:t>
      </w:r>
      <w:r>
        <w:t>ции контроля изоляции сети постоянного тока;</w:t>
      </w:r>
    </w:p>
    <w:p w14:paraId="6DAC8892" w14:textId="77777777" w:rsidR="00000000" w:rsidRDefault="00DF11FE">
      <w:pPr>
        <w:pStyle w:val="FORMATTEXT"/>
        <w:ind w:firstLine="568"/>
        <w:jc w:val="both"/>
      </w:pPr>
    </w:p>
    <w:p w14:paraId="0F002E7F" w14:textId="77777777" w:rsidR="00000000" w:rsidRDefault="00DF11FE">
      <w:pPr>
        <w:pStyle w:val="FORMATTEXT"/>
        <w:ind w:firstLine="568"/>
        <w:jc w:val="both"/>
      </w:pPr>
      <w:r>
        <w:t>в) документация, поставляемая с импортным взрывозащищенным электрооборудованием;</w:t>
      </w:r>
    </w:p>
    <w:p w14:paraId="15046F84" w14:textId="77777777" w:rsidR="00000000" w:rsidRDefault="00DF11FE">
      <w:pPr>
        <w:pStyle w:val="FORMATTEXT"/>
        <w:ind w:firstLine="568"/>
        <w:jc w:val="both"/>
      </w:pPr>
    </w:p>
    <w:p w14:paraId="6636E953" w14:textId="77777777" w:rsidR="00000000" w:rsidRDefault="00DF11FE">
      <w:pPr>
        <w:pStyle w:val="FORMATTEXT"/>
        <w:ind w:firstLine="568"/>
        <w:jc w:val="both"/>
      </w:pPr>
      <w:r>
        <w:t>г) инструкции заводов-изготовителей по монтажу и эксплуатации взрывозащищенного электрооборудования.</w:t>
      </w:r>
    </w:p>
    <w:p w14:paraId="63A21534" w14:textId="77777777" w:rsidR="00000000" w:rsidRDefault="00DF11FE">
      <w:pPr>
        <w:pStyle w:val="FORMATTEXT"/>
        <w:ind w:firstLine="568"/>
        <w:jc w:val="both"/>
      </w:pPr>
    </w:p>
    <w:p w14:paraId="5C1455FD" w14:textId="77777777" w:rsidR="00000000" w:rsidRDefault="00DF11FE">
      <w:pPr>
        <w:pStyle w:val="FORMATTEXT"/>
        <w:ind w:firstLine="568"/>
        <w:jc w:val="both"/>
      </w:pPr>
      <w:r>
        <w:t>3.4.5. При приемке в экспл</w:t>
      </w:r>
      <w:r>
        <w:t>уатацию электроустановок кроме выполнения требований государственных стандартов и правил устройства электроустановок, настоящих Правил и инструкций заводов-изготовителей необходимо контролировать:</w:t>
      </w:r>
    </w:p>
    <w:p w14:paraId="1333AC8B" w14:textId="77777777" w:rsidR="00000000" w:rsidRDefault="00DF11FE">
      <w:pPr>
        <w:pStyle w:val="FORMATTEXT"/>
        <w:ind w:firstLine="568"/>
        <w:jc w:val="both"/>
      </w:pPr>
    </w:p>
    <w:p w14:paraId="406F1DF9" w14:textId="77777777" w:rsidR="00000000" w:rsidRDefault="00DF11FE">
      <w:pPr>
        <w:pStyle w:val="FORMATTEXT"/>
        <w:ind w:firstLine="568"/>
        <w:jc w:val="both"/>
      </w:pPr>
      <w:r>
        <w:t>а) соответствие проекту установленного во взрывоопасных зо</w:t>
      </w:r>
      <w:r>
        <w:t>нах электрооборудования, а также смонтированных проводов и кабелей; соответствие номера электрооборудования, предусмотренного проектом, номеру технологического оборудования, для которого оно предназначено;</w:t>
      </w:r>
    </w:p>
    <w:p w14:paraId="01DDAC42" w14:textId="77777777" w:rsidR="00000000" w:rsidRDefault="00DF11FE">
      <w:pPr>
        <w:pStyle w:val="FORMATTEXT"/>
        <w:ind w:firstLine="568"/>
        <w:jc w:val="both"/>
      </w:pPr>
    </w:p>
    <w:p w14:paraId="30260870" w14:textId="77777777" w:rsidR="00000000" w:rsidRDefault="00DF11FE">
      <w:pPr>
        <w:pStyle w:val="FORMATTEXT"/>
        <w:ind w:firstLine="568"/>
        <w:jc w:val="both"/>
      </w:pPr>
      <w:r>
        <w:t>б) техническое состояние каждого электротехническ</w:t>
      </w:r>
      <w:r>
        <w:t>ого изделия:</w:t>
      </w:r>
    </w:p>
    <w:p w14:paraId="3E1E8DD3" w14:textId="77777777" w:rsidR="00000000" w:rsidRDefault="00DF11FE">
      <w:pPr>
        <w:pStyle w:val="FORMATTEXT"/>
        <w:ind w:firstLine="568"/>
        <w:jc w:val="both"/>
      </w:pPr>
    </w:p>
    <w:p w14:paraId="3533C007" w14:textId="77777777" w:rsidR="00000000" w:rsidRDefault="00DF11FE">
      <w:pPr>
        <w:pStyle w:val="FORMATTEXT"/>
        <w:ind w:firstLine="568"/>
        <w:jc w:val="both"/>
      </w:pPr>
      <w:r>
        <w:t>наличие маркировки и предупреждающих знаков;</w:t>
      </w:r>
    </w:p>
    <w:p w14:paraId="1D5AA75C" w14:textId="77777777" w:rsidR="00000000" w:rsidRDefault="00DF11FE">
      <w:pPr>
        <w:pStyle w:val="FORMATTEXT"/>
        <w:ind w:firstLine="568"/>
        <w:jc w:val="both"/>
      </w:pPr>
    </w:p>
    <w:p w14:paraId="39D32D98" w14:textId="77777777" w:rsidR="00000000" w:rsidRDefault="00DF11FE">
      <w:pPr>
        <w:pStyle w:val="FORMATTEXT"/>
        <w:ind w:firstLine="568"/>
        <w:jc w:val="both"/>
      </w:pPr>
      <w:r>
        <w:t xml:space="preserve">отсутствие повреждений оболочки, смотровых стекол, влияющих на взрывозащищенность: </w:t>
      </w:r>
    </w:p>
    <w:p w14:paraId="7588EA65" w14:textId="77777777" w:rsidR="00000000" w:rsidRDefault="00DF11FE">
      <w:pPr>
        <w:pStyle w:val="FORMATTEXT"/>
        <w:ind w:firstLine="568"/>
        <w:jc w:val="both"/>
      </w:pPr>
    </w:p>
    <w:p w14:paraId="20951E27" w14:textId="77777777" w:rsidR="00000000" w:rsidRDefault="00DF11FE">
      <w:pPr>
        <w:pStyle w:val="FORMATTEXT"/>
        <w:ind w:firstLine="568"/>
        <w:jc w:val="both"/>
      </w:pPr>
      <w:r>
        <w:t>наличие всех крепежных элементов (болтов, гаек, шайб и т.п.), заземляющих и пломбировочных устройств, заглушек</w:t>
      </w:r>
      <w:r>
        <w:t xml:space="preserve"> в неиспользуемых вводных устройствах;</w:t>
      </w:r>
    </w:p>
    <w:p w14:paraId="13B28295" w14:textId="77777777" w:rsidR="00000000" w:rsidRDefault="00DF11FE">
      <w:pPr>
        <w:pStyle w:val="FORMATTEXT"/>
        <w:ind w:firstLine="568"/>
        <w:jc w:val="both"/>
      </w:pPr>
    </w:p>
    <w:p w14:paraId="42483B63" w14:textId="77777777" w:rsidR="00000000" w:rsidRDefault="00DF11FE">
      <w:pPr>
        <w:pStyle w:val="FORMATTEXT"/>
        <w:ind w:firstLine="568"/>
        <w:jc w:val="both"/>
      </w:pPr>
      <w:r>
        <w:t>в) правильность выполнения ввода проводов, кабелей, надежность их уплотнения в электрооборудовании, надежность их контактных соединений - путем осмотра при снятых крышках вводных устройств, а в случае необходимости -</w:t>
      </w:r>
      <w:r>
        <w:t xml:space="preserve"> при полной разборке;</w:t>
      </w:r>
    </w:p>
    <w:p w14:paraId="681B13B6" w14:textId="77777777" w:rsidR="00000000" w:rsidRDefault="00DF11FE">
      <w:pPr>
        <w:pStyle w:val="FORMATTEXT"/>
        <w:ind w:firstLine="568"/>
        <w:jc w:val="both"/>
      </w:pPr>
    </w:p>
    <w:p w14:paraId="71D029A5" w14:textId="77777777" w:rsidR="00000000" w:rsidRDefault="00DF11FE">
      <w:pPr>
        <w:pStyle w:val="FORMATTEXT"/>
        <w:ind w:firstLine="568"/>
        <w:jc w:val="both"/>
      </w:pPr>
      <w:r>
        <w:t>г) наличие разделительных уплотнений труб электропроводок, что должно быть подтверждено протоколом испытаний монтажной организации и выборочной проверкой;</w:t>
      </w:r>
    </w:p>
    <w:p w14:paraId="59DA9ACC" w14:textId="77777777" w:rsidR="00000000" w:rsidRDefault="00DF11FE">
      <w:pPr>
        <w:pStyle w:val="FORMATTEXT"/>
        <w:ind w:firstLine="568"/>
        <w:jc w:val="both"/>
      </w:pPr>
    </w:p>
    <w:p w14:paraId="327167B1" w14:textId="77777777" w:rsidR="00000000" w:rsidRDefault="00DF11FE">
      <w:pPr>
        <w:pStyle w:val="FORMATTEXT"/>
        <w:ind w:firstLine="568"/>
        <w:jc w:val="both"/>
      </w:pPr>
      <w:r>
        <w:t>д) наличие засыпки песком коробов для прохода открыто проложенных кабелей скв</w:t>
      </w:r>
      <w:r>
        <w:t>озь стены и отсутствие повреждений наружных оболочек кабелей;</w:t>
      </w:r>
    </w:p>
    <w:p w14:paraId="43A3B423" w14:textId="77777777" w:rsidR="00000000" w:rsidRDefault="00DF11FE">
      <w:pPr>
        <w:pStyle w:val="FORMATTEXT"/>
        <w:ind w:firstLine="568"/>
        <w:jc w:val="both"/>
      </w:pPr>
    </w:p>
    <w:p w14:paraId="7A427D73" w14:textId="77777777" w:rsidR="00000000" w:rsidRDefault="00DF11FE">
      <w:pPr>
        <w:pStyle w:val="FORMATTEXT"/>
        <w:ind w:firstLine="568"/>
        <w:jc w:val="both"/>
      </w:pPr>
      <w:r>
        <w:t>е) наличие уплотнений в патрубках при проходе открыто проложенных одиночных кабелей сквозь стены;</w:t>
      </w:r>
    </w:p>
    <w:p w14:paraId="63D3A3B4" w14:textId="77777777" w:rsidR="00000000" w:rsidRDefault="00DF11FE">
      <w:pPr>
        <w:pStyle w:val="FORMATTEXT"/>
        <w:ind w:firstLine="568"/>
        <w:jc w:val="both"/>
      </w:pPr>
    </w:p>
    <w:p w14:paraId="493C2534" w14:textId="77777777" w:rsidR="00000000" w:rsidRDefault="00DF11FE">
      <w:pPr>
        <w:pStyle w:val="FORMATTEXT"/>
        <w:ind w:firstLine="568"/>
        <w:jc w:val="both"/>
      </w:pPr>
      <w:r>
        <w:t>ж) правильность выполнения требований к монтажу, изложенных в инструкции заводов-изготовителей</w:t>
      </w:r>
      <w:r>
        <w:t>; следует обращать особое внимание на выполнение требования инструкций заводов - изготовителей электрооборудования, в маркировке которого после знака взрывозащиты стоит знак "X";</w:t>
      </w:r>
    </w:p>
    <w:p w14:paraId="236C1C8D" w14:textId="77777777" w:rsidR="00000000" w:rsidRDefault="00DF11FE">
      <w:pPr>
        <w:pStyle w:val="FORMATTEXT"/>
        <w:ind w:firstLine="568"/>
        <w:jc w:val="both"/>
      </w:pPr>
    </w:p>
    <w:p w14:paraId="05900CD7" w14:textId="77777777" w:rsidR="00000000" w:rsidRDefault="00DF11FE">
      <w:pPr>
        <w:pStyle w:val="FORMATTEXT"/>
        <w:ind w:firstLine="568"/>
        <w:jc w:val="both"/>
      </w:pPr>
      <w:r>
        <w:t>з) полноту выполнения комплекса мероприятий, обеспечивающих взрывозащиту, дл</w:t>
      </w:r>
      <w:r>
        <w:t>я чего следует:</w:t>
      </w:r>
    </w:p>
    <w:p w14:paraId="02494FC1" w14:textId="77777777" w:rsidR="00000000" w:rsidRDefault="00DF11FE">
      <w:pPr>
        <w:pStyle w:val="FORMATTEXT"/>
        <w:ind w:firstLine="568"/>
        <w:jc w:val="both"/>
      </w:pPr>
    </w:p>
    <w:p w14:paraId="518542B4" w14:textId="77777777" w:rsidR="00000000" w:rsidRDefault="00DF11FE">
      <w:pPr>
        <w:pStyle w:val="FORMATTEXT"/>
        <w:ind w:firstLine="568"/>
        <w:jc w:val="both"/>
      </w:pPr>
      <w:r>
        <w:t>на электрооборудовании с видом взрывозащиты "взрывонепроницаемая оболочка" ("d") щупами проверить ширину взрывонепроницаемых щелей (зазоров), для измерения которых требуется разборка узлов электрооборудования (ширина щелей должна быть не б</w:t>
      </w:r>
      <w:r>
        <w:t>ольше указанной в инструкциях заводов-изготовителей); провести выборочную проверку наличия антикоррозионной смазки на доступных взрывозащитных поверхностях взрывонепроницаемых оболочек и при необходимости ее возобновить, проверить наличие всех крепежных бо</w:t>
      </w:r>
      <w:r>
        <w:t xml:space="preserve">лтов, обеспечивающих совместно с крышками, фланцами, щитами и другими частями электрооборудования элементы взрывозащиты (крепежные болты должны быть затянуты, съемные детали должны прилегать к </w:t>
      </w:r>
      <w:r>
        <w:lastRenderedPageBreak/>
        <w:t>корпусу оболочки плотно, насколько это позволяет конструкция, а</w:t>
      </w:r>
      <w:r>
        <w:t xml:space="preserve"> детали с резьбовым креплением должны быть завинчены и застопорены);</w:t>
      </w:r>
    </w:p>
    <w:p w14:paraId="005CD7F3" w14:textId="77777777" w:rsidR="00000000" w:rsidRDefault="00DF11FE">
      <w:pPr>
        <w:pStyle w:val="FORMATTEXT"/>
        <w:ind w:firstLine="568"/>
        <w:jc w:val="both"/>
      </w:pPr>
    </w:p>
    <w:p w14:paraId="04D5469E" w14:textId="77777777" w:rsidR="00000000" w:rsidRDefault="00DF11FE">
      <w:pPr>
        <w:pStyle w:val="FORMATTEXT"/>
        <w:ind w:firstLine="568"/>
        <w:jc w:val="both"/>
      </w:pPr>
      <w:r>
        <w:t>на электрооборудовании с защитой вида "е" проверить наличие и исправность прокладок, состояние фланцевых соединений, обеспечивающих защиту изделия от внешних бездействий, целостность изо</w:t>
      </w:r>
      <w:r>
        <w:t>ляционных деталей; у электрических машин - наличие защиты от перегрузки и соответствие времени ее срабатывания времени, указанному в табличке или паспорте, отсутствие трения между вентилятором и кожухом, а также соединительной муфтой и ее защитным кожухом;</w:t>
      </w:r>
      <w:r>
        <w:t xml:space="preserve"> у светильников - соответствие мощности ламп паспортным данным на светильник, состояние светопропускающих элементов и охранных сеток, где они предусмотрены конструкцией;</w:t>
      </w:r>
    </w:p>
    <w:p w14:paraId="0502DDDD" w14:textId="77777777" w:rsidR="00000000" w:rsidRDefault="00DF11FE">
      <w:pPr>
        <w:pStyle w:val="FORMATTEXT"/>
        <w:ind w:firstLine="568"/>
        <w:jc w:val="both"/>
      </w:pPr>
    </w:p>
    <w:p w14:paraId="5A062D8D" w14:textId="77777777" w:rsidR="00000000" w:rsidRDefault="00DF11FE">
      <w:pPr>
        <w:pStyle w:val="FORMATTEXT"/>
        <w:ind w:firstLine="568"/>
        <w:jc w:val="both"/>
      </w:pPr>
      <w:r>
        <w:t>на электрооборудовании с видом взрывозащиты "масляное или негорючей жидкостью заполне</w:t>
      </w:r>
      <w:r>
        <w:t xml:space="preserve">ние оболочки" ("о") проверить состояние смотровых окон на указателе высоты слоя защитной жидкости или других средств контроля ее высоты, высоту слоя, наличие свободного пространства для опускания бака с защитной жидкостью, эластичных прокладок, отсутствие </w:t>
      </w:r>
      <w:r>
        <w:t>течи защитной жидкости из оболочки, соответствие минерального масла или защитной жидкости установленным стандартам и (или) нормам;</w:t>
      </w:r>
    </w:p>
    <w:p w14:paraId="3A0E7213" w14:textId="77777777" w:rsidR="00000000" w:rsidRDefault="00DF11FE">
      <w:pPr>
        <w:pStyle w:val="FORMATTEXT"/>
        <w:ind w:firstLine="568"/>
        <w:jc w:val="both"/>
      </w:pPr>
    </w:p>
    <w:p w14:paraId="573B25A8" w14:textId="77777777" w:rsidR="00000000" w:rsidRDefault="00DF11FE">
      <w:pPr>
        <w:pStyle w:val="FORMATTEXT"/>
        <w:ind w:firstLine="568"/>
        <w:jc w:val="both"/>
      </w:pPr>
      <w:r>
        <w:t>на электрооборудовании с видом взрывозащиты "заполнение или продувка оболочки под избыточным давлением" ("p") проверить выпо</w:t>
      </w:r>
      <w:r>
        <w:t>лнение требований, указанных в инструкции по монтажу и эксплуатации заводов-изготовителей, а также исправность блокировок, контролирующих давление и количество воздуха, продуваемого через электрооборудование перед пуском, и других блокировок, указанных в н</w:t>
      </w:r>
      <w:r>
        <w:t>ормативно-технической документации;</w:t>
      </w:r>
    </w:p>
    <w:p w14:paraId="1320874F" w14:textId="77777777" w:rsidR="00000000" w:rsidRDefault="00DF11FE">
      <w:pPr>
        <w:pStyle w:val="FORMATTEXT"/>
        <w:ind w:firstLine="568"/>
        <w:jc w:val="both"/>
      </w:pPr>
    </w:p>
    <w:p w14:paraId="61F39D0A" w14:textId="77777777" w:rsidR="00000000" w:rsidRDefault="00DF11FE">
      <w:pPr>
        <w:pStyle w:val="FORMATTEXT"/>
        <w:ind w:firstLine="568"/>
        <w:jc w:val="both"/>
      </w:pPr>
      <w:r>
        <w:t>на электрооборудовании с видом взрывозащиты "искробезопасная электрическая цепь" ("i") проверить комплектность и соответствие этого электрооборудования требуемым параметрам; соответствие внешних соединений приборов (уст</w:t>
      </w:r>
      <w:r>
        <w:t>ановок) схеме, длине и маркам соединительных кабелей (проводов) или максимально допустимого значения их емкости и индуктивности, значения подводимого напряжения требованиям монтажно-эксплуатационной инструкции на изделие; правильность монтажа; отсутствие в</w:t>
      </w:r>
      <w:r>
        <w:t xml:space="preserve"> соединительных шкафах, ящиках и коробках общего назначения, в которые заведены искробезопасные цепи, электрических цепей приборов и аппаратов, не входящих в комплект данного электрооборудования;</w:t>
      </w:r>
    </w:p>
    <w:p w14:paraId="59DC8370" w14:textId="77777777" w:rsidR="00000000" w:rsidRDefault="00DF11FE">
      <w:pPr>
        <w:pStyle w:val="FORMATTEXT"/>
        <w:ind w:firstLine="568"/>
        <w:jc w:val="both"/>
      </w:pPr>
    </w:p>
    <w:p w14:paraId="7BAB54B9" w14:textId="77777777" w:rsidR="00000000" w:rsidRDefault="00DF11FE">
      <w:pPr>
        <w:pStyle w:val="FORMATTEXT"/>
        <w:ind w:firstLine="568"/>
        <w:jc w:val="both"/>
      </w:pPr>
      <w:r>
        <w:t>на электрооборудовании с видом взрывозащиты "кварцевое запо</w:t>
      </w:r>
      <w:r>
        <w:t xml:space="preserve">лнение оболочки" "q" проверить состояние смотровых окон или других средств контроля толщины защитного слоя заполнителя (кварцевого песка), отсутствие повреждений оболочки и эластичных прокладок, исправность блокировок и сигнализации при наличии последних. </w:t>
      </w:r>
    </w:p>
    <w:p w14:paraId="76DE32C4" w14:textId="77777777" w:rsidR="00000000" w:rsidRDefault="00DF11FE">
      <w:pPr>
        <w:pStyle w:val="FORMATTEXT"/>
        <w:jc w:val="both"/>
      </w:pPr>
      <w:r>
        <w:t xml:space="preserve">            </w:t>
      </w:r>
    </w:p>
    <w:p w14:paraId="454E8941" w14:textId="77777777" w:rsidR="00000000" w:rsidRDefault="00DF11FE">
      <w:pPr>
        <w:pStyle w:val="FORMATTEXT"/>
        <w:ind w:firstLine="568"/>
        <w:jc w:val="both"/>
      </w:pPr>
      <w:r>
        <w:t>3.4.6. Приемка в эксплуатацию взрывозащищенного электрооборудования с дефектами, недоделками не допускается.</w:t>
      </w:r>
    </w:p>
    <w:p w14:paraId="70F46CC9" w14:textId="77777777" w:rsidR="00000000" w:rsidRDefault="00DF11FE">
      <w:pPr>
        <w:pStyle w:val="FORMATTEXT"/>
        <w:ind w:firstLine="568"/>
        <w:jc w:val="both"/>
      </w:pPr>
    </w:p>
    <w:p w14:paraId="6BFE439E" w14:textId="77777777" w:rsidR="00000000" w:rsidRDefault="00DF11FE">
      <w:pPr>
        <w:pStyle w:val="FORMATTEXT"/>
        <w:ind w:firstLine="568"/>
        <w:jc w:val="both"/>
      </w:pPr>
      <w:r>
        <w:t>3.4.7. При эксплуатации взрывозащищенного электрооборудования на него должны быть заведены паспорта индивидуальной эксплуатации, на</w:t>
      </w:r>
      <w:r>
        <w:t xml:space="preserve">пример в виде отдельных карт, в которых наряду с паспортными данными должны отмечаться результаты ремонтов, профилактических испытаний и измерений параметров взрывозащиты (ширина и длина щели, значение избыточного давления и др.), неисправности и дефекты. </w:t>
      </w:r>
      <w:r>
        <w:t>Форму эксплуатационного паспорта (карты) утверждает ответственный за электрохозяйство Потребителя. Результаты, занесенные в паспорт, подписывает ответственный за электрохозяйство.</w:t>
      </w:r>
    </w:p>
    <w:p w14:paraId="1474F41F" w14:textId="77777777" w:rsidR="00000000" w:rsidRDefault="00DF11FE">
      <w:pPr>
        <w:pStyle w:val="FORMATTEXT"/>
        <w:ind w:firstLine="568"/>
        <w:jc w:val="both"/>
      </w:pPr>
    </w:p>
    <w:p w14:paraId="65C5F624" w14:textId="77777777" w:rsidR="00000000" w:rsidRDefault="00DF11FE">
      <w:pPr>
        <w:pStyle w:val="FORMATTEXT"/>
        <w:ind w:firstLine="568"/>
        <w:jc w:val="both"/>
      </w:pPr>
      <w:r>
        <w:t>3.4.8. Электромагнитные расцепители автоматов и тепловые расцепители (реле)</w:t>
      </w:r>
      <w:r>
        <w:t xml:space="preserve"> магнитных пускателей и автоматов, устройства защитного отключения должны проверяться на срабатывание при капитальном, текущем ремонтах и межремонтных, т.е. профилактических, испытаниях, не связанных с выводом электрооборудования в ремонт, в сроки, установ</w:t>
      </w:r>
      <w:r>
        <w:t>ленные нормами испытаний электрооборудования (</w:t>
      </w:r>
      <w:r>
        <w:fldChar w:fldCharType="begin"/>
      </w:r>
      <w:r>
        <w:instrText xml:space="preserve"> HYPERLINK "kodeks://link/d?nd=901839683&amp;point=mark=00000000000000000000000000000000000000000000000000A7M0N9"\o"’’Об утверждении Правил технической эксплуатации электроустановок потребителей (с изменениями на 1</w:instrText>
      </w:r>
      <w:r>
        <w:instrText>3 сентября 2018 года)’’</w:instrText>
      </w:r>
    </w:p>
    <w:p w14:paraId="7680BBB6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43AE1FE4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приложение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), а также при неправильном их действии и отказе.</w:t>
      </w:r>
    </w:p>
    <w:p w14:paraId="0A0A4187" w14:textId="77777777" w:rsidR="00000000" w:rsidRDefault="00DF11FE">
      <w:pPr>
        <w:pStyle w:val="FORMATTEXT"/>
        <w:ind w:firstLine="568"/>
        <w:jc w:val="both"/>
      </w:pPr>
    </w:p>
    <w:p w14:paraId="46808766" w14:textId="77777777" w:rsidR="00000000" w:rsidRDefault="00DF11FE">
      <w:pPr>
        <w:pStyle w:val="FORMATTEXT"/>
        <w:ind w:firstLine="568"/>
        <w:jc w:val="both"/>
      </w:pPr>
      <w:r>
        <w:t xml:space="preserve">3.4.9. Плавкие вставки предохранителей должны проверяться при плановых </w:t>
      </w:r>
      <w:r>
        <w:t>ремонтах на их соответствие номинальным параметрам защищаемого оборудования. Замена плавких вставок производится по мере выхода их из строя. Эксплуатация предохранителей с утечкой наполнителя, трещинами и иными дефектами корпуса не допускается.</w:t>
      </w:r>
    </w:p>
    <w:p w14:paraId="4BD7261A" w14:textId="77777777" w:rsidR="00000000" w:rsidRDefault="00DF11FE">
      <w:pPr>
        <w:pStyle w:val="FORMATTEXT"/>
        <w:ind w:firstLine="568"/>
        <w:jc w:val="both"/>
      </w:pPr>
    </w:p>
    <w:p w14:paraId="17DD8951" w14:textId="77777777" w:rsidR="00000000" w:rsidRDefault="00DF11FE">
      <w:pPr>
        <w:pStyle w:val="FORMATTEXT"/>
        <w:ind w:firstLine="568"/>
        <w:jc w:val="both"/>
      </w:pPr>
      <w:r>
        <w:t>3.4.10. Пр</w:t>
      </w:r>
      <w:r>
        <w:t>оверка срабатывания блокировок электрооборудования с видом взрывозащиты "заполнение или продувка оболочки под избыточным давлением" производятся 1 раз в 6 месяцев.</w:t>
      </w:r>
    </w:p>
    <w:p w14:paraId="28E9A20C" w14:textId="77777777" w:rsidR="00000000" w:rsidRDefault="00DF11FE">
      <w:pPr>
        <w:pStyle w:val="FORMATTEXT"/>
        <w:ind w:firstLine="568"/>
        <w:jc w:val="both"/>
      </w:pPr>
    </w:p>
    <w:p w14:paraId="25FA73FD" w14:textId="77777777" w:rsidR="00000000" w:rsidRDefault="00DF11FE">
      <w:pPr>
        <w:pStyle w:val="FORMATTEXT"/>
        <w:ind w:firstLine="568"/>
        <w:jc w:val="both"/>
      </w:pPr>
      <w:r>
        <w:t xml:space="preserve">3.4.11. Проверка срабатывания газосигнализаторов, воздействующих на отключение </w:t>
      </w:r>
      <w:r>
        <w:lastRenderedPageBreak/>
        <w:t>электрообору</w:t>
      </w:r>
      <w:r>
        <w:t>дования, производится 1 раз в год лабораториями, аттестованными органами госэнергонадзора.</w:t>
      </w:r>
    </w:p>
    <w:p w14:paraId="14406B48" w14:textId="77777777" w:rsidR="00000000" w:rsidRDefault="00DF11FE">
      <w:pPr>
        <w:pStyle w:val="FORMATTEXT"/>
        <w:ind w:firstLine="568"/>
        <w:jc w:val="both"/>
      </w:pPr>
    </w:p>
    <w:p w14:paraId="06606FBE" w14:textId="77777777" w:rsidR="00000000" w:rsidRDefault="00DF11FE">
      <w:pPr>
        <w:pStyle w:val="FORMATTEXT"/>
        <w:ind w:firstLine="568"/>
        <w:jc w:val="both"/>
      </w:pPr>
      <w:r>
        <w:t xml:space="preserve">3.4.12. В электроустановках напряжением до 1000 В с глухозаземленной нейтралью (системы TN) при капитальном, текущем ремонтах и межремонтных испытаниях, но не реже </w:t>
      </w:r>
      <w:r>
        <w:t>1 раза в 2 года должно измеряться полное сопротивление петли фаза-нуль электроприемников, относящихся к данной электроустановке и присоединенных к каждой сборке, шкафу и т.д., и проверяться кратность тока КЗ, обеспечивающая надежность срабатывания защитных</w:t>
      </w:r>
      <w:r>
        <w:t xml:space="preserve"> устройств.</w:t>
      </w:r>
    </w:p>
    <w:p w14:paraId="3CAB838C" w14:textId="77777777" w:rsidR="00000000" w:rsidRDefault="00DF11FE">
      <w:pPr>
        <w:pStyle w:val="FORMATTEXT"/>
        <w:ind w:firstLine="568"/>
        <w:jc w:val="both"/>
      </w:pPr>
    </w:p>
    <w:p w14:paraId="1AE25C31" w14:textId="77777777" w:rsidR="00000000" w:rsidRDefault="00DF11FE">
      <w:pPr>
        <w:pStyle w:val="FORMATTEXT"/>
        <w:ind w:firstLine="568"/>
        <w:jc w:val="both"/>
      </w:pPr>
      <w:r>
        <w:t>Внеплановые измерения должны выполняться при отказе устройств защиты электроустановок.</w:t>
      </w:r>
    </w:p>
    <w:p w14:paraId="78F77E77" w14:textId="77777777" w:rsidR="00000000" w:rsidRDefault="00DF11FE">
      <w:pPr>
        <w:pStyle w:val="FORMATTEXT"/>
        <w:ind w:firstLine="568"/>
        <w:jc w:val="both"/>
      </w:pPr>
    </w:p>
    <w:p w14:paraId="49BBA40D" w14:textId="77777777" w:rsidR="00000000" w:rsidRDefault="00DF11FE">
      <w:pPr>
        <w:pStyle w:val="FORMATTEXT"/>
        <w:ind w:firstLine="568"/>
        <w:jc w:val="both"/>
      </w:pPr>
      <w:r>
        <w:t>3.4.13. В электроустановках напряжением до 1000 В с изолированной нейтралью в процессе эксплуатации периодически, но не реже 1 раза в месяц должна проверят</w:t>
      </w:r>
      <w:r>
        <w:t>ься звуковая сигнализация устройства контроля изоляции и целостности пробивного предохранителя. Состояние пробивных предохранителей должно проверяться также при подозрении об их срабатывании.</w:t>
      </w:r>
    </w:p>
    <w:p w14:paraId="3E915446" w14:textId="77777777" w:rsidR="00000000" w:rsidRDefault="00DF11FE">
      <w:pPr>
        <w:pStyle w:val="FORMATTEXT"/>
        <w:ind w:firstLine="568"/>
        <w:jc w:val="both"/>
      </w:pPr>
    </w:p>
    <w:p w14:paraId="685ADB31" w14:textId="77777777" w:rsidR="00000000" w:rsidRDefault="00DF11FE">
      <w:pPr>
        <w:pStyle w:val="FORMATTEXT"/>
        <w:ind w:firstLine="568"/>
        <w:jc w:val="both"/>
      </w:pPr>
      <w:r>
        <w:t xml:space="preserve">В сетях постоянного тока в процессе эксплуатации периодически, </w:t>
      </w:r>
      <w:r>
        <w:t>но не реже 1 раза в месяц, должна проверяться звуковая сигнализация устройства контроля изоляции сети.</w:t>
      </w:r>
    </w:p>
    <w:p w14:paraId="0097D7DF" w14:textId="77777777" w:rsidR="00000000" w:rsidRDefault="00DF11FE">
      <w:pPr>
        <w:pStyle w:val="FORMATTEXT"/>
        <w:ind w:firstLine="568"/>
        <w:jc w:val="both"/>
      </w:pPr>
    </w:p>
    <w:p w14:paraId="5C413D28" w14:textId="77777777" w:rsidR="00000000" w:rsidRDefault="00DF11FE">
      <w:pPr>
        <w:pStyle w:val="FORMATTEXT"/>
        <w:ind w:firstLine="568"/>
        <w:jc w:val="both"/>
      </w:pPr>
      <w:r>
        <w:t>3.4.14. Осмотр, проверка и испытание заземляющего устройства должны производиться в сроки, определенные настоящими Правилами. Отдельные элементы заземля</w:t>
      </w:r>
      <w:r>
        <w:t>ющего устройства взрывоопасных установок вскрываются выборочно: первое вскрытие подземной части рекомендуется после 8 лет эксплуатации, последующие - через 10 лет.</w:t>
      </w:r>
    </w:p>
    <w:p w14:paraId="4DD41BBF" w14:textId="77777777" w:rsidR="00000000" w:rsidRDefault="00DF11FE">
      <w:pPr>
        <w:pStyle w:val="FORMATTEXT"/>
        <w:ind w:firstLine="568"/>
        <w:jc w:val="both"/>
      </w:pPr>
    </w:p>
    <w:p w14:paraId="5D394920" w14:textId="77777777" w:rsidR="00000000" w:rsidRDefault="00DF11FE">
      <w:pPr>
        <w:pStyle w:val="FORMATTEXT"/>
        <w:ind w:firstLine="568"/>
        <w:jc w:val="both"/>
      </w:pPr>
      <w:r>
        <w:t>Если при измерении сопротивления заземляющего устройства будет получено значение, превышающ</w:t>
      </w:r>
      <w:r>
        <w:t>ее проектное, должна быть произведена его ревизия и приняты меры к устранению дефекта. После этого должно быть вновь измерено сопротивление заземляющего устройства.</w:t>
      </w:r>
    </w:p>
    <w:p w14:paraId="79B72930" w14:textId="77777777" w:rsidR="00000000" w:rsidRDefault="00DF11FE">
      <w:pPr>
        <w:pStyle w:val="FORMATTEXT"/>
        <w:ind w:firstLine="568"/>
        <w:jc w:val="both"/>
      </w:pPr>
    </w:p>
    <w:p w14:paraId="02B40B1B" w14:textId="77777777" w:rsidR="00000000" w:rsidRDefault="00DF11FE">
      <w:pPr>
        <w:pStyle w:val="FORMATTEXT"/>
        <w:ind w:firstLine="568"/>
        <w:jc w:val="both"/>
      </w:pPr>
      <w:r>
        <w:t>3.4.15. После каждой перестановки электрооборудования перед его включением необходимо пров</w:t>
      </w:r>
      <w:r>
        <w:t>ерить его соединение с заземляющим устройством, а в сети напряжением до 1000 В с глухозаземленной нейтралью, кроме того, - сопротивление петли фаза-нуль.</w:t>
      </w:r>
    </w:p>
    <w:p w14:paraId="501AB73E" w14:textId="77777777" w:rsidR="00000000" w:rsidRDefault="00DF11FE">
      <w:pPr>
        <w:pStyle w:val="FORMATTEXT"/>
        <w:ind w:firstLine="568"/>
        <w:jc w:val="both"/>
      </w:pPr>
    </w:p>
    <w:p w14:paraId="2BF4945A" w14:textId="77777777" w:rsidR="00000000" w:rsidRDefault="00DF11FE">
      <w:pPr>
        <w:pStyle w:val="FORMATTEXT"/>
        <w:ind w:firstLine="568"/>
        <w:jc w:val="both"/>
      </w:pPr>
      <w:r>
        <w:t>3.4.16. Электроустановки, находящиеся в горячем резерве, должны быть всегда готовы к немедленному вк</w:t>
      </w:r>
      <w:r>
        <w:t>лючению. Для этого их следует периодически, в сроки, определяемые местными условиями, включать в работу.</w:t>
      </w:r>
    </w:p>
    <w:p w14:paraId="60EC0E78" w14:textId="77777777" w:rsidR="00000000" w:rsidRDefault="00DF11FE">
      <w:pPr>
        <w:pStyle w:val="FORMATTEXT"/>
        <w:ind w:firstLine="568"/>
        <w:jc w:val="both"/>
      </w:pPr>
    </w:p>
    <w:p w14:paraId="5AF40043" w14:textId="77777777" w:rsidR="00000000" w:rsidRDefault="00DF11FE">
      <w:pPr>
        <w:pStyle w:val="FORMATTEXT"/>
        <w:ind w:firstLine="568"/>
        <w:jc w:val="both"/>
      </w:pPr>
      <w:r>
        <w:t xml:space="preserve">Электроустановки, выведенные из работы более чем на сутки, перед включением должны быть проверены в соответствии с требованиями </w:t>
      </w:r>
      <w:r>
        <w:fldChar w:fldCharType="begin"/>
      </w:r>
      <w:r>
        <w:instrText xml:space="preserve"> HYPERLINK "kodeks://l</w:instrText>
      </w:r>
      <w:r>
        <w:instrText>ink/d?nd=901839683&amp;point=mark=00000000000000000000000000000000000000000000000000A960NP"\o"’’Об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5DBAEF0B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677157A1" w14:textId="77777777" w:rsidR="00000000" w:rsidRDefault="00DF11FE">
      <w:pPr>
        <w:pStyle w:val="FORMATTEXT"/>
        <w:ind w:firstLine="568"/>
        <w:jc w:val="both"/>
      </w:pPr>
      <w:r>
        <w:instrText>Ст</w:instrText>
      </w:r>
      <w:r>
        <w:instrText>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п.3.4.20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настоящей главы.</w:t>
      </w:r>
    </w:p>
    <w:p w14:paraId="023BA524" w14:textId="77777777" w:rsidR="00000000" w:rsidRDefault="00DF11FE">
      <w:pPr>
        <w:pStyle w:val="FORMATTEXT"/>
        <w:ind w:firstLine="568"/>
        <w:jc w:val="both"/>
      </w:pPr>
    </w:p>
    <w:p w14:paraId="453B0DE6" w14:textId="77777777" w:rsidR="00000000" w:rsidRDefault="00DF11FE">
      <w:pPr>
        <w:pStyle w:val="FORMATTEXT"/>
        <w:ind w:firstLine="568"/>
        <w:jc w:val="both"/>
      </w:pPr>
      <w:r>
        <w:t>3.4.17. Включать в работу взрывозащищенное электрооборудование необходимо в порядке, изложенном в инструкциях заводов-изготовителей.</w:t>
      </w:r>
    </w:p>
    <w:p w14:paraId="059116C3" w14:textId="77777777" w:rsidR="00000000" w:rsidRDefault="00DF11FE">
      <w:pPr>
        <w:pStyle w:val="FORMATTEXT"/>
        <w:ind w:firstLine="568"/>
        <w:jc w:val="both"/>
      </w:pPr>
    </w:p>
    <w:p w14:paraId="2A22F807" w14:textId="77777777" w:rsidR="00000000" w:rsidRDefault="00DF11FE">
      <w:pPr>
        <w:pStyle w:val="FORMATTEXT"/>
        <w:ind w:firstLine="568"/>
        <w:jc w:val="both"/>
      </w:pPr>
      <w:r>
        <w:t>3.4.18. Все электрические машины, аппарат</w:t>
      </w:r>
      <w:r>
        <w:t xml:space="preserve">ы, а также другое электрооборудование и электропроводки во взрывоопасных зонах должны периодически, в сроки, определяемые местными условиями, но не реже 1 раза в 3 месяца, подвергаться наружному осмотру ответственным за электрохозяйство или назначенным им </w:t>
      </w:r>
      <w:r>
        <w:t>работником. Результаты осмотра заносятся в оперативный или специальный журнал.</w:t>
      </w:r>
    </w:p>
    <w:p w14:paraId="1A91FF6F" w14:textId="77777777" w:rsidR="00000000" w:rsidRDefault="00DF11FE">
      <w:pPr>
        <w:pStyle w:val="FORMATTEXT"/>
        <w:ind w:firstLine="568"/>
        <w:jc w:val="both"/>
      </w:pPr>
    </w:p>
    <w:p w14:paraId="6E010576" w14:textId="77777777" w:rsidR="00000000" w:rsidRDefault="00DF11FE">
      <w:pPr>
        <w:pStyle w:val="FORMATTEXT"/>
        <w:ind w:firstLine="568"/>
        <w:jc w:val="both"/>
      </w:pPr>
      <w:r>
        <w:t>3.4.19. Осмотр внутренних частей электрооборудования напряжением до и выше 1000 В проводится в сроки, указанные в местных инструкциях, и с соблюдением мер электробезопасности.</w:t>
      </w:r>
    </w:p>
    <w:p w14:paraId="383B6C4A" w14:textId="77777777" w:rsidR="00000000" w:rsidRDefault="00DF11FE">
      <w:pPr>
        <w:pStyle w:val="FORMATTEXT"/>
        <w:ind w:firstLine="568"/>
        <w:jc w:val="both"/>
      </w:pPr>
    </w:p>
    <w:p w14:paraId="5AB6266D" w14:textId="77777777" w:rsidR="00000000" w:rsidRDefault="00DF11FE">
      <w:pPr>
        <w:pStyle w:val="FORMATTEXT"/>
        <w:ind w:firstLine="568"/>
        <w:jc w:val="both"/>
      </w:pPr>
      <w:r>
        <w:t>3.4.20. Осмотр электрооборудования и сетей должен производить электротехнический персонал в сроки, регламентируемые местными инструкциями, с учетом состояния электрооборудования и сетей, среды, условий их работы, загрузки и т.п. При этом необходимо обраща</w:t>
      </w:r>
      <w:r>
        <w:t>ть внимание на следующее:</w:t>
      </w:r>
    </w:p>
    <w:p w14:paraId="18ED11BF" w14:textId="77777777" w:rsidR="00000000" w:rsidRDefault="00DF11FE">
      <w:pPr>
        <w:pStyle w:val="FORMATTEXT"/>
        <w:ind w:firstLine="568"/>
        <w:jc w:val="both"/>
      </w:pPr>
    </w:p>
    <w:p w14:paraId="59CE8050" w14:textId="77777777" w:rsidR="00000000" w:rsidRDefault="00DF11FE">
      <w:pPr>
        <w:pStyle w:val="FORMATTEXT"/>
        <w:ind w:firstLine="568"/>
        <w:jc w:val="both"/>
      </w:pPr>
      <w:r>
        <w:t>отсутствие изменений или отклонений от обычного состояния электрооборудования при его функционировании;</w:t>
      </w:r>
    </w:p>
    <w:p w14:paraId="621D522E" w14:textId="77777777" w:rsidR="00000000" w:rsidRDefault="00DF11FE">
      <w:pPr>
        <w:pStyle w:val="FORMATTEXT"/>
        <w:ind w:firstLine="568"/>
        <w:jc w:val="both"/>
      </w:pPr>
    </w:p>
    <w:p w14:paraId="19E695BD" w14:textId="77777777" w:rsidR="00000000" w:rsidRDefault="00DF11FE">
      <w:pPr>
        <w:pStyle w:val="FORMATTEXT"/>
        <w:ind w:firstLine="568"/>
        <w:jc w:val="both"/>
      </w:pPr>
      <w:r>
        <w:t>степень коррозии, состояние окраски труб, крепежных элементов оболочек; отсутствие люфта в местах присоединения труб к элект</w:t>
      </w:r>
      <w:r>
        <w:t>рооборудованию (отсутствие люфта допускается проверять покачиванием труб), наличие заглушек на неиспользованных вводах, исправность прокладок; крышки фитингов и коробок должны быть завернуты до отказа;</w:t>
      </w:r>
    </w:p>
    <w:p w14:paraId="3E0B4422" w14:textId="77777777" w:rsidR="00000000" w:rsidRDefault="00DF11FE">
      <w:pPr>
        <w:pStyle w:val="FORMATTEXT"/>
        <w:ind w:firstLine="568"/>
        <w:jc w:val="both"/>
      </w:pPr>
    </w:p>
    <w:p w14:paraId="5141A956" w14:textId="77777777" w:rsidR="00000000" w:rsidRDefault="00DF11FE">
      <w:pPr>
        <w:pStyle w:val="FORMATTEXT"/>
        <w:ind w:firstLine="568"/>
        <w:jc w:val="both"/>
      </w:pPr>
      <w:r>
        <w:lastRenderedPageBreak/>
        <w:t>исправность вводов проводов и кабелей в электрооборуд</w:t>
      </w:r>
      <w:r>
        <w:t xml:space="preserve">овании; </w:t>
      </w:r>
    </w:p>
    <w:p w14:paraId="5F0A320A" w14:textId="77777777" w:rsidR="00000000" w:rsidRDefault="00DF11FE">
      <w:pPr>
        <w:pStyle w:val="FORMATTEXT"/>
        <w:ind w:firstLine="568"/>
        <w:jc w:val="both"/>
      </w:pPr>
    </w:p>
    <w:p w14:paraId="252E95C2" w14:textId="77777777" w:rsidR="00000000" w:rsidRDefault="00DF11FE">
      <w:pPr>
        <w:pStyle w:val="FORMATTEXT"/>
        <w:ind w:firstLine="568"/>
        <w:jc w:val="both"/>
      </w:pPr>
      <w:r>
        <w:t>целостность стенок смотровых окон электрооборудования и стеклянных колпаков светильников;</w:t>
      </w:r>
    </w:p>
    <w:p w14:paraId="0733EB14" w14:textId="77777777" w:rsidR="00000000" w:rsidRDefault="00DF11FE">
      <w:pPr>
        <w:pStyle w:val="FORMATTEXT"/>
        <w:ind w:firstLine="568"/>
        <w:jc w:val="both"/>
      </w:pPr>
    </w:p>
    <w:p w14:paraId="6DCE0932" w14:textId="77777777" w:rsidR="00000000" w:rsidRDefault="00DF11FE">
      <w:pPr>
        <w:pStyle w:val="FORMATTEXT"/>
        <w:ind w:firstLine="568"/>
        <w:jc w:val="both"/>
      </w:pPr>
      <w:r>
        <w:t>целостность заземляющих устройств;</w:t>
      </w:r>
    </w:p>
    <w:p w14:paraId="1443C671" w14:textId="77777777" w:rsidR="00000000" w:rsidRDefault="00DF11FE">
      <w:pPr>
        <w:pStyle w:val="FORMATTEXT"/>
        <w:ind w:firstLine="568"/>
        <w:jc w:val="both"/>
      </w:pPr>
    </w:p>
    <w:p w14:paraId="07209986" w14:textId="77777777" w:rsidR="00000000" w:rsidRDefault="00DF11FE">
      <w:pPr>
        <w:pStyle w:val="FORMATTEXT"/>
        <w:ind w:firstLine="568"/>
        <w:jc w:val="both"/>
      </w:pPr>
      <w:r>
        <w:t>исправность приточно-вытяжной вентиляции в помещениях распределительных устройств, трансформаторных и преобразовательны</w:t>
      </w:r>
      <w:r>
        <w:t>х подстанций, которые примыкают к помещениям с взрывоопасной зоной, а также в помещениях, где установлены электродвигатели, валы которых проходят через стену в смежное помещение с взрывоопасной зоной и в месте прохода через стену должны иметь сальниковые у</w:t>
      </w:r>
      <w:r>
        <w:t>плотнения;</w:t>
      </w:r>
    </w:p>
    <w:p w14:paraId="08AE4D33" w14:textId="77777777" w:rsidR="00000000" w:rsidRDefault="00DF11FE">
      <w:pPr>
        <w:pStyle w:val="FORMATTEXT"/>
        <w:ind w:firstLine="568"/>
        <w:jc w:val="both"/>
      </w:pPr>
    </w:p>
    <w:p w14:paraId="21D454C0" w14:textId="77777777" w:rsidR="00000000" w:rsidRDefault="00DF11FE">
      <w:pPr>
        <w:pStyle w:val="FORMATTEXT"/>
        <w:ind w:firstLine="568"/>
        <w:jc w:val="both"/>
      </w:pPr>
      <w:r>
        <w:t>наличие предупреждающих плакатов и знаков маркировки взрывозащиты на электрооборудовании;</w:t>
      </w:r>
    </w:p>
    <w:p w14:paraId="69C41E91" w14:textId="77777777" w:rsidR="00000000" w:rsidRDefault="00DF11FE">
      <w:pPr>
        <w:pStyle w:val="FORMATTEXT"/>
        <w:ind w:firstLine="568"/>
        <w:jc w:val="both"/>
      </w:pPr>
    </w:p>
    <w:p w14:paraId="23D59232" w14:textId="77777777" w:rsidR="00000000" w:rsidRDefault="00DF11FE">
      <w:pPr>
        <w:pStyle w:val="FORMATTEXT"/>
        <w:ind w:firstLine="568"/>
        <w:jc w:val="both"/>
      </w:pPr>
      <w:r>
        <w:t>наличие всех предусмотренных конструкцией болтов, крепящих элементы оболочки (они должны быть хорошо затянуты), пломб, которые предусмотрены конструкцие</w:t>
      </w:r>
      <w:r>
        <w:t>й, заземления;</w:t>
      </w:r>
    </w:p>
    <w:p w14:paraId="535642C2" w14:textId="77777777" w:rsidR="00000000" w:rsidRDefault="00DF11FE">
      <w:pPr>
        <w:pStyle w:val="FORMATTEXT"/>
        <w:ind w:firstLine="568"/>
        <w:jc w:val="both"/>
      </w:pPr>
    </w:p>
    <w:p w14:paraId="2F4BE7F7" w14:textId="77777777" w:rsidR="00000000" w:rsidRDefault="00DF11FE">
      <w:pPr>
        <w:pStyle w:val="FORMATTEXT"/>
        <w:ind w:firstLine="568"/>
        <w:jc w:val="both"/>
      </w:pPr>
      <w:r>
        <w:t>отсутствие попадания на электрооборудование брызг, капель и пыли;</w:t>
      </w:r>
    </w:p>
    <w:p w14:paraId="0E0EC041" w14:textId="77777777" w:rsidR="00000000" w:rsidRDefault="00DF11FE">
      <w:pPr>
        <w:pStyle w:val="FORMATTEXT"/>
        <w:ind w:firstLine="568"/>
        <w:jc w:val="both"/>
      </w:pPr>
    </w:p>
    <w:p w14:paraId="66F24910" w14:textId="77777777" w:rsidR="00000000" w:rsidRDefault="00DF11FE">
      <w:pPr>
        <w:pStyle w:val="FORMATTEXT"/>
        <w:ind w:firstLine="568"/>
        <w:jc w:val="both"/>
      </w:pPr>
      <w:r>
        <w:t>совпадение порядкового номера на электрооборудовании и технологическом оборудовании;</w:t>
      </w:r>
    </w:p>
    <w:p w14:paraId="77E9E7A4" w14:textId="77777777" w:rsidR="00000000" w:rsidRDefault="00DF11FE">
      <w:pPr>
        <w:pStyle w:val="FORMATTEXT"/>
        <w:ind w:firstLine="568"/>
        <w:jc w:val="both"/>
      </w:pPr>
    </w:p>
    <w:p w14:paraId="63686FF1" w14:textId="77777777" w:rsidR="00000000" w:rsidRDefault="00DF11FE">
      <w:pPr>
        <w:pStyle w:val="FORMATTEXT"/>
        <w:ind w:firstLine="568"/>
        <w:jc w:val="both"/>
      </w:pPr>
      <w:r>
        <w:t xml:space="preserve">предельную температуру поверхностей взрывозащищенного электрооборудования там, где для </w:t>
      </w:r>
      <w:r>
        <w:t>этого предусмотрены средства контроля.</w:t>
      </w:r>
    </w:p>
    <w:p w14:paraId="389B6A03" w14:textId="77777777" w:rsidR="00000000" w:rsidRDefault="00DF11FE">
      <w:pPr>
        <w:pStyle w:val="FORMATTEXT"/>
        <w:ind w:firstLine="568"/>
        <w:jc w:val="both"/>
      </w:pPr>
    </w:p>
    <w:p w14:paraId="3D3EB96D" w14:textId="77777777" w:rsidR="00000000" w:rsidRDefault="00DF11FE">
      <w:pPr>
        <w:pStyle w:val="FORMATTEXT"/>
        <w:ind w:firstLine="568"/>
        <w:jc w:val="both"/>
      </w:pPr>
      <w:r>
        <w:t>Температура должна быть не выше значений, приведенных ниже:</w:t>
      </w:r>
    </w:p>
    <w:p w14:paraId="2A5C5740" w14:textId="77777777" w:rsidR="00000000" w:rsidRDefault="00DF11FE">
      <w:pPr>
        <w:pStyle w:val="FORMATTEXT"/>
        <w:ind w:firstLine="568"/>
        <w:jc w:val="both"/>
      </w:pPr>
    </w:p>
    <w:p w14:paraId="338C051F" w14:textId="77777777" w:rsidR="00000000" w:rsidRDefault="00DF11FE">
      <w:pPr>
        <w:pStyle w:val="FORMATTEXT"/>
        <w:ind w:firstLine="568"/>
        <w:jc w:val="both"/>
      </w:pPr>
      <w:r>
        <w:t>а) для электрооборудования, изготовленного по государственным стандартам:</w:t>
      </w:r>
    </w:p>
    <w:p w14:paraId="1DAD4C0F" w14:textId="77777777" w:rsidR="00000000" w:rsidRDefault="00DF11FE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05"/>
        <w:gridCol w:w="3720"/>
      </w:tblGrid>
      <w:tr w:rsidR="00000000" w14:paraId="5C793128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4B8E1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74D3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1F67272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5FBC0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Температура, °С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BC182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Температурный класс </w:t>
            </w:r>
          </w:p>
        </w:tc>
      </w:tr>
      <w:tr w:rsidR="00000000" w14:paraId="518EBFB3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14BB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119BB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Т1 </w:t>
            </w:r>
          </w:p>
        </w:tc>
      </w:tr>
      <w:tr w:rsidR="00000000" w14:paraId="4A580444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5D0D2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CF0DF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T2 </w:t>
            </w:r>
          </w:p>
        </w:tc>
      </w:tr>
      <w:tr w:rsidR="00000000" w14:paraId="0645E54E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A8736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5F1F7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Т3 </w:t>
            </w:r>
          </w:p>
        </w:tc>
      </w:tr>
      <w:tr w:rsidR="00000000" w14:paraId="093C3EA2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7A9E1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10313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Т4 </w:t>
            </w:r>
          </w:p>
        </w:tc>
      </w:tr>
      <w:tr w:rsidR="00000000" w14:paraId="634F4BDB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3B7CE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32AE2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Т5 </w:t>
            </w:r>
          </w:p>
        </w:tc>
      </w:tr>
      <w:tr w:rsidR="00000000" w14:paraId="1AADD71E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DF3F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260C2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Т6 </w:t>
            </w:r>
          </w:p>
        </w:tc>
      </w:tr>
    </w:tbl>
    <w:p w14:paraId="1A22594A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32C838FC" w14:textId="77777777" w:rsidR="00000000" w:rsidRDefault="00DF11FE">
      <w:pPr>
        <w:pStyle w:val="FORMATTEXT"/>
        <w:ind w:firstLine="568"/>
        <w:jc w:val="both"/>
      </w:pPr>
      <w:r>
        <w:t>б) для электрооборудования, изготовленного по правилам изготовления взрывозащищенного и рудничного электрооборудования (далее - ПИВРЭ):</w:t>
      </w:r>
    </w:p>
    <w:p w14:paraId="463EF1DD" w14:textId="77777777" w:rsidR="00000000" w:rsidRDefault="00DF11FE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05"/>
        <w:gridCol w:w="3720"/>
      </w:tblGrid>
      <w:tr w:rsidR="00000000" w14:paraId="2EB3A528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D18EB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5CDDB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D91C80E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D3AEE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Температура, °С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EA60D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взрывоопасных классов </w:t>
            </w:r>
          </w:p>
        </w:tc>
      </w:tr>
      <w:tr w:rsidR="00000000" w14:paraId="5DE1C3D9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B4CAE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D7F51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Т1 </w:t>
            </w:r>
          </w:p>
        </w:tc>
      </w:tr>
      <w:tr w:rsidR="00000000" w14:paraId="52B389E8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2355E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A2E18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T2 </w:t>
            </w:r>
          </w:p>
        </w:tc>
      </w:tr>
      <w:tr w:rsidR="00000000" w14:paraId="610B5702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E5F2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5514C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Т3 </w:t>
            </w:r>
          </w:p>
        </w:tc>
      </w:tr>
      <w:tr w:rsidR="00000000" w14:paraId="7B4EA2A9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5C87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B81D7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Т4 </w:t>
            </w:r>
          </w:p>
        </w:tc>
      </w:tr>
      <w:tr w:rsidR="00000000" w14:paraId="00F4AFA4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C31E1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66130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Т5 </w:t>
            </w:r>
          </w:p>
        </w:tc>
      </w:tr>
    </w:tbl>
    <w:p w14:paraId="4602CD9E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496F239" w14:textId="77777777" w:rsidR="00000000" w:rsidRDefault="00DF11FE">
      <w:pPr>
        <w:pStyle w:val="FORMATTEXT"/>
        <w:ind w:firstLine="568"/>
        <w:jc w:val="both"/>
      </w:pPr>
      <w:r>
        <w:t>в</w:t>
      </w:r>
      <w:r>
        <w:t xml:space="preserve">) для электрооборудования, изготовленного по правилам изготовления взрывозащищенного </w:t>
      </w:r>
      <w:r>
        <w:lastRenderedPageBreak/>
        <w:t>электрооборудования (далее - ПИВЭ):</w:t>
      </w:r>
    </w:p>
    <w:p w14:paraId="5DD7797A" w14:textId="77777777" w:rsidR="00000000" w:rsidRDefault="00DF11FE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05"/>
        <w:gridCol w:w="3720"/>
      </w:tblGrid>
      <w:tr w:rsidR="00000000" w14:paraId="0FF2A886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5C386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ED982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1D98C80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37D16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Температура, °С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6A3E0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</w:t>
            </w:r>
          </w:p>
        </w:tc>
      </w:tr>
      <w:tr w:rsidR="00000000" w14:paraId="122BCBA7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EFBFB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9A0E8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 </w:t>
            </w:r>
          </w:p>
        </w:tc>
      </w:tr>
      <w:tr w:rsidR="00000000" w14:paraId="42EE704C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30762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31574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 </w:t>
            </w:r>
          </w:p>
        </w:tc>
      </w:tr>
      <w:tr w:rsidR="00000000" w14:paraId="205ED401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56F93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A3722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 </w:t>
            </w:r>
          </w:p>
        </w:tc>
      </w:tr>
      <w:tr w:rsidR="00000000" w14:paraId="121744C9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F7E6A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59838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 </w:t>
            </w:r>
          </w:p>
        </w:tc>
      </w:tr>
    </w:tbl>
    <w:p w14:paraId="21B680CE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17811A2" w14:textId="77777777" w:rsidR="00000000" w:rsidRDefault="00DF11FE">
      <w:pPr>
        <w:pStyle w:val="FORMATTEXT"/>
        <w:ind w:firstLine="568"/>
        <w:jc w:val="both"/>
      </w:pPr>
      <w:r>
        <w:t>3.4.21. При осмотре электрооборудования с видом взрывозащиты "взрывонепро</w:t>
      </w:r>
      <w:r>
        <w:t>ницаемая оболочка" ("d") необходимо обращать внимание на:</w:t>
      </w:r>
    </w:p>
    <w:p w14:paraId="264979E6" w14:textId="77777777" w:rsidR="00000000" w:rsidRDefault="00DF11FE">
      <w:pPr>
        <w:pStyle w:val="FORMATTEXT"/>
        <w:ind w:firstLine="568"/>
        <w:jc w:val="both"/>
      </w:pPr>
    </w:p>
    <w:p w14:paraId="6BD644BE" w14:textId="77777777" w:rsidR="00000000" w:rsidRDefault="00DF11FE">
      <w:pPr>
        <w:pStyle w:val="FORMATTEXT"/>
        <w:ind w:firstLine="568"/>
        <w:jc w:val="both"/>
      </w:pPr>
      <w:r>
        <w:t>состояние крепежных болтов, обеспечивающих совместно с крышками, фланцами, щитами и другими частями электрооборудования взрывозащиту. Крепежные болты должны быть затянуты, съемные детали плотно при</w:t>
      </w:r>
      <w:r>
        <w:t>легать к оболочке, а детали с резьбовым креплением должны быть привинчены и застопорены;</w:t>
      </w:r>
    </w:p>
    <w:p w14:paraId="16182536" w14:textId="77777777" w:rsidR="00000000" w:rsidRDefault="00DF11FE">
      <w:pPr>
        <w:pStyle w:val="FORMATTEXT"/>
        <w:ind w:firstLine="568"/>
        <w:jc w:val="both"/>
      </w:pPr>
    </w:p>
    <w:p w14:paraId="37584995" w14:textId="77777777" w:rsidR="00000000" w:rsidRDefault="00DF11FE">
      <w:pPr>
        <w:pStyle w:val="FORMATTEXT"/>
        <w:ind w:firstLine="568"/>
        <w:jc w:val="both"/>
      </w:pPr>
      <w:r>
        <w:t>состояние оболочки. На оболочке не должно быть трещин, сколов, вмятин.</w:t>
      </w:r>
    </w:p>
    <w:p w14:paraId="510B9F1C" w14:textId="77777777" w:rsidR="00000000" w:rsidRDefault="00DF11FE">
      <w:pPr>
        <w:pStyle w:val="FORMATTEXT"/>
        <w:ind w:firstLine="568"/>
        <w:jc w:val="both"/>
      </w:pPr>
    </w:p>
    <w:p w14:paraId="45E3E809" w14:textId="77777777" w:rsidR="00000000" w:rsidRDefault="00DF11FE">
      <w:pPr>
        <w:pStyle w:val="FORMATTEXT"/>
        <w:ind w:firstLine="568"/>
        <w:jc w:val="both"/>
      </w:pPr>
      <w:r>
        <w:t>3.4.22. При осмотре электрооборудования с видом взрывозащиты "масляное или негорючей жидкостью</w:t>
      </w:r>
      <w:r>
        <w:t xml:space="preserve"> заполнение оболочки" ("o") должны быть проверены высота слоя защитной жидкости в оболочке, которая должна соответствовать данным завода-изготовителя, цвет жидкости и отсутствие его течи, а также температура верхнего слоя, если конструкцией электрооборудов</w:t>
      </w:r>
      <w:r>
        <w:t>ания предусмотрено ее измерение.</w:t>
      </w:r>
    </w:p>
    <w:p w14:paraId="53498C91" w14:textId="77777777" w:rsidR="00000000" w:rsidRDefault="00DF11FE">
      <w:pPr>
        <w:pStyle w:val="FORMATTEXT"/>
        <w:ind w:firstLine="568"/>
        <w:jc w:val="both"/>
      </w:pPr>
    </w:p>
    <w:p w14:paraId="47A274B6" w14:textId="77777777" w:rsidR="00000000" w:rsidRDefault="00DF11FE">
      <w:pPr>
        <w:pStyle w:val="FORMATTEXT"/>
        <w:ind w:firstLine="568"/>
        <w:jc w:val="both"/>
      </w:pPr>
      <w:r>
        <w:t>Предельная температура верхнего слоя минерального масла должна быть не более:</w:t>
      </w:r>
    </w:p>
    <w:p w14:paraId="3E644262" w14:textId="77777777" w:rsidR="00000000" w:rsidRDefault="00DF11FE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05"/>
        <w:gridCol w:w="3720"/>
      </w:tblGrid>
      <w:tr w:rsidR="00000000" w14:paraId="1CE66321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53826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BE198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C69F7EE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75B1F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Температура,°С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394DC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Температурный класс</w:t>
            </w:r>
          </w:p>
        </w:tc>
      </w:tr>
      <w:tr w:rsidR="00000000" w14:paraId="2CAC3579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592C1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FE5FC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T1, T2, T3, T4</w:t>
            </w:r>
          </w:p>
        </w:tc>
      </w:tr>
      <w:tr w:rsidR="00000000" w14:paraId="0623D3A6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8C2BE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7E6CE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Т5</w:t>
            </w:r>
          </w:p>
        </w:tc>
      </w:tr>
      <w:tr w:rsidR="00000000" w14:paraId="599D3FEA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7B4DF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6ABB3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Т6 </w:t>
            </w:r>
          </w:p>
        </w:tc>
      </w:tr>
    </w:tbl>
    <w:p w14:paraId="00A9D56B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E6D2272" w14:textId="77777777" w:rsidR="00000000" w:rsidRDefault="00DF11FE">
      <w:pPr>
        <w:pStyle w:val="FORMATTEXT"/>
        <w:ind w:firstLine="568"/>
        <w:jc w:val="both"/>
      </w:pPr>
      <w:r>
        <w:t>Предельная температура верхнего слоя синтетической жидкости до</w:t>
      </w:r>
      <w:r>
        <w:t xml:space="preserve">лжна быть не выше значений, указанных в технических условиях на эту жидкость, а также значений, указанных в </w:t>
      </w:r>
      <w:r>
        <w:fldChar w:fldCharType="begin"/>
      </w:r>
      <w:r>
        <w:instrText xml:space="preserve"> HYPERLINK "kodeks://link/d?nd=901839683&amp;point=mark=00000000000000000000000000000000000000000000000000A960NP"\o"’’Об утверждении Правил технической </w:instrText>
      </w:r>
      <w:r>
        <w:instrText>эксплуатации электроустановок потребителей (с изменениями на 13 сентября 2018 года)’’</w:instrText>
      </w:r>
    </w:p>
    <w:p w14:paraId="0BCF2837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254678D2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п.3.4.20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14:paraId="1B95E047" w14:textId="77777777" w:rsidR="00000000" w:rsidRDefault="00DF11FE">
      <w:pPr>
        <w:pStyle w:val="FORMATTEXT"/>
        <w:ind w:firstLine="568"/>
        <w:jc w:val="both"/>
      </w:pPr>
    </w:p>
    <w:p w14:paraId="5FC9C6AA" w14:textId="77777777" w:rsidR="00000000" w:rsidRDefault="00DF11FE">
      <w:pPr>
        <w:pStyle w:val="FORMATTEXT"/>
        <w:ind w:firstLine="568"/>
        <w:jc w:val="both"/>
      </w:pPr>
      <w:r>
        <w:t>3.4.23. При осмотре электрооборудования с защитой вида</w:t>
      </w:r>
      <w:r>
        <w:t xml:space="preserve"> "e" (повышенной надежности против взрыва в соответствии с ПИВРЭ) должны быть проверены:</w:t>
      </w:r>
    </w:p>
    <w:p w14:paraId="5AD75929" w14:textId="77777777" w:rsidR="00000000" w:rsidRDefault="00DF11FE">
      <w:pPr>
        <w:pStyle w:val="FORMATTEXT"/>
        <w:ind w:firstLine="568"/>
        <w:jc w:val="both"/>
      </w:pPr>
    </w:p>
    <w:p w14:paraId="1284638C" w14:textId="77777777" w:rsidR="00000000" w:rsidRDefault="00DF11FE">
      <w:pPr>
        <w:pStyle w:val="FORMATTEXT"/>
        <w:ind w:firstLine="568"/>
        <w:jc w:val="both"/>
      </w:pPr>
      <w:r>
        <w:t>наличие и состояние видимых уплотнительных прокладок и состояние доступных фланцевых соединений, обеспечивающих защиту изделия от внешних воздействий;</w:t>
      </w:r>
    </w:p>
    <w:p w14:paraId="7BEBA9AD" w14:textId="77777777" w:rsidR="00000000" w:rsidRDefault="00DF11FE">
      <w:pPr>
        <w:pStyle w:val="FORMATTEXT"/>
        <w:ind w:firstLine="568"/>
        <w:jc w:val="both"/>
      </w:pPr>
    </w:p>
    <w:p w14:paraId="1AD95E6A" w14:textId="77777777" w:rsidR="00000000" w:rsidRDefault="00DF11FE">
      <w:pPr>
        <w:pStyle w:val="FORMATTEXT"/>
        <w:ind w:firstLine="568"/>
        <w:jc w:val="both"/>
      </w:pPr>
      <w:r>
        <w:t>наличие защиты</w:t>
      </w:r>
      <w:r>
        <w:t xml:space="preserve"> от перегрузки и соответствие времени ее срабатывания времени, указанному в табличке, паспорте или монтажно-эксплуатационной инструкции на изделие, работу блокировок, состояние внешних изоляционных деталей;</w:t>
      </w:r>
    </w:p>
    <w:p w14:paraId="2007D90F" w14:textId="77777777" w:rsidR="00000000" w:rsidRDefault="00DF11FE">
      <w:pPr>
        <w:pStyle w:val="FORMATTEXT"/>
        <w:ind w:firstLine="568"/>
        <w:jc w:val="both"/>
      </w:pPr>
    </w:p>
    <w:p w14:paraId="681ED20A" w14:textId="77777777" w:rsidR="00000000" w:rsidRDefault="00DF11FE">
      <w:pPr>
        <w:pStyle w:val="FORMATTEXT"/>
        <w:ind w:firstLine="568"/>
        <w:jc w:val="both"/>
      </w:pPr>
      <w:r>
        <w:t>состояние вентиляторов электродвигателей, защитн</w:t>
      </w:r>
      <w:r>
        <w:t>ых оболочек вентиляторов и соединительных муфт, соответствие мощности и типа ламп светильников;</w:t>
      </w:r>
    </w:p>
    <w:p w14:paraId="016CAF51" w14:textId="77777777" w:rsidR="00000000" w:rsidRDefault="00DF11FE">
      <w:pPr>
        <w:pStyle w:val="FORMATTEXT"/>
        <w:ind w:firstLine="568"/>
        <w:jc w:val="both"/>
      </w:pPr>
    </w:p>
    <w:p w14:paraId="418E5632" w14:textId="77777777" w:rsidR="00000000" w:rsidRDefault="00DF11FE">
      <w:pPr>
        <w:pStyle w:val="FORMATTEXT"/>
        <w:ind w:firstLine="568"/>
        <w:jc w:val="both"/>
      </w:pPr>
      <w:r>
        <w:t>отсутствие пыли и грязи на оболочке электрооборудования;</w:t>
      </w:r>
    </w:p>
    <w:p w14:paraId="0C8D969B" w14:textId="77777777" w:rsidR="00000000" w:rsidRDefault="00DF11FE">
      <w:pPr>
        <w:pStyle w:val="FORMATTEXT"/>
        <w:ind w:firstLine="568"/>
        <w:jc w:val="both"/>
      </w:pPr>
    </w:p>
    <w:p w14:paraId="2ED78077" w14:textId="77777777" w:rsidR="00000000" w:rsidRDefault="00DF11FE">
      <w:pPr>
        <w:pStyle w:val="FORMATTEXT"/>
        <w:ind w:firstLine="568"/>
        <w:jc w:val="both"/>
      </w:pPr>
      <w:r>
        <w:t>изменения или отклонения от обычного состояния электрооборудования при его функционировании.</w:t>
      </w:r>
    </w:p>
    <w:p w14:paraId="1C682C00" w14:textId="77777777" w:rsidR="00000000" w:rsidRDefault="00DF11FE">
      <w:pPr>
        <w:pStyle w:val="FORMATTEXT"/>
        <w:ind w:firstLine="568"/>
        <w:jc w:val="both"/>
      </w:pPr>
    </w:p>
    <w:p w14:paraId="636CBC83" w14:textId="77777777" w:rsidR="00000000" w:rsidRDefault="00DF11FE">
      <w:pPr>
        <w:pStyle w:val="FORMATTEXT"/>
        <w:ind w:firstLine="568"/>
        <w:jc w:val="both"/>
      </w:pPr>
      <w:r>
        <w:t>3.4.24.</w:t>
      </w:r>
      <w:r>
        <w:t xml:space="preserve"> При осмотре электрооборудования с видом взрывозащиты "заполнение или продувка оболочки под избыточным давлением" ("p") должны быть проверены:</w:t>
      </w:r>
    </w:p>
    <w:p w14:paraId="5D88D67D" w14:textId="77777777" w:rsidR="00000000" w:rsidRDefault="00DF11FE">
      <w:pPr>
        <w:pStyle w:val="FORMATTEXT"/>
        <w:ind w:firstLine="568"/>
        <w:jc w:val="both"/>
      </w:pPr>
    </w:p>
    <w:p w14:paraId="65995EA3" w14:textId="77777777" w:rsidR="00000000" w:rsidRDefault="00DF11FE">
      <w:pPr>
        <w:pStyle w:val="FORMATTEXT"/>
        <w:ind w:firstLine="568"/>
        <w:jc w:val="both"/>
      </w:pPr>
      <w:r>
        <w:t>строительная часть помещения (отсутствие трещин, разрушений);</w:t>
      </w:r>
    </w:p>
    <w:p w14:paraId="47D07C44" w14:textId="77777777" w:rsidR="00000000" w:rsidRDefault="00DF11FE">
      <w:pPr>
        <w:pStyle w:val="FORMATTEXT"/>
        <w:ind w:firstLine="568"/>
        <w:jc w:val="both"/>
      </w:pPr>
    </w:p>
    <w:p w14:paraId="243C0982" w14:textId="77777777" w:rsidR="00000000" w:rsidRDefault="00DF11FE">
      <w:pPr>
        <w:pStyle w:val="FORMATTEXT"/>
        <w:ind w:firstLine="568"/>
        <w:jc w:val="both"/>
      </w:pPr>
      <w:r>
        <w:t>состояние каналов электрических коммуникаций (в м</w:t>
      </w:r>
      <w:r>
        <w:t>естах, где отверстия открываются во взрывоопасную зону, должны быть заглушки или закрывающиеся клапаны, чтобы предотвратить попадание снаружи взрывоопасных газов или паров при повреждении системы продувки под давлением);</w:t>
      </w:r>
    </w:p>
    <w:p w14:paraId="2E457AAC" w14:textId="77777777" w:rsidR="00000000" w:rsidRDefault="00DF11FE">
      <w:pPr>
        <w:pStyle w:val="FORMATTEXT"/>
        <w:ind w:firstLine="568"/>
        <w:jc w:val="both"/>
      </w:pPr>
    </w:p>
    <w:p w14:paraId="3A7FE609" w14:textId="77777777" w:rsidR="00000000" w:rsidRDefault="00DF11FE">
      <w:pPr>
        <w:pStyle w:val="FORMATTEXT"/>
        <w:ind w:firstLine="568"/>
        <w:jc w:val="both"/>
      </w:pPr>
      <w:r>
        <w:t>наличие надписи на дверях, ведущих</w:t>
      </w:r>
      <w:r>
        <w:t xml:space="preserve"> в помещение: "Внимание! Помещение защищенное, под избыточным давлением. Закрывать дверь";</w:t>
      </w:r>
    </w:p>
    <w:p w14:paraId="57A8C108" w14:textId="77777777" w:rsidR="00000000" w:rsidRDefault="00DF11FE">
      <w:pPr>
        <w:pStyle w:val="FORMATTEXT"/>
        <w:ind w:firstLine="568"/>
        <w:jc w:val="both"/>
      </w:pPr>
    </w:p>
    <w:p w14:paraId="000240FA" w14:textId="77777777" w:rsidR="00000000" w:rsidRDefault="00DF11FE">
      <w:pPr>
        <w:pStyle w:val="FORMATTEXT"/>
        <w:ind w:firstLine="568"/>
        <w:jc w:val="both"/>
      </w:pPr>
      <w:r>
        <w:t>исправность системы подачи защитного газа (вентиляторов фильтров, трубопроводов и т.д.), системы контроля параметров защитного газа и блокировок;</w:t>
      </w:r>
    </w:p>
    <w:p w14:paraId="71836DF7" w14:textId="77777777" w:rsidR="00000000" w:rsidRDefault="00DF11FE">
      <w:pPr>
        <w:pStyle w:val="FORMATTEXT"/>
        <w:ind w:firstLine="568"/>
        <w:jc w:val="both"/>
      </w:pPr>
    </w:p>
    <w:p w14:paraId="5A1E90F2" w14:textId="77777777" w:rsidR="00000000" w:rsidRDefault="00DF11FE">
      <w:pPr>
        <w:pStyle w:val="FORMATTEXT"/>
        <w:ind w:firstLine="568"/>
        <w:jc w:val="both"/>
      </w:pPr>
      <w:r>
        <w:t>целостность уплот</w:t>
      </w:r>
      <w:r>
        <w:t>нений в оболочке электрооборудования и газопроводах, исправность и показания измерительных приборов, контролирующих избыточное давление в оболочке и температуру подшипников, оболочки, а также входящего и выходящего из оболочки электрооборудования защитного</w:t>
      </w:r>
      <w:r>
        <w:t xml:space="preserve"> газа.</w:t>
      </w:r>
    </w:p>
    <w:p w14:paraId="61AB710C" w14:textId="77777777" w:rsidR="00000000" w:rsidRDefault="00DF11FE">
      <w:pPr>
        <w:pStyle w:val="FORMATTEXT"/>
        <w:ind w:firstLine="568"/>
        <w:jc w:val="both"/>
      </w:pPr>
    </w:p>
    <w:p w14:paraId="091CD119" w14:textId="77777777" w:rsidR="00000000" w:rsidRDefault="00DF11FE">
      <w:pPr>
        <w:pStyle w:val="FORMATTEXT"/>
        <w:ind w:firstLine="568"/>
        <w:jc w:val="both"/>
      </w:pPr>
      <w:r>
        <w:t>3.4.25. При осмотре электрооборудования с видом взрывозащиты "искробезопасная электрическая цепь" ("i") должны быть проверены:</w:t>
      </w:r>
    </w:p>
    <w:p w14:paraId="318E6999" w14:textId="77777777" w:rsidR="00000000" w:rsidRDefault="00DF11FE">
      <w:pPr>
        <w:pStyle w:val="FORMATTEXT"/>
        <w:ind w:firstLine="568"/>
        <w:jc w:val="both"/>
      </w:pPr>
    </w:p>
    <w:p w14:paraId="3F75F14B" w14:textId="77777777" w:rsidR="00000000" w:rsidRDefault="00DF11FE">
      <w:pPr>
        <w:pStyle w:val="FORMATTEXT"/>
        <w:ind w:firstLine="568"/>
        <w:jc w:val="both"/>
      </w:pPr>
      <w:r>
        <w:t>состояние оболочки. Оболочка должна обеспечивать защиту внутренних элементов искробезопасного электрооборудования во взр</w:t>
      </w:r>
      <w:r>
        <w:t>ывоопасной зоне в соответствии с условиями эксплуатации. Крышка оболочки должна иметь запорные устройства или быть опломбирована;</w:t>
      </w:r>
    </w:p>
    <w:p w14:paraId="2AB69480" w14:textId="77777777" w:rsidR="00000000" w:rsidRDefault="00DF11FE">
      <w:pPr>
        <w:pStyle w:val="FORMATTEXT"/>
        <w:ind w:firstLine="568"/>
        <w:jc w:val="both"/>
      </w:pPr>
    </w:p>
    <w:p w14:paraId="396BCC91" w14:textId="77777777" w:rsidR="00000000" w:rsidRDefault="00DF11FE">
      <w:pPr>
        <w:pStyle w:val="FORMATTEXT"/>
        <w:ind w:firstLine="568"/>
        <w:jc w:val="both"/>
      </w:pPr>
      <w:r>
        <w:t>наличие и целостность заземляющего устройства;</w:t>
      </w:r>
    </w:p>
    <w:p w14:paraId="779396E3" w14:textId="77777777" w:rsidR="00000000" w:rsidRDefault="00DF11FE">
      <w:pPr>
        <w:pStyle w:val="FORMATTEXT"/>
        <w:ind w:firstLine="568"/>
        <w:jc w:val="both"/>
      </w:pPr>
    </w:p>
    <w:p w14:paraId="741075DA" w14:textId="77777777" w:rsidR="00000000" w:rsidRDefault="00DF11FE">
      <w:pPr>
        <w:pStyle w:val="FORMATTEXT"/>
        <w:ind w:firstLine="568"/>
        <w:jc w:val="both"/>
      </w:pPr>
      <w:r>
        <w:t>отсутствие повреждений соединительных проводов и кабелей;</w:t>
      </w:r>
    </w:p>
    <w:p w14:paraId="368621E9" w14:textId="77777777" w:rsidR="00000000" w:rsidRDefault="00DF11FE">
      <w:pPr>
        <w:pStyle w:val="FORMATTEXT"/>
        <w:ind w:firstLine="568"/>
        <w:jc w:val="both"/>
      </w:pPr>
    </w:p>
    <w:p w14:paraId="52CFA8E8" w14:textId="77777777" w:rsidR="00000000" w:rsidRDefault="00DF11FE">
      <w:pPr>
        <w:pStyle w:val="FORMATTEXT"/>
        <w:ind w:firstLine="568"/>
        <w:jc w:val="both"/>
      </w:pPr>
      <w:r>
        <w:t>отсутствие повреж</w:t>
      </w:r>
      <w:r>
        <w:t>дений крепления видимых монтажных жгутов;</w:t>
      </w:r>
    </w:p>
    <w:p w14:paraId="038FAE24" w14:textId="77777777" w:rsidR="00000000" w:rsidRDefault="00DF11FE">
      <w:pPr>
        <w:pStyle w:val="FORMATTEXT"/>
        <w:ind w:firstLine="568"/>
        <w:jc w:val="both"/>
      </w:pPr>
    </w:p>
    <w:p w14:paraId="3A185719" w14:textId="77777777" w:rsidR="00000000" w:rsidRDefault="00DF11FE">
      <w:pPr>
        <w:pStyle w:val="FORMATTEXT"/>
        <w:ind w:firstLine="568"/>
        <w:jc w:val="both"/>
      </w:pPr>
      <w:r>
        <w:t>сохранность доступных изоляционных трубок на местах пайки и качество их подклейки;</w:t>
      </w:r>
    </w:p>
    <w:p w14:paraId="52D22084" w14:textId="77777777" w:rsidR="00000000" w:rsidRDefault="00DF11FE">
      <w:pPr>
        <w:pStyle w:val="FORMATTEXT"/>
        <w:ind w:firstLine="568"/>
        <w:jc w:val="both"/>
      </w:pPr>
    </w:p>
    <w:p w14:paraId="623637E6" w14:textId="77777777" w:rsidR="00000000" w:rsidRDefault="00DF11FE">
      <w:pPr>
        <w:pStyle w:val="FORMATTEXT"/>
        <w:ind w:firstLine="568"/>
        <w:jc w:val="both"/>
      </w:pPr>
      <w:r>
        <w:t>целостность заливки компаундом доступных блоков искрозащиты;</w:t>
      </w:r>
    </w:p>
    <w:p w14:paraId="550B6B7D" w14:textId="77777777" w:rsidR="00000000" w:rsidRDefault="00DF11FE">
      <w:pPr>
        <w:pStyle w:val="FORMATTEXT"/>
        <w:ind w:firstLine="568"/>
        <w:jc w:val="both"/>
      </w:pPr>
    </w:p>
    <w:p w14:paraId="32277AB2" w14:textId="77777777" w:rsidR="00000000" w:rsidRDefault="00DF11FE">
      <w:pPr>
        <w:pStyle w:val="FORMATTEXT"/>
        <w:ind w:firstLine="568"/>
        <w:jc w:val="both"/>
      </w:pPr>
      <w:r>
        <w:t>наличие и целостность предохранителей;</w:t>
      </w:r>
    </w:p>
    <w:p w14:paraId="2F9AC1CD" w14:textId="77777777" w:rsidR="00000000" w:rsidRDefault="00DF11FE">
      <w:pPr>
        <w:pStyle w:val="FORMATTEXT"/>
        <w:ind w:firstLine="568"/>
        <w:jc w:val="both"/>
      </w:pPr>
    </w:p>
    <w:p w14:paraId="5F09A5B8" w14:textId="77777777" w:rsidR="00000000" w:rsidRDefault="00DF11FE">
      <w:pPr>
        <w:pStyle w:val="FORMATTEXT"/>
        <w:ind w:firstLine="568"/>
        <w:jc w:val="both"/>
      </w:pPr>
      <w:r>
        <w:t>параметры элементов искроза</w:t>
      </w:r>
      <w:r>
        <w:t>щиты и выходных цепей там, где это предусмотрено;</w:t>
      </w:r>
    </w:p>
    <w:p w14:paraId="1027724B" w14:textId="77777777" w:rsidR="00000000" w:rsidRDefault="00DF11FE">
      <w:pPr>
        <w:pStyle w:val="FORMATTEXT"/>
        <w:ind w:firstLine="568"/>
        <w:jc w:val="both"/>
      </w:pPr>
    </w:p>
    <w:p w14:paraId="545850AE" w14:textId="77777777" w:rsidR="00000000" w:rsidRDefault="00DF11FE">
      <w:pPr>
        <w:pStyle w:val="FORMATTEXT"/>
        <w:ind w:firstLine="568"/>
        <w:jc w:val="both"/>
      </w:pPr>
      <w:r>
        <w:t>соблюдение требований и указаний монтажно-эксплуатационной инструкции при замене предохранителей, производстве электрических измерений, испытаний электрической изоляции и др.</w:t>
      </w:r>
    </w:p>
    <w:p w14:paraId="5B1C0E35" w14:textId="77777777" w:rsidR="00000000" w:rsidRDefault="00DF11FE">
      <w:pPr>
        <w:pStyle w:val="FORMATTEXT"/>
        <w:ind w:firstLine="568"/>
        <w:jc w:val="both"/>
      </w:pPr>
    </w:p>
    <w:p w14:paraId="5E59EFC7" w14:textId="77777777" w:rsidR="00000000" w:rsidRDefault="00DF11FE">
      <w:pPr>
        <w:pStyle w:val="FORMATTEXT"/>
        <w:ind w:firstLine="568"/>
        <w:jc w:val="both"/>
      </w:pPr>
      <w:r>
        <w:t>3.4.26. При осмотре и проверк</w:t>
      </w:r>
      <w:r>
        <w:t>е электрооборудования со специальным видом взрывозащиты ("s") необходимо руководствоваться инструкциями, прилагаемыми к нему.</w:t>
      </w:r>
    </w:p>
    <w:p w14:paraId="3B508E0B" w14:textId="77777777" w:rsidR="00000000" w:rsidRDefault="00DF11FE">
      <w:pPr>
        <w:pStyle w:val="FORMATTEXT"/>
        <w:ind w:firstLine="568"/>
        <w:jc w:val="both"/>
      </w:pPr>
    </w:p>
    <w:p w14:paraId="1C66134A" w14:textId="77777777" w:rsidR="00000000" w:rsidRDefault="00DF11FE">
      <w:pPr>
        <w:pStyle w:val="FORMATTEXT"/>
        <w:ind w:firstLine="568"/>
        <w:jc w:val="both"/>
      </w:pPr>
      <w:r>
        <w:t>3.4.27. У электрооборудования с заполнением компаундом должно проверяться состояние заливки. При обнаружении в заливке раковин, т</w:t>
      </w:r>
      <w:r>
        <w:t>рещин, а также отслоений заливочной массы от заливаемых деталей дальнейшая эксплуатация изделий не допускается.</w:t>
      </w:r>
    </w:p>
    <w:p w14:paraId="12FEC8D0" w14:textId="77777777" w:rsidR="00000000" w:rsidRDefault="00DF11FE">
      <w:pPr>
        <w:pStyle w:val="FORMATTEXT"/>
        <w:ind w:firstLine="568"/>
        <w:jc w:val="both"/>
      </w:pPr>
    </w:p>
    <w:p w14:paraId="536A9F9D" w14:textId="77777777" w:rsidR="00000000" w:rsidRDefault="00DF11FE">
      <w:pPr>
        <w:pStyle w:val="FORMATTEXT"/>
        <w:ind w:firstLine="568"/>
        <w:jc w:val="both"/>
      </w:pPr>
      <w:r>
        <w:t>3.4.28. У электродвигателей с заполнением сыпучим материалом должно проверяться отсутствие утечки (высыпания) сыпучего материала. При обнаружен</w:t>
      </w:r>
      <w:r>
        <w:t>ии утечки дальнейшая эксплуатация изделия не допускается.</w:t>
      </w:r>
    </w:p>
    <w:p w14:paraId="3C7A31E3" w14:textId="77777777" w:rsidR="00000000" w:rsidRDefault="00DF11FE">
      <w:pPr>
        <w:pStyle w:val="FORMATTEXT"/>
        <w:ind w:firstLine="568"/>
        <w:jc w:val="both"/>
      </w:pPr>
    </w:p>
    <w:p w14:paraId="36D8A1DD" w14:textId="77777777" w:rsidR="00000000" w:rsidRDefault="00DF11FE">
      <w:pPr>
        <w:pStyle w:val="FORMATTEXT"/>
        <w:ind w:firstLine="568"/>
        <w:jc w:val="both"/>
      </w:pPr>
      <w:r>
        <w:t>3.4.29. При осмотре электрооборудования с видом взрывозащиты "кварцевое заполнение оболочки" "q" необходимо проверять:</w:t>
      </w:r>
    </w:p>
    <w:p w14:paraId="2FC6714E" w14:textId="77777777" w:rsidR="00000000" w:rsidRDefault="00DF11FE">
      <w:pPr>
        <w:pStyle w:val="FORMATTEXT"/>
        <w:ind w:firstLine="568"/>
        <w:jc w:val="both"/>
      </w:pPr>
    </w:p>
    <w:p w14:paraId="6AF584E4" w14:textId="77777777" w:rsidR="00000000" w:rsidRDefault="00DF11FE">
      <w:pPr>
        <w:pStyle w:val="FORMATTEXT"/>
        <w:ind w:firstLine="568"/>
        <w:jc w:val="both"/>
      </w:pPr>
      <w:r>
        <w:t>наличие заполнителя, толщину засыпки в отсутствие пустот заполняющего материа</w:t>
      </w:r>
      <w:r>
        <w:t>ла, если конструкцией оболочки предусмотрено устройство визуального контроля слоя наполнителя;</w:t>
      </w:r>
    </w:p>
    <w:p w14:paraId="67F80A93" w14:textId="77777777" w:rsidR="00000000" w:rsidRDefault="00DF11FE">
      <w:pPr>
        <w:pStyle w:val="FORMATTEXT"/>
        <w:ind w:firstLine="568"/>
        <w:jc w:val="both"/>
      </w:pPr>
    </w:p>
    <w:p w14:paraId="31BA8B09" w14:textId="77777777" w:rsidR="00000000" w:rsidRDefault="00DF11FE">
      <w:pPr>
        <w:pStyle w:val="FORMATTEXT"/>
        <w:ind w:firstLine="568"/>
        <w:jc w:val="both"/>
      </w:pPr>
      <w:r>
        <w:t>отсутствие повреждений оболочки и самоотвинчивания болтовых соединений;</w:t>
      </w:r>
    </w:p>
    <w:p w14:paraId="5C74A5BE" w14:textId="77777777" w:rsidR="00000000" w:rsidRDefault="00DF11FE">
      <w:pPr>
        <w:pStyle w:val="FORMATTEXT"/>
        <w:ind w:firstLine="568"/>
        <w:jc w:val="both"/>
      </w:pPr>
    </w:p>
    <w:p w14:paraId="02076330" w14:textId="77777777" w:rsidR="00000000" w:rsidRDefault="00DF11FE">
      <w:pPr>
        <w:pStyle w:val="FORMATTEXT"/>
        <w:ind w:firstLine="568"/>
        <w:jc w:val="both"/>
      </w:pPr>
      <w:r>
        <w:t>температуру перегрева поверхности заполнения и оболочки по условиям взрывозащиты (см.</w:t>
      </w:r>
      <w:r>
        <w:fldChar w:fldCharType="begin"/>
      </w:r>
      <w:r>
        <w:instrText xml:space="preserve"> HYPERLINK "kodeks://link/d?nd=901839683&amp;point=mark=00000000000000000000000000000000000000000000000000A960NP"\o"’’Об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7074D0E5" w14:textId="77777777" w:rsidR="00000000" w:rsidRDefault="00DF11FE">
      <w:pPr>
        <w:pStyle w:val="FORMATTEXT"/>
        <w:ind w:firstLine="568"/>
        <w:jc w:val="both"/>
      </w:pPr>
      <w:r>
        <w:instrText>Приказ Минэнерго Росси</w:instrText>
      </w:r>
      <w:r>
        <w:instrText>и от 13.01.2003 N 6</w:instrText>
      </w:r>
    </w:p>
    <w:p w14:paraId="4C7EE4B1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п.3.4.20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3B1842AD" w14:textId="77777777" w:rsidR="00000000" w:rsidRDefault="00DF11FE">
      <w:pPr>
        <w:pStyle w:val="FORMATTEXT"/>
        <w:ind w:firstLine="568"/>
        <w:jc w:val="both"/>
      </w:pPr>
    </w:p>
    <w:p w14:paraId="2CC2C1AA" w14:textId="77777777" w:rsidR="00000000" w:rsidRDefault="00DF11FE">
      <w:pPr>
        <w:pStyle w:val="FORMATTEXT"/>
        <w:ind w:firstLine="568"/>
        <w:jc w:val="both"/>
      </w:pPr>
      <w:r>
        <w:t>3.4.30. Внеочередные осмотры электроустановки должны проводиться после ее автоматического отключения устройствами защиты. При этом должны быть приняты меры против самов</w:t>
      </w:r>
      <w:r>
        <w:t>ключения установки или включения ее посторонним работником.</w:t>
      </w:r>
    </w:p>
    <w:p w14:paraId="468C4FEE" w14:textId="77777777" w:rsidR="00000000" w:rsidRDefault="00DF11FE">
      <w:pPr>
        <w:pStyle w:val="FORMATTEXT"/>
        <w:ind w:firstLine="568"/>
        <w:jc w:val="both"/>
      </w:pPr>
    </w:p>
    <w:p w14:paraId="0FE327A5" w14:textId="77777777" w:rsidR="00000000" w:rsidRDefault="00DF11FE">
      <w:pPr>
        <w:pStyle w:val="FORMATTEXT"/>
        <w:ind w:firstLine="568"/>
        <w:jc w:val="both"/>
      </w:pPr>
      <w:r>
        <w:t>Эксплуатационной документацией на конкретные изделия могут быть предусмотрены и другие виды проверок, которые также должны выполняться при осмотрах.</w:t>
      </w:r>
    </w:p>
    <w:p w14:paraId="187491AD" w14:textId="77777777" w:rsidR="00000000" w:rsidRDefault="00DF11FE">
      <w:pPr>
        <w:pStyle w:val="FORMATTEXT"/>
        <w:ind w:firstLine="568"/>
        <w:jc w:val="both"/>
      </w:pPr>
    </w:p>
    <w:p w14:paraId="4B055E2F" w14:textId="77777777" w:rsidR="00000000" w:rsidRDefault="00DF11FE">
      <w:pPr>
        <w:pStyle w:val="FORMATTEXT"/>
        <w:ind w:firstLine="568"/>
        <w:jc w:val="both"/>
      </w:pPr>
      <w:r>
        <w:t>Особое внимание следует обращать на выполнени</w:t>
      </w:r>
      <w:r>
        <w:t>е требований инструкций заводов - изготовителей электрооборудования, в маркировке которого после знака взрывозащиты стоит знак "X".</w:t>
      </w:r>
    </w:p>
    <w:p w14:paraId="27FAFDBA" w14:textId="77777777" w:rsidR="00000000" w:rsidRDefault="00DF11FE">
      <w:pPr>
        <w:pStyle w:val="FORMATTEXT"/>
        <w:ind w:firstLine="568"/>
        <w:jc w:val="both"/>
      </w:pPr>
    </w:p>
    <w:p w14:paraId="62E49B70" w14:textId="77777777" w:rsidR="00000000" w:rsidRDefault="00DF11FE">
      <w:pPr>
        <w:pStyle w:val="FORMATTEXT"/>
        <w:ind w:firstLine="568"/>
        <w:jc w:val="both"/>
      </w:pPr>
      <w:r>
        <w:t>При внутреннем осмотре наряду с проверкой корпуса электрооборудования необходимо проверить внутренние полости оболочек, уда</w:t>
      </w:r>
      <w:r>
        <w:t>лить накопившийся конденсат, подтянуть ослабленные детали и присоединительные и контактные зажимы токоведущих частей, заменить поврежденные или изношенные прокладки, очистить взрывозащитные поверхности от старой консистентной смазки и нанести новую противо</w:t>
      </w:r>
      <w:r>
        <w:t>коррозионную смазку на эти поверхности. После сборки проверить затяжку всех болтов на крышках и других разъемных соединениях.</w:t>
      </w:r>
    </w:p>
    <w:p w14:paraId="772C13D7" w14:textId="77777777" w:rsidR="00000000" w:rsidRDefault="00DF11FE">
      <w:pPr>
        <w:pStyle w:val="FORMATTEXT"/>
        <w:ind w:firstLine="568"/>
        <w:jc w:val="both"/>
      </w:pPr>
    </w:p>
    <w:p w14:paraId="71021E7B" w14:textId="77777777" w:rsidR="00000000" w:rsidRDefault="00DF11FE">
      <w:pPr>
        <w:pStyle w:val="FORMATTEXT"/>
        <w:ind w:firstLine="568"/>
        <w:jc w:val="both"/>
      </w:pPr>
      <w:r>
        <w:t>3.4.31. Ширина взрывонепроницаемой щели оболочек электрооборудования в процессе эксплуатации в доступных для контроля местах долж</w:t>
      </w:r>
      <w:r>
        <w:t>ка измеряться:</w:t>
      </w:r>
    </w:p>
    <w:p w14:paraId="79584CCA" w14:textId="77777777" w:rsidR="00000000" w:rsidRDefault="00DF11FE">
      <w:pPr>
        <w:pStyle w:val="FORMATTEXT"/>
        <w:ind w:firstLine="568"/>
        <w:jc w:val="both"/>
      </w:pPr>
    </w:p>
    <w:p w14:paraId="4B86E82E" w14:textId="77777777" w:rsidR="00000000" w:rsidRDefault="00DF11FE">
      <w:pPr>
        <w:pStyle w:val="FORMATTEXT"/>
        <w:ind w:firstLine="568"/>
        <w:jc w:val="both"/>
      </w:pPr>
      <w:r>
        <w:t>на электрооборудовании, установленном на вибрирующих механизмах, с периодичностью устанавливаемой ответственным за электрохозяйство Потребителя;</w:t>
      </w:r>
    </w:p>
    <w:p w14:paraId="1185FDDD" w14:textId="77777777" w:rsidR="00000000" w:rsidRDefault="00DF11FE">
      <w:pPr>
        <w:pStyle w:val="FORMATTEXT"/>
        <w:ind w:firstLine="568"/>
        <w:jc w:val="both"/>
      </w:pPr>
    </w:p>
    <w:p w14:paraId="5C68AFE5" w14:textId="77777777" w:rsidR="00000000" w:rsidRDefault="00DF11FE">
      <w:pPr>
        <w:pStyle w:val="FORMATTEXT"/>
        <w:ind w:firstLine="568"/>
        <w:jc w:val="both"/>
      </w:pPr>
      <w:r>
        <w:t>на электрооборудовании, находящемся в плановом ремонте, а также на электрооборудовании, взрыво</w:t>
      </w:r>
      <w:r>
        <w:t>непроницаемые оболочки которого подвергались разборке.</w:t>
      </w:r>
    </w:p>
    <w:p w14:paraId="3730CF44" w14:textId="77777777" w:rsidR="00000000" w:rsidRDefault="00DF11FE">
      <w:pPr>
        <w:pStyle w:val="FORMATTEXT"/>
        <w:ind w:firstLine="568"/>
        <w:jc w:val="both"/>
      </w:pPr>
    </w:p>
    <w:p w14:paraId="668C2CD5" w14:textId="77777777" w:rsidR="00000000" w:rsidRDefault="00DF11FE">
      <w:pPr>
        <w:pStyle w:val="FORMATTEXT"/>
        <w:ind w:firstLine="568"/>
        <w:jc w:val="both"/>
      </w:pPr>
      <w:r>
        <w:t>Ширина щели должна быть не более указанной в инструкциях заводов-изготовителей, а при отсутствии инструкции должна соответствовать данным, приведенным в табл.П5.1-П5.7 (</w:t>
      </w:r>
      <w:r>
        <w:fldChar w:fldCharType="begin"/>
      </w:r>
      <w:r>
        <w:instrText xml:space="preserve"> HYPERLINK "kodeks://link/d?nd=</w:instrText>
      </w:r>
      <w:r>
        <w:instrText>901839683&amp;point=mark=00000000000000000000000000000000000000000000000000AAA0O0"\o"’’Об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2AA0CC02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75BF4064" w14:textId="77777777" w:rsidR="00000000" w:rsidRDefault="00DF11FE">
      <w:pPr>
        <w:pStyle w:val="FORMATTEXT"/>
        <w:ind w:firstLine="568"/>
        <w:jc w:val="both"/>
      </w:pPr>
      <w:r>
        <w:instrText>Статус: дей</w:instrText>
      </w:r>
      <w:r>
        <w:instrText>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приложение 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45162A19" w14:textId="77777777" w:rsidR="00000000" w:rsidRDefault="00DF11FE">
      <w:pPr>
        <w:pStyle w:val="FORMATTEXT"/>
        <w:ind w:firstLine="568"/>
        <w:jc w:val="both"/>
      </w:pPr>
    </w:p>
    <w:p w14:paraId="7E59DEF7" w14:textId="77777777" w:rsidR="00000000" w:rsidRDefault="00DF11FE">
      <w:pPr>
        <w:pStyle w:val="FORMATTEXT"/>
        <w:ind w:firstLine="568"/>
        <w:jc w:val="both"/>
      </w:pPr>
      <w:r>
        <w:t xml:space="preserve">3.4.32. В трубных электропроводках, проложенных в сырых и особо сырых помещениях, в период резких изменений температур необходимо спускать конденсат из водосборных трубок не реже 1 раза в месяц, </w:t>
      </w:r>
      <w:r>
        <w:t>а в остальное время - исходя из местных условий.</w:t>
      </w:r>
    </w:p>
    <w:p w14:paraId="58CB9A6C" w14:textId="77777777" w:rsidR="00000000" w:rsidRDefault="00DF11FE">
      <w:pPr>
        <w:pStyle w:val="FORMATTEXT"/>
        <w:ind w:firstLine="568"/>
        <w:jc w:val="both"/>
      </w:pPr>
    </w:p>
    <w:p w14:paraId="15F00245" w14:textId="77777777" w:rsidR="00000000" w:rsidRDefault="00DF11FE">
      <w:pPr>
        <w:pStyle w:val="FORMATTEXT"/>
        <w:ind w:firstLine="568"/>
        <w:jc w:val="both"/>
      </w:pPr>
      <w:r>
        <w:t>После спуска конденсата необходимо обеспечить герметизацию трубных проволок.</w:t>
      </w:r>
    </w:p>
    <w:p w14:paraId="3393CD29" w14:textId="77777777" w:rsidR="00000000" w:rsidRDefault="00DF11FE">
      <w:pPr>
        <w:pStyle w:val="FORMATTEXT"/>
        <w:ind w:firstLine="568"/>
        <w:jc w:val="both"/>
      </w:pPr>
    </w:p>
    <w:p w14:paraId="48326B4C" w14:textId="77777777" w:rsidR="00000000" w:rsidRDefault="00DF11FE">
      <w:pPr>
        <w:pStyle w:val="FORMATTEXT"/>
        <w:ind w:firstLine="568"/>
        <w:jc w:val="both"/>
      </w:pPr>
      <w:r>
        <w:t>3.4.33. Во взрывоопасных зонах не допускается:</w:t>
      </w:r>
    </w:p>
    <w:p w14:paraId="514B0E70" w14:textId="77777777" w:rsidR="00000000" w:rsidRDefault="00DF11FE">
      <w:pPr>
        <w:pStyle w:val="FORMATTEXT"/>
        <w:ind w:firstLine="568"/>
        <w:jc w:val="both"/>
      </w:pPr>
    </w:p>
    <w:p w14:paraId="4775B1A2" w14:textId="77777777" w:rsidR="00000000" w:rsidRDefault="00DF11FE">
      <w:pPr>
        <w:pStyle w:val="FORMATTEXT"/>
        <w:ind w:firstLine="568"/>
        <w:jc w:val="both"/>
      </w:pPr>
      <w:r>
        <w:t>ремонтировать электрооборудование, находящееся под напряжением;</w:t>
      </w:r>
    </w:p>
    <w:p w14:paraId="092C709E" w14:textId="77777777" w:rsidR="00000000" w:rsidRDefault="00DF11FE">
      <w:pPr>
        <w:pStyle w:val="FORMATTEXT"/>
        <w:ind w:firstLine="568"/>
        <w:jc w:val="both"/>
      </w:pPr>
    </w:p>
    <w:p w14:paraId="08E90BEF" w14:textId="77777777" w:rsidR="00000000" w:rsidRDefault="00DF11FE">
      <w:pPr>
        <w:pStyle w:val="FORMATTEXT"/>
        <w:ind w:firstLine="568"/>
        <w:jc w:val="both"/>
      </w:pPr>
      <w:r>
        <w:t>эксплуатироват</w:t>
      </w:r>
      <w:r>
        <w:t xml:space="preserve">ь электрооборудование при любых повреждениях, например при неисправных защитных заземлениях, контактных соединениях, изоляционных деталях, блокировках крышек аппаратов, прокладках, блокировках включения электрооборудования с видом взрывозащиты "заполнение </w:t>
      </w:r>
      <w:r>
        <w:t>или продувка оболочки под избыточным давлением"; при нарушении взрывозащищенности оболочки, отсутствии крепежных элементов; при течи защитной жидкости из оболочки и др.;</w:t>
      </w:r>
    </w:p>
    <w:p w14:paraId="6F7B7B94" w14:textId="77777777" w:rsidR="00000000" w:rsidRDefault="00DF11FE">
      <w:pPr>
        <w:pStyle w:val="FORMATTEXT"/>
        <w:ind w:firstLine="568"/>
        <w:jc w:val="both"/>
      </w:pPr>
    </w:p>
    <w:p w14:paraId="6F40DFF6" w14:textId="77777777" w:rsidR="00000000" w:rsidRDefault="00DF11FE">
      <w:pPr>
        <w:pStyle w:val="FORMATTEXT"/>
        <w:ind w:firstLine="568"/>
        <w:jc w:val="both"/>
      </w:pPr>
      <w:r>
        <w:t xml:space="preserve">вскрывать оболочку взрывозащищенного электрооборудования, токоведущие части которого </w:t>
      </w:r>
      <w:r>
        <w:t>находятся под напряжением;</w:t>
      </w:r>
    </w:p>
    <w:p w14:paraId="26DCE2AB" w14:textId="77777777" w:rsidR="00000000" w:rsidRDefault="00DF11FE">
      <w:pPr>
        <w:pStyle w:val="FORMATTEXT"/>
        <w:ind w:firstLine="568"/>
        <w:jc w:val="both"/>
      </w:pPr>
    </w:p>
    <w:p w14:paraId="02F08F2B" w14:textId="77777777" w:rsidR="00000000" w:rsidRDefault="00DF11FE">
      <w:pPr>
        <w:pStyle w:val="FORMATTEXT"/>
        <w:ind w:firstLine="568"/>
        <w:jc w:val="both"/>
      </w:pPr>
      <w:r>
        <w:t>включать автоматически отключившуюся электроустановку без выяснения причин и устранения причин ее отключения;</w:t>
      </w:r>
    </w:p>
    <w:p w14:paraId="61B11E50" w14:textId="77777777" w:rsidR="00000000" w:rsidRDefault="00DF11FE">
      <w:pPr>
        <w:pStyle w:val="FORMATTEXT"/>
        <w:ind w:firstLine="568"/>
        <w:jc w:val="both"/>
      </w:pPr>
    </w:p>
    <w:p w14:paraId="62E4DE05" w14:textId="77777777" w:rsidR="00000000" w:rsidRDefault="00DF11FE">
      <w:pPr>
        <w:pStyle w:val="FORMATTEXT"/>
        <w:ind w:firstLine="568"/>
        <w:jc w:val="both"/>
      </w:pPr>
      <w:r>
        <w:t>нагружать взрывозащищенное электрооборудование, провода и кабели выше норм или допускать режимы его работы, не предус</w:t>
      </w:r>
      <w:r>
        <w:t>мотренные нормативно-технической документацией;</w:t>
      </w:r>
    </w:p>
    <w:p w14:paraId="0126596F" w14:textId="77777777" w:rsidR="00000000" w:rsidRDefault="00DF11FE">
      <w:pPr>
        <w:pStyle w:val="FORMATTEXT"/>
        <w:ind w:firstLine="568"/>
        <w:jc w:val="both"/>
      </w:pPr>
    </w:p>
    <w:p w14:paraId="3741B537" w14:textId="77777777" w:rsidR="00000000" w:rsidRDefault="00DF11FE">
      <w:pPr>
        <w:pStyle w:val="FORMATTEXT"/>
        <w:ind w:firstLine="568"/>
        <w:jc w:val="both"/>
      </w:pPr>
      <w:r>
        <w:t>изменять установленную инструкцией завода-изготовителя комплектность искробезопасных приборов (устройств);</w:t>
      </w:r>
    </w:p>
    <w:p w14:paraId="6ED1DA2B" w14:textId="77777777" w:rsidR="00000000" w:rsidRDefault="00DF11FE">
      <w:pPr>
        <w:pStyle w:val="FORMATTEXT"/>
        <w:ind w:firstLine="568"/>
        <w:jc w:val="both"/>
      </w:pPr>
    </w:p>
    <w:p w14:paraId="03AB8B1A" w14:textId="77777777" w:rsidR="00000000" w:rsidRDefault="00DF11FE">
      <w:pPr>
        <w:pStyle w:val="FORMATTEXT"/>
        <w:ind w:firstLine="568"/>
        <w:jc w:val="both"/>
      </w:pPr>
      <w:r>
        <w:lastRenderedPageBreak/>
        <w:t>изменять марку и увеличивать длину проводов и кабелей, если электрическая емкость или индуктивность</w:t>
      </w:r>
      <w:r>
        <w:t xml:space="preserve"> при этой замене будет превышать максимально допустимые значения этих величин для данной искробезопасной цепи;</w:t>
      </w:r>
    </w:p>
    <w:p w14:paraId="67041213" w14:textId="77777777" w:rsidR="00000000" w:rsidRDefault="00DF11FE">
      <w:pPr>
        <w:pStyle w:val="FORMATTEXT"/>
        <w:ind w:firstLine="568"/>
        <w:jc w:val="both"/>
      </w:pPr>
    </w:p>
    <w:p w14:paraId="2236547F" w14:textId="77777777" w:rsidR="00000000" w:rsidRDefault="00DF11FE">
      <w:pPr>
        <w:pStyle w:val="FORMATTEXT"/>
        <w:ind w:firstLine="568"/>
        <w:jc w:val="both"/>
      </w:pPr>
      <w:r>
        <w:t>оставлять открытыми двери помещений и тамбуров, отделяющих взрывоопасные зоны (помещения) от других взрывоопасных зон (помещений) или невзрывооп</w:t>
      </w:r>
      <w:r>
        <w:t>асных помещений;</w:t>
      </w:r>
    </w:p>
    <w:p w14:paraId="19544DB4" w14:textId="77777777" w:rsidR="00000000" w:rsidRDefault="00DF11FE">
      <w:pPr>
        <w:pStyle w:val="FORMATTEXT"/>
        <w:ind w:firstLine="568"/>
        <w:jc w:val="both"/>
      </w:pPr>
    </w:p>
    <w:p w14:paraId="5235A365" w14:textId="77777777" w:rsidR="00000000" w:rsidRDefault="00DF11FE">
      <w:pPr>
        <w:pStyle w:val="FORMATTEXT"/>
        <w:ind w:firstLine="568"/>
        <w:jc w:val="both"/>
      </w:pPr>
      <w:r>
        <w:t>заменять перегоревшие электролампы во взрывозащищенных светильниках другими видами ламп или лампами большей мощности, чем те, на которые рассчитаны светильники; окрашивать и матировать светопропускающие элементы (колпаки);</w:t>
      </w:r>
    </w:p>
    <w:p w14:paraId="6ECA2B96" w14:textId="77777777" w:rsidR="00000000" w:rsidRDefault="00DF11FE">
      <w:pPr>
        <w:pStyle w:val="FORMATTEXT"/>
        <w:ind w:firstLine="568"/>
        <w:jc w:val="both"/>
      </w:pPr>
    </w:p>
    <w:p w14:paraId="5CF707C9" w14:textId="77777777" w:rsidR="00000000" w:rsidRDefault="00DF11FE">
      <w:pPr>
        <w:pStyle w:val="FORMATTEXT"/>
        <w:ind w:firstLine="568"/>
        <w:jc w:val="both"/>
      </w:pPr>
      <w:r>
        <w:t>включать элект</w:t>
      </w:r>
      <w:r>
        <w:t>роустановки без аппаратов, отключающих защищаемую электрическую цепь при ненормальных режимах;</w:t>
      </w:r>
    </w:p>
    <w:p w14:paraId="0BF29240" w14:textId="77777777" w:rsidR="00000000" w:rsidRDefault="00DF11FE">
      <w:pPr>
        <w:pStyle w:val="FORMATTEXT"/>
        <w:ind w:firstLine="568"/>
        <w:jc w:val="both"/>
      </w:pPr>
    </w:p>
    <w:p w14:paraId="73E147C3" w14:textId="77777777" w:rsidR="00000000" w:rsidRDefault="00DF11FE">
      <w:pPr>
        <w:pStyle w:val="FORMATTEXT"/>
        <w:ind w:firstLine="568"/>
        <w:jc w:val="both"/>
      </w:pPr>
      <w:r>
        <w:t>заменять устройства защиты (тепловые расцепители (реле) магнитных пускателей и автоматов, предохранители, электромагнитные расцепители автоматов) электрооборудо</w:t>
      </w:r>
      <w:r>
        <w:t>вания другими видами защит или устройствами защит с другими номинальными параметрами, на которые данное электрооборудование не рассчитано;</w:t>
      </w:r>
    </w:p>
    <w:p w14:paraId="248AEB9E" w14:textId="77777777" w:rsidR="00000000" w:rsidRDefault="00DF11FE">
      <w:pPr>
        <w:pStyle w:val="FORMATTEXT"/>
        <w:ind w:firstLine="568"/>
        <w:jc w:val="both"/>
      </w:pPr>
    </w:p>
    <w:p w14:paraId="007DD5E8" w14:textId="77777777" w:rsidR="00000000" w:rsidRDefault="00DF11FE">
      <w:pPr>
        <w:pStyle w:val="FORMATTEXT"/>
        <w:ind w:firstLine="568"/>
        <w:jc w:val="both"/>
      </w:pPr>
      <w:r>
        <w:t>оставлять в работе электрооборудование с высотой слоя защитной жидкости или кварцевого песка ниже установленной;</w:t>
      </w:r>
    </w:p>
    <w:p w14:paraId="7683E006" w14:textId="77777777" w:rsidR="00000000" w:rsidRDefault="00DF11FE">
      <w:pPr>
        <w:pStyle w:val="FORMATTEXT"/>
        <w:ind w:firstLine="568"/>
        <w:jc w:val="both"/>
      </w:pPr>
    </w:p>
    <w:p w14:paraId="3C362F9B" w14:textId="3761B9CB" w:rsidR="00000000" w:rsidRDefault="00DF11FE">
      <w:pPr>
        <w:pStyle w:val="FORMATTEXT"/>
        <w:ind w:firstLine="568"/>
        <w:jc w:val="both"/>
      </w:pPr>
      <w:r>
        <w:t>ос</w:t>
      </w:r>
      <w:r>
        <w:t>тавлять в работе электрооборудование с видом взрывозащиты "заполнение или продувка оболочки под избыточным давлением" ("р") с давлением ниже указанного в точках контроля этого давления согласно инструкции по монтажу и эксплуатации. При этом во взрывоопасны</w:t>
      </w:r>
      <w:r>
        <w:t>х зонах классов 1 и 2 для взрывозащищенного электрооборудования видов Р</w:t>
      </w:r>
      <w:r w:rsidR="00414D6F">
        <w:rPr>
          <w:noProof/>
          <w:position w:val="-7"/>
        </w:rPr>
        <w:drawing>
          <wp:inline distT="0" distB="0" distL="0" distR="0" wp14:anchorId="56C3EB8A" wp14:editId="78A0441B">
            <wp:extent cx="95250" cy="1905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Р</w:t>
      </w:r>
      <w:r w:rsidR="00414D6F">
        <w:rPr>
          <w:noProof/>
          <w:position w:val="-8"/>
        </w:rPr>
        <w:drawing>
          <wp:inline distT="0" distB="0" distL="0" distR="0" wp14:anchorId="352FFEA6" wp14:editId="4C8A6058">
            <wp:extent cx="95250" cy="2095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требуется срабатывание двух автоматических устройств или одного защитного устройства для взрывозащиты вида Р</w:t>
      </w:r>
      <w:r w:rsidR="00414D6F">
        <w:rPr>
          <w:noProof/>
          <w:position w:val="-7"/>
        </w:rPr>
        <w:drawing>
          <wp:inline distT="0" distB="0" distL="0" distR="0" wp14:anchorId="0D490744" wp14:editId="44E8357E">
            <wp:extent cx="85725" cy="1905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при давлении ниже нормированного. Должна быть обеспечена возможность проверки правильности работы устройств во время эксплуатации электрооборудования. Изменение уставок защитных устройств должно быть возможным только с </w:t>
      </w:r>
      <w:r>
        <w:t>помощью инструмента или ключа;</w:t>
      </w:r>
    </w:p>
    <w:p w14:paraId="05CD2235" w14:textId="77777777" w:rsidR="00000000" w:rsidRDefault="00DF11FE">
      <w:pPr>
        <w:pStyle w:val="FORMATTEXT"/>
        <w:ind w:firstLine="568"/>
        <w:jc w:val="both"/>
      </w:pPr>
    </w:p>
    <w:p w14:paraId="29A5F704" w14:textId="77777777" w:rsidR="00000000" w:rsidRDefault="00DF11FE">
      <w:pPr>
        <w:pStyle w:val="FORMATTEXT"/>
        <w:ind w:firstLine="568"/>
        <w:jc w:val="both"/>
      </w:pPr>
      <w:r>
        <w:t>эксплуатировать кабели с внешними повреждениями наружной оболочки и стальных труб электропроводок.</w:t>
      </w:r>
    </w:p>
    <w:p w14:paraId="5F020AED" w14:textId="77777777" w:rsidR="00000000" w:rsidRDefault="00DF11FE">
      <w:pPr>
        <w:pStyle w:val="FORMATTEXT"/>
        <w:ind w:firstLine="568"/>
        <w:jc w:val="both"/>
      </w:pPr>
    </w:p>
    <w:p w14:paraId="6C6A01F5" w14:textId="77777777" w:rsidR="00000000" w:rsidRDefault="00DF11FE">
      <w:pPr>
        <w:pStyle w:val="FORMATTEXT"/>
        <w:jc w:val="both"/>
      </w:pPr>
      <w:r>
        <w:t xml:space="preserve">    </w:t>
      </w:r>
    </w:p>
    <w:p w14:paraId="39DA085E" w14:textId="77777777" w:rsidR="00000000" w:rsidRDefault="00DF11FE">
      <w:pPr>
        <w:pStyle w:val="FORMATTEXT"/>
        <w:ind w:firstLine="568"/>
        <w:jc w:val="both"/>
      </w:pPr>
      <w:r>
        <w:t>3.4.34. На взрывозащищенном электрооборудовании закрашивать паспортные таблички не допускается. Необходимо периодическ</w:t>
      </w:r>
      <w:r>
        <w:t>и восстанавливать окраску знаков взрывозащиты и предупреждающих знаков. Цвет их окраски должен отличаться от цвета окраски электрооборудования.</w:t>
      </w:r>
    </w:p>
    <w:p w14:paraId="7C7FDB6E" w14:textId="77777777" w:rsidR="00000000" w:rsidRDefault="00DF11FE">
      <w:pPr>
        <w:pStyle w:val="FORMATTEXT"/>
        <w:ind w:firstLine="568"/>
        <w:jc w:val="both"/>
      </w:pPr>
    </w:p>
    <w:p w14:paraId="501210A2" w14:textId="77777777" w:rsidR="00000000" w:rsidRDefault="00DF11FE">
      <w:pPr>
        <w:pStyle w:val="FORMATTEXT"/>
        <w:ind w:firstLine="568"/>
        <w:jc w:val="both"/>
      </w:pPr>
      <w:r>
        <w:t>3.4.35. Периодичность профилактических испытаний взрывозащищенного электрооборудования устанавливает ответствен</w:t>
      </w:r>
      <w:r>
        <w:t>ный за электрохозяйство Потребителя с учетом местных условий. Она должна быть не реже чем указано в главах настоящих Правил, относящихся к эксплуатации электроустановок общего назначения.</w:t>
      </w:r>
    </w:p>
    <w:p w14:paraId="6014F27D" w14:textId="77777777" w:rsidR="00000000" w:rsidRDefault="00DF11FE">
      <w:pPr>
        <w:pStyle w:val="FORMATTEXT"/>
        <w:ind w:firstLine="568"/>
        <w:jc w:val="both"/>
      </w:pPr>
    </w:p>
    <w:p w14:paraId="1EA784DF" w14:textId="77777777" w:rsidR="00000000" w:rsidRDefault="00DF11FE">
      <w:pPr>
        <w:pStyle w:val="FORMATTEXT"/>
        <w:ind w:firstLine="568"/>
        <w:jc w:val="both"/>
      </w:pPr>
      <w:r>
        <w:t>Испытания проводятся в соответствии с требованиями и нормами, указа</w:t>
      </w:r>
      <w:r>
        <w:t>нными в правилах и инструкциям заводов-изготовителей.</w:t>
      </w:r>
    </w:p>
    <w:p w14:paraId="1BA1223A" w14:textId="77777777" w:rsidR="00000000" w:rsidRDefault="00DF11FE">
      <w:pPr>
        <w:pStyle w:val="FORMATTEXT"/>
        <w:ind w:firstLine="568"/>
        <w:jc w:val="both"/>
      </w:pPr>
    </w:p>
    <w:p w14:paraId="0FAABBED" w14:textId="77777777" w:rsidR="00000000" w:rsidRDefault="00DF11FE">
      <w:pPr>
        <w:pStyle w:val="FORMATTEXT"/>
        <w:ind w:firstLine="568"/>
        <w:jc w:val="both"/>
      </w:pPr>
      <w:r>
        <w:t>3.4.36. Электрические испытания во взрывоопасных зонах разрешается проводить только взрывозащищенными приборами, предназначенными для соответствующих взрывоопасных сред, а также приборами, на которые и</w:t>
      </w:r>
      <w:r>
        <w:t>меется заключение испытательной организации.</w:t>
      </w:r>
    </w:p>
    <w:p w14:paraId="23F8370F" w14:textId="77777777" w:rsidR="00000000" w:rsidRDefault="00DF11FE">
      <w:pPr>
        <w:pStyle w:val="FORMATTEXT"/>
        <w:ind w:firstLine="568"/>
        <w:jc w:val="both"/>
      </w:pPr>
    </w:p>
    <w:p w14:paraId="04650AA0" w14:textId="77777777" w:rsidR="00000000" w:rsidRDefault="00DF11FE">
      <w:pPr>
        <w:pStyle w:val="FORMATTEXT"/>
        <w:ind w:firstLine="568"/>
        <w:jc w:val="both"/>
      </w:pPr>
      <w:r>
        <w:t>Разрешается проводить испытания непосредственно во взрывоопасных зонах приборами общего назначения при условии, что взрывоопасные смеси во время проведения испытаний отсутствуют или содержание горючих газов (па</w:t>
      </w:r>
      <w:r>
        <w:t>ров легковоспламеняющихся жидкостей) во взрывоопасной зоне находится в пределах установленных норм. Кроме того, должна быть исключена возможность образования взрывоопасных смесей во время проведения испытаний, а также должно быть письменное разрешение на о</w:t>
      </w:r>
      <w:r>
        <w:t>гневые работы.</w:t>
      </w:r>
    </w:p>
    <w:p w14:paraId="33555D3D" w14:textId="77777777" w:rsidR="00000000" w:rsidRDefault="00DF11FE">
      <w:pPr>
        <w:pStyle w:val="FORMATTEXT"/>
        <w:ind w:firstLine="568"/>
        <w:jc w:val="both"/>
      </w:pPr>
    </w:p>
    <w:p w14:paraId="6CE6C114" w14:textId="77777777" w:rsidR="00000000" w:rsidRDefault="00DF11FE">
      <w:pPr>
        <w:pStyle w:val="FORMATTEXT"/>
        <w:ind w:firstLine="568"/>
        <w:jc w:val="both"/>
      </w:pPr>
      <w:r>
        <w:t>Разрешается испытывать взрывозащищенное электрооборудование, кроме электрооборудования с видами взрывозащиты "искробезопасная электрическая цепь" и "повышенная надежность против взрыва" (по ПИВРЭ) или с взрывозащитой вида "e", без письменно</w:t>
      </w:r>
      <w:r>
        <w:t xml:space="preserve">го разрешения на огневые работы приборами, аппаратами, испытательными установками общего назначения, </w:t>
      </w:r>
      <w:r>
        <w:lastRenderedPageBreak/>
        <w:t>установленными в распределительных устройствах, расположенных в помещениях, кроме особо опасных, при условии, что все узлы электрооборудования, создающие э</w:t>
      </w:r>
      <w:r>
        <w:t>лементы взрывозащиты, находятся в собранном состоянии.</w:t>
      </w:r>
    </w:p>
    <w:p w14:paraId="6B8A06E3" w14:textId="77777777" w:rsidR="00000000" w:rsidRDefault="00DF11FE">
      <w:pPr>
        <w:pStyle w:val="FORMATTEXT"/>
        <w:ind w:firstLine="568"/>
        <w:jc w:val="both"/>
      </w:pPr>
    </w:p>
    <w:p w14:paraId="29371E97" w14:textId="77777777" w:rsidR="00000000" w:rsidRDefault="00DF11FE">
      <w:pPr>
        <w:pStyle w:val="FORMATTEXT"/>
        <w:ind w:firstLine="568"/>
        <w:jc w:val="both"/>
      </w:pPr>
      <w:r>
        <w:t>3.4.37. При загазованности помещения, вызванной аварией, нарушением технологического режима работы или какой-либо другой причиной, должны быть проведены все мероприятия, предусмотренные местными инстр</w:t>
      </w:r>
      <w:r>
        <w:t>укциями по действиям в аварийных ситуациях.</w:t>
      </w:r>
    </w:p>
    <w:p w14:paraId="429D3E87" w14:textId="77777777" w:rsidR="00000000" w:rsidRDefault="00DF11FE">
      <w:pPr>
        <w:pStyle w:val="FORMATTEXT"/>
        <w:ind w:firstLine="568"/>
        <w:jc w:val="both"/>
      </w:pPr>
    </w:p>
    <w:p w14:paraId="2574994F" w14:textId="77777777" w:rsidR="00000000" w:rsidRDefault="00DF11FE">
      <w:pPr>
        <w:pStyle w:val="FORMATTEXT"/>
        <w:ind w:firstLine="568"/>
        <w:jc w:val="both"/>
      </w:pPr>
      <w:r>
        <w:t>3.4.38. У Потребителей, имеющих опасность взрыва пыли или волокон, необходимо измерять концентрацию взвешенной в воздухе пыли или волокон при полностью работающем технологическом оборудовании. Периодичность изме</w:t>
      </w:r>
      <w:r>
        <w:t>рений концентрации зависит от местных условий, но не реже 1 раза в месяц.</w:t>
      </w:r>
    </w:p>
    <w:p w14:paraId="052A447E" w14:textId="77777777" w:rsidR="00000000" w:rsidRDefault="00DF11FE">
      <w:pPr>
        <w:pStyle w:val="FORMATTEXT"/>
        <w:ind w:firstLine="568"/>
        <w:jc w:val="both"/>
      </w:pPr>
    </w:p>
    <w:p w14:paraId="4192529E" w14:textId="77777777" w:rsidR="00000000" w:rsidRDefault="00DF11FE">
      <w:pPr>
        <w:pStyle w:val="FORMATTEXT"/>
        <w:ind w:firstLine="568"/>
        <w:jc w:val="both"/>
      </w:pPr>
      <w:r>
        <w:t>В технической документации (проекте, технологическом регламенте и т.д.) должны быть приведены характеристики образующихся в процессе производства горючих волокон или пыли: нижний ко</w:t>
      </w:r>
      <w:r>
        <w:t>нцентрадиционный предел, температура самовоспламенения и тления осевшей пыли (аэрогеля), температура самовоспламенения взвешенной пыли (аэрозоля), которые устанавливаются уполномоченными на это организациями.</w:t>
      </w:r>
    </w:p>
    <w:p w14:paraId="25783DC2" w14:textId="77777777" w:rsidR="00000000" w:rsidRDefault="00DF11FE">
      <w:pPr>
        <w:pStyle w:val="FORMATTEXT"/>
        <w:ind w:firstLine="568"/>
        <w:jc w:val="both"/>
      </w:pPr>
    </w:p>
    <w:p w14:paraId="10E60476" w14:textId="77777777" w:rsidR="00000000" w:rsidRDefault="00DF11FE">
      <w:pPr>
        <w:pStyle w:val="FORMATTEXT"/>
        <w:ind w:firstLine="568"/>
        <w:jc w:val="both"/>
      </w:pPr>
      <w:r>
        <w:t>3.4.39. Уплотнения и другие приспособления, об</w:t>
      </w:r>
      <w:r>
        <w:t>еспечивающие защиту помещений подстанций, трансформаторных пунктов и других помещений электроустановок от проникновения пыли и горючих волокон, должны содержаться в исправности. Эти помещения должны очищаться от пыли и волокон в сроки, обусловленные местны</w:t>
      </w:r>
      <w:r>
        <w:t>ми условиями, но не реже 2 раз в год.</w:t>
      </w:r>
    </w:p>
    <w:p w14:paraId="6345D332" w14:textId="77777777" w:rsidR="00000000" w:rsidRDefault="00DF11FE">
      <w:pPr>
        <w:pStyle w:val="FORMATTEXT"/>
        <w:ind w:firstLine="568"/>
        <w:jc w:val="both"/>
      </w:pPr>
    </w:p>
    <w:p w14:paraId="08C40513" w14:textId="77777777" w:rsidR="00000000" w:rsidRDefault="00DF11FE">
      <w:pPr>
        <w:pStyle w:val="FORMATTEXT"/>
        <w:ind w:firstLine="568"/>
        <w:jc w:val="both"/>
      </w:pPr>
      <w:r>
        <w:t xml:space="preserve">3.4.40. Внутренние и внешние поверхности электрооборудования и электропроводок должны очищаться от пыли и волокон регулярно в сроки, определяемые местными условиями. Особое внимание следует обращать на предотвращение </w:t>
      </w:r>
      <w:r>
        <w:t>накапливания пыли и волокон на нагретых поверхностях.</w:t>
      </w:r>
    </w:p>
    <w:p w14:paraId="6303708F" w14:textId="77777777" w:rsidR="00000000" w:rsidRDefault="00DF11FE">
      <w:pPr>
        <w:pStyle w:val="FORMATTEXT"/>
        <w:ind w:firstLine="568"/>
        <w:jc w:val="both"/>
      </w:pPr>
    </w:p>
    <w:p w14:paraId="160202CE" w14:textId="77777777" w:rsidR="00000000" w:rsidRDefault="00DF11FE">
      <w:pPr>
        <w:pStyle w:val="FORMATTEXT"/>
        <w:ind w:firstLine="568"/>
        <w:jc w:val="both"/>
      </w:pPr>
      <w:r>
        <w:t>3.4.41. Очищать электрооборудование и электропроводки от пыли или волокон следует путем отсоса.</w:t>
      </w:r>
    </w:p>
    <w:p w14:paraId="66325F0B" w14:textId="77777777" w:rsidR="00000000" w:rsidRDefault="00DF11FE">
      <w:pPr>
        <w:pStyle w:val="FORMATTEXT"/>
        <w:ind w:firstLine="568"/>
        <w:jc w:val="both"/>
      </w:pPr>
    </w:p>
    <w:p w14:paraId="35750A67" w14:textId="77777777" w:rsidR="00000000" w:rsidRDefault="00DF11FE">
      <w:pPr>
        <w:pStyle w:val="FORMATTEXT"/>
        <w:ind w:firstLine="568"/>
        <w:jc w:val="both"/>
      </w:pPr>
      <w:r>
        <w:t>Допускается очистка сжатым воздухом из шланга с резиновым наконечником при наличии передвижной пылеотсас</w:t>
      </w:r>
      <w:r>
        <w:t>ывающей установки, состоящей из взрывозащищенного вентилятора и фильтра на его напорной стороне. Всасывающая сторона вентилятора должна быть выполнена в виде укрытия, которое закрепляется над очищаемым оборудованием.</w:t>
      </w:r>
    </w:p>
    <w:p w14:paraId="661CF05A" w14:textId="77777777" w:rsidR="00000000" w:rsidRDefault="00DF11FE">
      <w:pPr>
        <w:pStyle w:val="FORMATTEXT"/>
        <w:ind w:firstLine="568"/>
        <w:jc w:val="both"/>
      </w:pPr>
    </w:p>
    <w:p w14:paraId="7F3D8BDA" w14:textId="77777777" w:rsidR="00000000" w:rsidRDefault="00DF11FE">
      <w:pPr>
        <w:pStyle w:val="FORMATTEXT"/>
        <w:ind w:firstLine="568"/>
        <w:jc w:val="both"/>
      </w:pPr>
      <w:r>
        <w:t>3.4.42. Пыль и волокна внутри электро</w:t>
      </w:r>
      <w:r>
        <w:t>оборудования должны убираться в сроки, указанные в местных инструкциях, но не реже:</w:t>
      </w:r>
    </w:p>
    <w:p w14:paraId="772B1E42" w14:textId="77777777" w:rsidR="00000000" w:rsidRDefault="00DF11FE">
      <w:pPr>
        <w:pStyle w:val="FORMATTEXT"/>
        <w:ind w:firstLine="568"/>
        <w:jc w:val="both"/>
      </w:pPr>
    </w:p>
    <w:p w14:paraId="4C34B1C0" w14:textId="77777777" w:rsidR="00000000" w:rsidRDefault="00DF11FE">
      <w:pPr>
        <w:pStyle w:val="FORMATTEXT"/>
        <w:ind w:firstLine="568"/>
        <w:jc w:val="both"/>
      </w:pPr>
      <w:r>
        <w:t>2 раз в год - дня электрических машин с нормально искрящимися частями (машины постоянного тока, коллекторные и др.);</w:t>
      </w:r>
    </w:p>
    <w:p w14:paraId="1C94029F" w14:textId="77777777" w:rsidR="00000000" w:rsidRDefault="00DF11FE">
      <w:pPr>
        <w:pStyle w:val="FORMATTEXT"/>
        <w:ind w:firstLine="568"/>
        <w:jc w:val="both"/>
      </w:pPr>
    </w:p>
    <w:p w14:paraId="75354881" w14:textId="77777777" w:rsidR="00000000" w:rsidRDefault="00DF11FE">
      <w:pPr>
        <w:pStyle w:val="FORMATTEXT"/>
        <w:ind w:firstLine="568"/>
        <w:jc w:val="both"/>
      </w:pPr>
      <w:r>
        <w:t>1 раза в 2-3 месяца - для электрооборудования, устано</w:t>
      </w:r>
      <w:r>
        <w:t>вленного на механизмах, подверженных тряске, вибрации и т.п.;</w:t>
      </w:r>
    </w:p>
    <w:p w14:paraId="182B664A" w14:textId="77777777" w:rsidR="00000000" w:rsidRDefault="00DF11FE">
      <w:pPr>
        <w:pStyle w:val="FORMATTEXT"/>
        <w:ind w:firstLine="568"/>
        <w:jc w:val="both"/>
      </w:pPr>
    </w:p>
    <w:p w14:paraId="53FFEE3D" w14:textId="77777777" w:rsidR="00000000" w:rsidRDefault="00DF11FE">
      <w:pPr>
        <w:pStyle w:val="FORMATTEXT"/>
        <w:ind w:firstLine="568"/>
        <w:jc w:val="both"/>
      </w:pPr>
      <w:r>
        <w:t>1 раза в год - для остального электрооборудования.</w:t>
      </w:r>
    </w:p>
    <w:p w14:paraId="1C636D55" w14:textId="77777777" w:rsidR="00000000" w:rsidRDefault="00DF11FE">
      <w:pPr>
        <w:pStyle w:val="FORMATTEXT"/>
        <w:ind w:firstLine="568"/>
        <w:jc w:val="both"/>
      </w:pPr>
    </w:p>
    <w:p w14:paraId="2D66212F" w14:textId="77777777" w:rsidR="00000000" w:rsidRDefault="00DF11FE">
      <w:pPr>
        <w:pStyle w:val="FORMATTEXT"/>
        <w:ind w:firstLine="568"/>
        <w:jc w:val="both"/>
      </w:pPr>
      <w:r>
        <w:t>3.4.43. Осветительная арматура (стеклянные колпаки, рефлекторы, металлические части и др.) и лампы всех видов должны очищаться в сроки, обусл</w:t>
      </w:r>
      <w:r>
        <w:t>овленные местными инструкциями, а в тех случаях, когда слой осевшей пыли на наружных поверхностях металлических оболочек превышает 5 мм, - досрочно.</w:t>
      </w:r>
    </w:p>
    <w:p w14:paraId="4213D09B" w14:textId="77777777" w:rsidR="00000000" w:rsidRDefault="00DF11FE">
      <w:pPr>
        <w:pStyle w:val="FORMATTEXT"/>
        <w:ind w:firstLine="568"/>
        <w:jc w:val="both"/>
      </w:pPr>
    </w:p>
    <w:p w14:paraId="0D369D8F" w14:textId="77777777" w:rsidR="00000000" w:rsidRDefault="00DF11FE">
      <w:pPr>
        <w:pStyle w:val="FORMATTEXT"/>
        <w:ind w:firstLine="568"/>
        <w:jc w:val="both"/>
      </w:pPr>
      <w:r>
        <w:t>3.4.44. Персонал, обслуживающий электрооборудование, должен своевременно смазывать его трущиеся поверхност</w:t>
      </w:r>
      <w:r>
        <w:t>и во избежание их абразивного износа. Регулярно в сроки, установленные в зависимости от местных условий, необходимо заменять смазку в пыленепроницаемых соединениях типа "металл к металлу" со смазкой.</w:t>
      </w:r>
    </w:p>
    <w:p w14:paraId="034722DC" w14:textId="77777777" w:rsidR="00000000" w:rsidRDefault="00DF11FE">
      <w:pPr>
        <w:pStyle w:val="FORMATTEXT"/>
        <w:ind w:firstLine="568"/>
        <w:jc w:val="both"/>
      </w:pPr>
    </w:p>
    <w:p w14:paraId="5B111655" w14:textId="77777777" w:rsidR="00000000" w:rsidRDefault="00DF11FE">
      <w:pPr>
        <w:pStyle w:val="FORMATTEXT"/>
        <w:ind w:firstLine="568"/>
        <w:jc w:val="both"/>
      </w:pPr>
      <w:r>
        <w:t>3.4.45. Эластичные уплотнения, предназначенные для защи</w:t>
      </w:r>
      <w:r>
        <w:t>ты электрооборудования от проникновения пыли или волокон, должны быть исправными и своевременно заменяться.</w:t>
      </w:r>
    </w:p>
    <w:p w14:paraId="39928E80" w14:textId="77777777" w:rsidR="00000000" w:rsidRDefault="00DF11FE">
      <w:pPr>
        <w:pStyle w:val="FORMATTEXT"/>
        <w:ind w:firstLine="568"/>
        <w:jc w:val="both"/>
      </w:pPr>
    </w:p>
    <w:p w14:paraId="4671AA41" w14:textId="77777777" w:rsidR="00000000" w:rsidRDefault="00DF11FE">
      <w:pPr>
        <w:pStyle w:val="FORMATTEXT"/>
        <w:ind w:firstLine="568"/>
        <w:jc w:val="both"/>
      </w:pPr>
      <w:r>
        <w:t>3.4.46. При сжатии вновь установленной уплотнительной резиновой прокладки ее высота должна изменяться в пределах 30-40%.</w:t>
      </w:r>
    </w:p>
    <w:p w14:paraId="119D4CB8" w14:textId="77777777" w:rsidR="00000000" w:rsidRDefault="00DF11FE">
      <w:pPr>
        <w:pStyle w:val="FORMATTEXT"/>
        <w:ind w:firstLine="568"/>
        <w:jc w:val="both"/>
      </w:pPr>
    </w:p>
    <w:p w14:paraId="5A94DECC" w14:textId="77777777" w:rsidR="00000000" w:rsidRDefault="00DF11FE">
      <w:pPr>
        <w:pStyle w:val="FORMATTEXT"/>
        <w:ind w:firstLine="568"/>
        <w:jc w:val="both"/>
      </w:pPr>
      <w:r>
        <w:lastRenderedPageBreak/>
        <w:t>3.4.47. Применять деревян</w:t>
      </w:r>
      <w:r>
        <w:t>ные или металлические ящики в качестве дополнительных оболочек для защиты электрических машин от проникновения пыли или волокон не допускается.</w:t>
      </w:r>
    </w:p>
    <w:p w14:paraId="1C341B8B" w14:textId="77777777" w:rsidR="00000000" w:rsidRDefault="00DF11FE">
      <w:pPr>
        <w:pStyle w:val="FORMATTEXT"/>
        <w:ind w:firstLine="568"/>
        <w:jc w:val="both"/>
      </w:pPr>
    </w:p>
    <w:p w14:paraId="16115866" w14:textId="77777777" w:rsidR="00000000" w:rsidRDefault="00DF11FE">
      <w:pPr>
        <w:pStyle w:val="FORMATTEXT"/>
        <w:ind w:firstLine="568"/>
        <w:jc w:val="both"/>
      </w:pPr>
      <w:r>
        <w:t>3.4.48. Подача напряжения на электрооборудование в помещениях с взрывоопасными технологическими процессами допу</w:t>
      </w:r>
      <w:r>
        <w:t>скается только при работающих вентиляционных системах.</w:t>
      </w:r>
    </w:p>
    <w:p w14:paraId="3278FDAC" w14:textId="77777777" w:rsidR="00000000" w:rsidRDefault="00DF11FE">
      <w:pPr>
        <w:pStyle w:val="FORMATTEXT"/>
        <w:ind w:firstLine="568"/>
        <w:jc w:val="both"/>
      </w:pPr>
    </w:p>
    <w:p w14:paraId="66A8874C" w14:textId="77777777" w:rsidR="00000000" w:rsidRDefault="00DF11FE">
      <w:pPr>
        <w:pStyle w:val="FORMATTEXT"/>
        <w:ind w:firstLine="568"/>
        <w:jc w:val="both"/>
      </w:pPr>
      <w:r>
        <w:t>3.4.49. Ежемесячно необходимо производить кратковременный пуск неработающих (резервных) вентиляторов в целях освобождения их от скопившейся пыли или волокон.</w:t>
      </w:r>
    </w:p>
    <w:p w14:paraId="6A5B6A50" w14:textId="77777777" w:rsidR="00000000" w:rsidRDefault="00DF11FE">
      <w:pPr>
        <w:pStyle w:val="FORMATTEXT"/>
        <w:ind w:firstLine="568"/>
        <w:jc w:val="both"/>
      </w:pPr>
    </w:p>
    <w:p w14:paraId="500A7AFE" w14:textId="77777777" w:rsidR="00000000" w:rsidRDefault="00DF11FE">
      <w:pPr>
        <w:pStyle w:val="FORMATTEXT"/>
        <w:ind w:firstLine="568"/>
        <w:jc w:val="both"/>
      </w:pPr>
      <w:r>
        <w:t>3.4.50. Систематически должна контролиров</w:t>
      </w:r>
      <w:r>
        <w:t>аться температура узлов электрооборудования, для которых это предусмотрено его конструкцией. Максимальная температура наружных поверхностей электрооборудования, установленного на предприятиях, где имеется опасность взрыва пыли и волокон, должна быть на 50°</w:t>
      </w:r>
      <w:r>
        <w:t>С ниже температуры тления или самовоспламенения для осевшей пыли и не более 2/3 температуры самовоспламенения взвешенной пыли.</w:t>
      </w:r>
    </w:p>
    <w:p w14:paraId="3D1D4CBF" w14:textId="77777777" w:rsidR="00000000" w:rsidRDefault="00DF11FE">
      <w:pPr>
        <w:pStyle w:val="FORMATTEXT"/>
        <w:ind w:firstLine="568"/>
        <w:jc w:val="both"/>
      </w:pPr>
    </w:p>
    <w:p w14:paraId="28161980" w14:textId="77777777" w:rsidR="00000000" w:rsidRDefault="00DF11FE">
      <w:pPr>
        <w:pStyle w:val="FORMATTEXT"/>
        <w:ind w:firstLine="568"/>
        <w:jc w:val="both"/>
      </w:pPr>
      <w:r>
        <w:t>В тех случаях, когда невозможно обеспечить слой осевшей пыли на оболочке электрооборудования менее 5 мм, оно должно быть испытан</w:t>
      </w:r>
      <w:r>
        <w:t>о для определения реального нагрева его наружных поверхностей. Такие испытания проводят специально уполномоченные испытательные организации.</w:t>
      </w:r>
    </w:p>
    <w:p w14:paraId="72DCFC5E" w14:textId="77777777" w:rsidR="00000000" w:rsidRDefault="00DF11FE">
      <w:pPr>
        <w:pStyle w:val="FORMATTEXT"/>
        <w:ind w:firstLine="568"/>
        <w:jc w:val="both"/>
      </w:pPr>
    </w:p>
    <w:p w14:paraId="22CA9D2F" w14:textId="77777777" w:rsidR="00000000" w:rsidRDefault="00DF11FE">
      <w:pPr>
        <w:pStyle w:val="FORMATTEXT"/>
        <w:ind w:firstLine="568"/>
        <w:jc w:val="both"/>
      </w:pPr>
      <w:r>
        <w:t>3.4.51. Ремонт и профилактические испытания взрывозащищенного электрооборудования должны проводиться в сроки, уста</w:t>
      </w:r>
      <w:r>
        <w:t>новленные настоящими Правилами, инструкциями заводов-изготовителей и другой нормативно-технической документацией.</w:t>
      </w:r>
    </w:p>
    <w:p w14:paraId="51FCD171" w14:textId="77777777" w:rsidR="00000000" w:rsidRDefault="00DF11FE">
      <w:pPr>
        <w:pStyle w:val="FORMATTEXT"/>
        <w:ind w:firstLine="568"/>
        <w:jc w:val="both"/>
      </w:pPr>
    </w:p>
    <w:p w14:paraId="6AFBACD2" w14:textId="77777777" w:rsidR="00000000" w:rsidRDefault="00DF11FE">
      <w:pPr>
        <w:pStyle w:val="FORMATTEXT"/>
        <w:ind w:firstLine="568"/>
        <w:jc w:val="both"/>
      </w:pPr>
      <w:r>
        <w:t>3.4.52. Потребитель может заменять любые детали взрывозащищенного электрооборудования деталями, изготовленными заводом-изготовителем или пре</w:t>
      </w:r>
      <w:r>
        <w:t>дприятием, получившим разрешение на ремонт такого оборудования, по согласованной в установленном порядке технической документации, с последующей проверкой элементов взрывозащиты.</w:t>
      </w:r>
    </w:p>
    <w:p w14:paraId="5421ED26" w14:textId="77777777" w:rsidR="00000000" w:rsidRDefault="00DF11FE">
      <w:pPr>
        <w:pStyle w:val="FORMATTEXT"/>
        <w:ind w:firstLine="568"/>
        <w:jc w:val="both"/>
      </w:pPr>
    </w:p>
    <w:p w14:paraId="3493A432" w14:textId="77777777" w:rsidR="00000000" w:rsidRDefault="00DF11FE">
      <w:pPr>
        <w:pStyle w:val="FORMATTEXT"/>
        <w:ind w:firstLine="568"/>
        <w:jc w:val="both"/>
      </w:pPr>
      <w:r>
        <w:t>3.4.53. На взрывозащищенном электрооборудовании оперативному или оперативно-</w:t>
      </w:r>
      <w:r>
        <w:t>ремонтному персоналу по перечню работ, выполняемых в порядке текущей эксплуатации, разрешается выполнять следующие виды работ при соблюдении требований, предъявляемых при ремонте электрооборудования общего назначения:</w:t>
      </w:r>
    </w:p>
    <w:p w14:paraId="1F0EE064" w14:textId="77777777" w:rsidR="00000000" w:rsidRDefault="00DF11FE">
      <w:pPr>
        <w:pStyle w:val="FORMATTEXT"/>
        <w:ind w:firstLine="568"/>
        <w:jc w:val="both"/>
      </w:pPr>
    </w:p>
    <w:p w14:paraId="18C32815" w14:textId="77777777" w:rsidR="00000000" w:rsidRDefault="00DF11FE">
      <w:pPr>
        <w:pStyle w:val="FORMATTEXT"/>
        <w:ind w:firstLine="568"/>
        <w:jc w:val="both"/>
      </w:pPr>
      <w:r>
        <w:t>замену смазки и замену подшипников ан</w:t>
      </w:r>
      <w:r>
        <w:t>алогичными;</w:t>
      </w:r>
    </w:p>
    <w:p w14:paraId="11E5799C" w14:textId="77777777" w:rsidR="00000000" w:rsidRDefault="00DF11FE">
      <w:pPr>
        <w:pStyle w:val="FORMATTEXT"/>
        <w:ind w:firstLine="568"/>
        <w:jc w:val="both"/>
      </w:pPr>
    </w:p>
    <w:p w14:paraId="2B771031" w14:textId="77777777" w:rsidR="00000000" w:rsidRDefault="00DF11FE">
      <w:pPr>
        <w:pStyle w:val="FORMATTEXT"/>
        <w:ind w:firstLine="568"/>
        <w:jc w:val="both"/>
      </w:pPr>
      <w:r>
        <w:t>ревизию токоведущих частей, контактных соединений, замену контакторов, реле расцепителей однотипными, замену контактных колец и коллекторов;</w:t>
      </w:r>
    </w:p>
    <w:p w14:paraId="11B4FC53" w14:textId="77777777" w:rsidR="00000000" w:rsidRDefault="00DF11FE">
      <w:pPr>
        <w:pStyle w:val="FORMATTEXT"/>
        <w:ind w:firstLine="568"/>
        <w:jc w:val="both"/>
      </w:pPr>
    </w:p>
    <w:p w14:paraId="6740AB6E" w14:textId="77777777" w:rsidR="00000000" w:rsidRDefault="00DF11FE">
      <w:pPr>
        <w:pStyle w:val="FORMATTEXT"/>
        <w:ind w:firstLine="568"/>
        <w:jc w:val="both"/>
      </w:pPr>
      <w:r>
        <w:t>замену перегоревших ламп и поврежденных колпаков в светильниках (при высоте их установки до 2,5 м);</w:t>
      </w:r>
    </w:p>
    <w:p w14:paraId="36FD8C67" w14:textId="77777777" w:rsidR="00000000" w:rsidRDefault="00DF11FE">
      <w:pPr>
        <w:pStyle w:val="FORMATTEXT"/>
        <w:ind w:firstLine="568"/>
        <w:jc w:val="both"/>
      </w:pPr>
    </w:p>
    <w:p w14:paraId="38002568" w14:textId="77777777" w:rsidR="00000000" w:rsidRDefault="00DF11FE">
      <w:pPr>
        <w:pStyle w:val="FORMATTEXT"/>
        <w:ind w:firstLine="568"/>
        <w:jc w:val="both"/>
      </w:pPr>
      <w:r>
        <w:t>разборку и сборку электрооборудования, чистку и смазку взрывозащищенных поверхностей, ремонт наружных элементов оболочки, не связанных с ее взрывобезопасностью (например, лап двигателей, рым-болтов или ушей для транспортировки и т.п.);</w:t>
      </w:r>
    </w:p>
    <w:p w14:paraId="78A7E663" w14:textId="77777777" w:rsidR="00000000" w:rsidRDefault="00DF11FE">
      <w:pPr>
        <w:pStyle w:val="FORMATTEXT"/>
        <w:ind w:firstLine="568"/>
        <w:jc w:val="both"/>
      </w:pPr>
    </w:p>
    <w:p w14:paraId="5C3E5B79" w14:textId="77777777" w:rsidR="00000000" w:rsidRDefault="00DF11FE">
      <w:pPr>
        <w:pStyle w:val="FORMATTEXT"/>
        <w:ind w:firstLine="568"/>
        <w:jc w:val="both"/>
      </w:pPr>
      <w:r>
        <w:t>устранение течи мас</w:t>
      </w:r>
      <w:r>
        <w:t>ла (защитной жидкости) и его замену;</w:t>
      </w:r>
    </w:p>
    <w:p w14:paraId="5F48265E" w14:textId="77777777" w:rsidR="00000000" w:rsidRDefault="00DF11FE">
      <w:pPr>
        <w:pStyle w:val="FORMATTEXT"/>
        <w:ind w:firstLine="568"/>
        <w:jc w:val="both"/>
      </w:pPr>
    </w:p>
    <w:p w14:paraId="6DF4D630" w14:textId="77777777" w:rsidR="00000000" w:rsidRDefault="00DF11FE">
      <w:pPr>
        <w:pStyle w:val="FORMATTEXT"/>
        <w:ind w:firstLine="568"/>
        <w:jc w:val="both"/>
      </w:pPr>
      <w:r>
        <w:t>замену уплотняющих прокладок и эластичных колец, уплотняющих кабели или провода. Эластичные кольца допускается устанавливать разрезными в соответствии с рис.П6.1 и П6.2 (</w:t>
      </w:r>
      <w:r>
        <w:fldChar w:fldCharType="begin"/>
      </w:r>
      <w:r>
        <w:instrText xml:space="preserve"> HYPERLINK "kodeks://link/d?nd=901839683&amp;point=m</w:instrText>
      </w:r>
      <w:r>
        <w:instrText>ark=00000000000000000000000000000000000000000000000000A8G0ND"\o"’’Об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64C9DACF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2EDC1C47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</w:instrText>
      </w:r>
      <w:r>
        <w:instrText xml:space="preserve"> (действ. с 23.05.2019)"</w:instrText>
      </w:r>
      <w:r>
        <w:fldChar w:fldCharType="separate"/>
      </w:r>
      <w:r>
        <w:rPr>
          <w:color w:val="0000AA"/>
          <w:u w:val="single"/>
        </w:rPr>
        <w:t>приложение 6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), если жилы кабелей и проводов имеют наконечники и монтаж выполняется по соответствующим инструкциям;</w:t>
      </w:r>
    </w:p>
    <w:p w14:paraId="4D35AAE8" w14:textId="77777777" w:rsidR="00000000" w:rsidRDefault="00DF11FE">
      <w:pPr>
        <w:pStyle w:val="FORMATTEXT"/>
        <w:ind w:firstLine="568"/>
        <w:jc w:val="both"/>
      </w:pPr>
    </w:p>
    <w:p w14:paraId="1EEA5B54" w14:textId="77777777" w:rsidR="00000000" w:rsidRDefault="00DF11FE">
      <w:pPr>
        <w:pStyle w:val="FORMATTEXT"/>
        <w:ind w:firstLine="568"/>
        <w:jc w:val="both"/>
      </w:pPr>
      <w:r>
        <w:t>замену предохранителей, сухих гальванических элементов и аккумуляторных батарей идентичными. При ремонте искробе</w:t>
      </w:r>
      <w:r>
        <w:t>зопасных систем и электрооборудования проводятся только работы, которые регламентированы монтажно-эксплуатационной инструкцией;</w:t>
      </w:r>
    </w:p>
    <w:p w14:paraId="1FBE5F36" w14:textId="77777777" w:rsidR="00000000" w:rsidRDefault="00DF11FE">
      <w:pPr>
        <w:pStyle w:val="FORMATTEXT"/>
        <w:ind w:firstLine="568"/>
        <w:jc w:val="both"/>
      </w:pPr>
    </w:p>
    <w:p w14:paraId="65576F36" w14:textId="77777777" w:rsidR="00000000" w:rsidRDefault="00DF11FE">
      <w:pPr>
        <w:pStyle w:val="FORMATTEXT"/>
        <w:ind w:firstLine="568"/>
        <w:jc w:val="both"/>
      </w:pPr>
      <w:r>
        <w:t>замену поврежденных изоляторов идентичными;</w:t>
      </w:r>
    </w:p>
    <w:p w14:paraId="6652473A" w14:textId="77777777" w:rsidR="00000000" w:rsidRDefault="00DF11FE">
      <w:pPr>
        <w:pStyle w:val="FORMATTEXT"/>
        <w:ind w:firstLine="568"/>
        <w:jc w:val="both"/>
      </w:pPr>
    </w:p>
    <w:p w14:paraId="7D836963" w14:textId="77777777" w:rsidR="00000000" w:rsidRDefault="00DF11FE">
      <w:pPr>
        <w:pStyle w:val="FORMATTEXT"/>
        <w:ind w:firstLine="568"/>
        <w:jc w:val="both"/>
      </w:pPr>
      <w:r>
        <w:t>ремонт оболочек и установленного в них электрооборудования, а также систем обеспеч</w:t>
      </w:r>
      <w:r>
        <w:t>ения оболочек защитным газом и систем защиты и блокировок при условии, что этот ремонт не будет влиять на взрывозащищенность электрооборудования, оболочка которого заполнена или продувается защитным газом под избыточным давлением;</w:t>
      </w:r>
    </w:p>
    <w:p w14:paraId="356EFBB1" w14:textId="77777777" w:rsidR="00000000" w:rsidRDefault="00DF11FE">
      <w:pPr>
        <w:pStyle w:val="FORMATTEXT"/>
        <w:ind w:firstLine="568"/>
        <w:jc w:val="both"/>
      </w:pPr>
    </w:p>
    <w:p w14:paraId="7DBA9189" w14:textId="77777777" w:rsidR="00000000" w:rsidRDefault="00DF11FE">
      <w:pPr>
        <w:pStyle w:val="FORMATTEXT"/>
        <w:ind w:firstLine="568"/>
        <w:jc w:val="both"/>
      </w:pPr>
      <w:r>
        <w:lastRenderedPageBreak/>
        <w:t>ремонт вентиляторов элек</w:t>
      </w:r>
      <w:r>
        <w:t>тродвигателя и его кожуха;</w:t>
      </w:r>
    </w:p>
    <w:p w14:paraId="796E259C" w14:textId="77777777" w:rsidR="00000000" w:rsidRDefault="00DF11FE">
      <w:pPr>
        <w:pStyle w:val="FORMATTEXT"/>
        <w:ind w:firstLine="568"/>
        <w:jc w:val="both"/>
      </w:pPr>
    </w:p>
    <w:p w14:paraId="11A5C0CB" w14:textId="77777777" w:rsidR="00000000" w:rsidRDefault="00DF11FE">
      <w:pPr>
        <w:pStyle w:val="FORMATTEXT"/>
        <w:ind w:firstLine="568"/>
        <w:jc w:val="both"/>
      </w:pPr>
      <w:r>
        <w:t>установку недостающих болтов, винтов и гаек. Размеры и материал устанавливаемых болтов, винтов, гаек должны соответствовать заменяемым.</w:t>
      </w:r>
    </w:p>
    <w:p w14:paraId="1EE1ED9C" w14:textId="77777777" w:rsidR="00000000" w:rsidRDefault="00DF11FE">
      <w:pPr>
        <w:pStyle w:val="FORMATTEXT"/>
        <w:ind w:firstLine="568"/>
        <w:jc w:val="both"/>
      </w:pPr>
    </w:p>
    <w:p w14:paraId="5C65468C" w14:textId="67746B7A" w:rsidR="00000000" w:rsidRDefault="00DF11FE">
      <w:pPr>
        <w:pStyle w:val="FORMATTEXT"/>
        <w:ind w:firstLine="568"/>
        <w:jc w:val="both"/>
      </w:pPr>
      <w:r>
        <w:t>При вводе в эксплуатацию асинхронного электродвигателя с защитой вида "е" (повышенная наде</w:t>
      </w:r>
      <w:r>
        <w:t>жность против взрыва) с замененной обмоткой необходимо проверить наличие защиты от перегрузки, обеспечивающей его отключение при заторможенном роторе за время, не превышающее время срабатывания защиты</w:t>
      </w:r>
      <w:r w:rsidR="00414D6F">
        <w:rPr>
          <w:noProof/>
          <w:position w:val="-9"/>
        </w:rPr>
        <w:drawing>
          <wp:inline distT="0" distB="0" distL="0" distR="0" wp14:anchorId="45A870D4" wp14:editId="259F3301">
            <wp:extent cx="161925" cy="22860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, указанное на его з</w:t>
      </w:r>
      <w:r>
        <w:t>аводской табличке.</w:t>
      </w:r>
    </w:p>
    <w:p w14:paraId="345050A3" w14:textId="77777777" w:rsidR="00000000" w:rsidRDefault="00DF11FE">
      <w:pPr>
        <w:pStyle w:val="FORMATTEXT"/>
        <w:ind w:firstLine="568"/>
        <w:jc w:val="both"/>
      </w:pPr>
    </w:p>
    <w:p w14:paraId="083246A6" w14:textId="77777777" w:rsidR="00000000" w:rsidRDefault="00DF11FE">
      <w:pPr>
        <w:pStyle w:val="FORMATTEXT"/>
        <w:ind w:firstLine="568"/>
        <w:jc w:val="both"/>
      </w:pPr>
      <w:r>
        <w:t>После ремонта элементы взрывозащиты электрооборудования должны соответствовать требованиям инструкций заводов-изготовителей и государственных стандартов на взрывозащищенное электрооборудование или ремонтной документации, согласованной с</w:t>
      </w:r>
      <w:r>
        <w:t xml:space="preserve"> испытательной организацией.</w:t>
      </w:r>
    </w:p>
    <w:p w14:paraId="0BCD0215" w14:textId="77777777" w:rsidR="00000000" w:rsidRDefault="00DF11FE">
      <w:pPr>
        <w:pStyle w:val="FORMATTEXT"/>
        <w:ind w:firstLine="568"/>
        <w:jc w:val="both"/>
      </w:pPr>
    </w:p>
    <w:p w14:paraId="52D5A6CF" w14:textId="77777777" w:rsidR="00000000" w:rsidRDefault="00DF11FE">
      <w:pPr>
        <w:pStyle w:val="FORMATTEXT"/>
        <w:ind w:firstLine="568"/>
        <w:jc w:val="both"/>
      </w:pPr>
      <w:r>
        <w:t>На производство других видов ремонтных работ Потребитель должен получить разрешение в установленном порядке.</w:t>
      </w:r>
    </w:p>
    <w:p w14:paraId="696D4277" w14:textId="77777777" w:rsidR="00000000" w:rsidRDefault="00DF11FE">
      <w:pPr>
        <w:pStyle w:val="FORMATTEXT"/>
        <w:ind w:firstLine="568"/>
        <w:jc w:val="both"/>
      </w:pPr>
    </w:p>
    <w:p w14:paraId="1F9BC552" w14:textId="77777777" w:rsidR="00000000" w:rsidRDefault="00DF11FE">
      <w:pPr>
        <w:pStyle w:val="FORMATTEXT"/>
        <w:ind w:firstLine="568"/>
        <w:jc w:val="both"/>
      </w:pPr>
      <w:r>
        <w:t>Руководители и специалисты, под руководством и контролем которых производятся ремонт и испытания электрооборудования</w:t>
      </w:r>
      <w:r>
        <w:t>, несут полную ответственность за качество работ.</w:t>
      </w:r>
    </w:p>
    <w:p w14:paraId="35ED9875" w14:textId="77777777" w:rsidR="00000000" w:rsidRDefault="00DF11FE">
      <w:pPr>
        <w:pStyle w:val="FORMATTEXT"/>
        <w:ind w:firstLine="568"/>
        <w:jc w:val="both"/>
      </w:pPr>
    </w:p>
    <w:p w14:paraId="76FE86C9" w14:textId="77777777" w:rsidR="00000000" w:rsidRDefault="00DF11FE">
      <w:pPr>
        <w:pStyle w:val="FORMATTEXT"/>
        <w:ind w:firstLine="568"/>
        <w:jc w:val="both"/>
      </w:pPr>
      <w:r>
        <w:t xml:space="preserve">3.4.54. При каждом повреждении взрывозащищенного электрооборудования ответственный за эксплуатацию участка составляет акт или вносит запись в паспорт индивидуальной эксплуатации с указанием даты и причины </w:t>
      </w:r>
      <w:r>
        <w:t>повреждения, а также делает отметку о его устранении.</w:t>
      </w:r>
    </w:p>
    <w:p w14:paraId="1D85B566" w14:textId="77777777" w:rsidR="00000000" w:rsidRDefault="00DF11FE">
      <w:pPr>
        <w:pStyle w:val="FORMATTEXT"/>
        <w:ind w:firstLine="568"/>
        <w:jc w:val="both"/>
      </w:pPr>
    </w:p>
    <w:p w14:paraId="2D8CBE95" w14:textId="77777777" w:rsidR="00000000" w:rsidRDefault="00DF11FE">
      <w:pPr>
        <w:pStyle w:val="FORMATTEXT"/>
        <w:ind w:firstLine="568"/>
        <w:jc w:val="both"/>
      </w:pPr>
      <w:r>
        <w:t>3.4.55. Разборка и сборка электрооборудования должны производиться в последовательности, которая указана в заводской инструкции по монтажу и эксплуатации, причем по возможности эти работы должны выполн</w:t>
      </w:r>
      <w:r>
        <w:t>яться в мастерской. Питающие кабели, отсоединенные на время снятия электродвигателей в ремонт, должны быть защищены от механических повреждений. При разборке взрывонепроницаемых оболочек электрооборудования не допускается наличие огня: не допускается курен</w:t>
      </w:r>
      <w:r>
        <w:t>ие; должен применяться инструмент, исключающий образование искр.</w:t>
      </w:r>
    </w:p>
    <w:p w14:paraId="0B781A45" w14:textId="77777777" w:rsidR="00000000" w:rsidRDefault="00DF11FE">
      <w:pPr>
        <w:pStyle w:val="FORMATTEXT"/>
        <w:ind w:firstLine="568"/>
        <w:jc w:val="both"/>
      </w:pPr>
    </w:p>
    <w:p w14:paraId="19948F21" w14:textId="77777777" w:rsidR="00000000" w:rsidRDefault="00DF11FE">
      <w:pPr>
        <w:pStyle w:val="FORMATTEXT"/>
        <w:ind w:firstLine="568"/>
        <w:jc w:val="both"/>
      </w:pPr>
      <w:r>
        <w:t>3.4.56. По окончании ремонта взрывозащищенного электрооборудования необходимо измерить параметры взрывозащиты, указанные в инструкциях заводов-изготовителей или ремонтной документации, согла</w:t>
      </w:r>
      <w:r>
        <w:t>сованной с испытательной организацией, а полученные данные и объем выполненной работы записать в паспорт (карту) электрооборудования.</w:t>
      </w:r>
    </w:p>
    <w:p w14:paraId="73439218" w14:textId="77777777" w:rsidR="00000000" w:rsidRDefault="00DF11FE">
      <w:pPr>
        <w:pStyle w:val="FORMATTEXT"/>
        <w:ind w:firstLine="568"/>
        <w:jc w:val="both"/>
      </w:pPr>
    </w:p>
    <w:p w14:paraId="024889E6" w14:textId="77777777" w:rsidR="00000000" w:rsidRDefault="00DF11FE">
      <w:pPr>
        <w:pStyle w:val="FORMATTEXT"/>
        <w:ind w:firstLine="568"/>
        <w:jc w:val="both"/>
      </w:pPr>
      <w:r>
        <w:t>3.4.57. Силовые и осветительные сети должны ремонтироваться с соблюдением норм (технологических инструкций по отдельным в</w:t>
      </w:r>
      <w:r>
        <w:t>идам электромонтажных работ).</w:t>
      </w:r>
    </w:p>
    <w:p w14:paraId="33DEF4AD" w14:textId="77777777" w:rsidR="00000000" w:rsidRDefault="00DF11FE">
      <w:pPr>
        <w:pStyle w:val="FORMATTEXT"/>
        <w:ind w:firstLine="568"/>
        <w:jc w:val="both"/>
      </w:pPr>
    </w:p>
    <w:p w14:paraId="0B5D6C91" w14:textId="77777777" w:rsidR="00000000" w:rsidRDefault="00DF11FE">
      <w:pPr>
        <w:pStyle w:val="FORMATTEXT"/>
        <w:ind w:firstLine="568"/>
        <w:jc w:val="both"/>
      </w:pPr>
      <w:r>
        <w:t>При замене проводов и кабелей изменять их сечение и марку не допускается.</w:t>
      </w:r>
    </w:p>
    <w:p w14:paraId="1A1AA762" w14:textId="77777777" w:rsidR="00000000" w:rsidRDefault="00DF11FE">
      <w:pPr>
        <w:pStyle w:val="FORMATTEXT"/>
        <w:ind w:firstLine="568"/>
        <w:jc w:val="both"/>
      </w:pPr>
    </w:p>
    <w:p w14:paraId="0B9410A1" w14:textId="77777777" w:rsidR="00000000" w:rsidRDefault="00DF11FE">
      <w:pPr>
        <w:pStyle w:val="FORMATTEXT"/>
        <w:ind w:firstLine="568"/>
        <w:jc w:val="both"/>
      </w:pPr>
      <w:r>
        <w:t>3.4.58. После ремонта труб электропроводки, связанного с полной или частичной их заменой, трубы должны испытываться на плотность соединений в соответс</w:t>
      </w:r>
      <w:r>
        <w:t>твии с установленными требованиями.</w:t>
      </w:r>
    </w:p>
    <w:p w14:paraId="4A4EA28A" w14:textId="77777777" w:rsidR="00000000" w:rsidRDefault="00DF11FE">
      <w:pPr>
        <w:pStyle w:val="FORMATTEXT"/>
        <w:ind w:firstLine="568"/>
        <w:jc w:val="both"/>
      </w:pPr>
    </w:p>
    <w:p w14:paraId="45BE6EDC" w14:textId="77777777" w:rsidR="00000000" w:rsidRDefault="00DF11FE">
      <w:pPr>
        <w:pStyle w:val="FORMATTEXT"/>
        <w:ind w:firstLine="568"/>
        <w:jc w:val="both"/>
      </w:pPr>
      <w:r>
        <w:t>При частичной замене трубной проводки или подключении к ней вновь смонтированных участков испытываются только вновь смонтированные или замененные участки.</w:t>
      </w:r>
    </w:p>
    <w:p w14:paraId="35AFC8E3" w14:textId="77777777" w:rsidR="00000000" w:rsidRDefault="00DF11FE">
      <w:pPr>
        <w:pStyle w:val="FORMATTEXT"/>
        <w:ind w:firstLine="568"/>
        <w:jc w:val="both"/>
      </w:pPr>
    </w:p>
    <w:p w14:paraId="33BA7393" w14:textId="77777777" w:rsidR="00000000" w:rsidRDefault="00DF11FE">
      <w:pPr>
        <w:pStyle w:val="FORMATTEXT"/>
        <w:ind w:firstLine="568"/>
        <w:jc w:val="both"/>
      </w:pPr>
      <w:r>
        <w:t>3.4.59. Потребитель, эксплуатирующий и проводящий ремонт электр</w:t>
      </w:r>
      <w:r>
        <w:t>ооборудования, должен проводить техническое обучение персонала, непосредственно связанного с ремонтом и/или проверкой злектрооборудования, и осуществлять надзор за уровнем их квалификации.</w:t>
      </w:r>
    </w:p>
    <w:p w14:paraId="12F09058" w14:textId="77777777" w:rsidR="00000000" w:rsidRDefault="00DF11FE">
      <w:pPr>
        <w:pStyle w:val="FORMATTEXT"/>
        <w:ind w:firstLine="568"/>
        <w:jc w:val="both"/>
      </w:pPr>
    </w:p>
    <w:p w14:paraId="31DE2D74" w14:textId="77777777" w:rsidR="00000000" w:rsidRDefault="00DF11FE">
      <w:pPr>
        <w:pStyle w:val="FORMATTEXT"/>
        <w:ind w:firstLine="568"/>
        <w:jc w:val="both"/>
      </w:pPr>
      <w:r>
        <w:t>Обучение на курсах повышения квалификации должно проводиться регул</w:t>
      </w:r>
      <w:r>
        <w:t>ярно (не реже одного раза в три года).</w:t>
      </w:r>
    </w:p>
    <w:p w14:paraId="3382786F" w14:textId="77777777" w:rsidR="00000000" w:rsidRDefault="00DF11FE">
      <w:pPr>
        <w:pStyle w:val="FORMATTEXT"/>
        <w:ind w:firstLine="568"/>
        <w:jc w:val="both"/>
      </w:pPr>
    </w:p>
    <w:p w14:paraId="2F530421" w14:textId="77777777" w:rsidR="00000000" w:rsidRDefault="00DF11FE">
      <w:pPr>
        <w:pStyle w:val="HEADERTEXT"/>
        <w:rPr>
          <w:b/>
          <w:bCs/>
        </w:rPr>
      </w:pPr>
    </w:p>
    <w:p w14:paraId="1ED23C9C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3.5</w:t>
      </w:r>
    </w:p>
    <w:p w14:paraId="026BDF41" w14:textId="77777777" w:rsidR="00000000" w:rsidRDefault="00DF11FE">
      <w:pPr>
        <w:pStyle w:val="HEADERTEXT"/>
        <w:rPr>
          <w:b/>
          <w:bCs/>
        </w:rPr>
      </w:pPr>
    </w:p>
    <w:p w14:paraId="7F606506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Переносные и передвижные электроприемники </w:t>
      </w:r>
    </w:p>
    <w:p w14:paraId="3010A207" w14:textId="77777777" w:rsidR="00000000" w:rsidRDefault="00DF11FE">
      <w:pPr>
        <w:pStyle w:val="FORMATTEXT"/>
        <w:ind w:firstLine="568"/>
        <w:jc w:val="both"/>
      </w:pPr>
      <w:r>
        <w:t>3.5.1. Настоящая глава Правил распространяется на переносные и передвижные электроприемники напряжением до 1000 В, конструкция которых предусматривает возможн</w:t>
      </w:r>
      <w:r>
        <w:t xml:space="preserve">ость их перемещения к месту применения по назначению вручную (без применения транспортных средств), а </w:t>
      </w:r>
      <w:r>
        <w:lastRenderedPageBreak/>
        <w:t>также вспомогательное оборудование к ним, используемые в производственной деятельности Потребителей, и устанавливает общие требования к организации их экс</w:t>
      </w:r>
      <w:r>
        <w:t>плуатации.</w:t>
      </w:r>
    </w:p>
    <w:p w14:paraId="0924A0EA" w14:textId="77777777" w:rsidR="00000000" w:rsidRDefault="00DF11FE">
      <w:pPr>
        <w:pStyle w:val="FORMATTEXT"/>
        <w:ind w:firstLine="568"/>
        <w:jc w:val="both"/>
      </w:pPr>
    </w:p>
    <w:p w14:paraId="5D3DF797" w14:textId="77777777" w:rsidR="00000000" w:rsidRDefault="00DF11FE">
      <w:pPr>
        <w:pStyle w:val="FORMATTEXT"/>
        <w:ind w:firstLine="568"/>
        <w:jc w:val="both"/>
      </w:pPr>
      <w:r>
        <w:t>3.5.2. При организации эксплуатации конкретного вида переносных, передвижных электроприемников (электроинструмент, электрические машины, светильники, сварочные установки, насосы, печи, компрессоры), вспомогательного оборудования к ним (переносн</w:t>
      </w:r>
      <w:r>
        <w:t>ые: разделительные и понижающие трансформаторы, преобразователи частоты, устройства защитного отключения, кабели-удлинители и т.п.) необходимо учитывать дополнительные требования к ним, изложенные в документации завода-изготовителя, государственных стандар</w:t>
      </w:r>
      <w:r>
        <w:t>тах, правилах безопасности и настоящих Правилах.</w:t>
      </w:r>
    </w:p>
    <w:p w14:paraId="2D5039BE" w14:textId="77777777" w:rsidR="00000000" w:rsidRDefault="00DF11FE">
      <w:pPr>
        <w:pStyle w:val="FORMATTEXT"/>
        <w:ind w:firstLine="568"/>
        <w:jc w:val="both"/>
      </w:pPr>
    </w:p>
    <w:p w14:paraId="79C3F859" w14:textId="77777777" w:rsidR="00000000" w:rsidRDefault="00DF11FE">
      <w:pPr>
        <w:pStyle w:val="FORMATTEXT"/>
        <w:ind w:firstLine="568"/>
        <w:jc w:val="both"/>
      </w:pPr>
      <w:r>
        <w:t>3.5.3. Переносные и передвижные электроприемники, вспомогательное оборудование к ним должны соответствовать требованиям государственных стандартов или технических условий, утвержденных в установленном поряд</w:t>
      </w:r>
      <w:r>
        <w:t>ке.</w:t>
      </w:r>
    </w:p>
    <w:p w14:paraId="6E1B75BA" w14:textId="77777777" w:rsidR="00000000" w:rsidRDefault="00DF11FE">
      <w:pPr>
        <w:pStyle w:val="FORMATTEXT"/>
        <w:ind w:firstLine="568"/>
        <w:jc w:val="both"/>
      </w:pPr>
    </w:p>
    <w:p w14:paraId="2E80431A" w14:textId="77777777" w:rsidR="00000000" w:rsidRDefault="00DF11FE">
      <w:pPr>
        <w:pStyle w:val="FORMATTEXT"/>
        <w:ind w:firstLine="568"/>
        <w:jc w:val="both"/>
      </w:pPr>
      <w:r>
        <w:t>3.5.4. Переносные и передвижные электроприемники, вспомогательное оборудование к ним, в том числе иностранного производства, подлежащие обязательной сертификации, должны иметь российские сертификаты соответствия.</w:t>
      </w:r>
    </w:p>
    <w:p w14:paraId="099B10E5" w14:textId="77777777" w:rsidR="00000000" w:rsidRDefault="00DF11FE">
      <w:pPr>
        <w:pStyle w:val="FORMATTEXT"/>
        <w:ind w:firstLine="568"/>
        <w:jc w:val="both"/>
      </w:pPr>
    </w:p>
    <w:p w14:paraId="1CE3C981" w14:textId="77777777" w:rsidR="00000000" w:rsidRDefault="00DF11FE">
      <w:pPr>
        <w:pStyle w:val="FORMATTEXT"/>
        <w:ind w:firstLine="568"/>
        <w:jc w:val="both"/>
      </w:pPr>
      <w:r>
        <w:t>3.5.5. Применять переносные и передви</w:t>
      </w:r>
      <w:r>
        <w:t>жные электроприемники допускается только в соответствии с их назначением, указанным в паспорте.</w:t>
      </w:r>
    </w:p>
    <w:p w14:paraId="69B6290F" w14:textId="77777777" w:rsidR="00000000" w:rsidRDefault="00DF11FE">
      <w:pPr>
        <w:pStyle w:val="FORMATTEXT"/>
        <w:ind w:firstLine="568"/>
        <w:jc w:val="both"/>
      </w:pPr>
    </w:p>
    <w:p w14:paraId="0C52246E" w14:textId="77777777" w:rsidR="00000000" w:rsidRDefault="00DF11FE">
      <w:pPr>
        <w:pStyle w:val="FORMATTEXT"/>
        <w:ind w:firstLine="568"/>
        <w:jc w:val="both"/>
      </w:pPr>
      <w:r>
        <w:t>3.5.6. Каждый переносной, передвижной электроприемник, элементы вспомогательного оборудования к ним должны иметь инвентарные номера.</w:t>
      </w:r>
    </w:p>
    <w:p w14:paraId="464C4CBA" w14:textId="77777777" w:rsidR="00000000" w:rsidRDefault="00DF11FE">
      <w:pPr>
        <w:pStyle w:val="FORMATTEXT"/>
        <w:ind w:firstLine="568"/>
        <w:jc w:val="both"/>
      </w:pPr>
    </w:p>
    <w:p w14:paraId="78286152" w14:textId="77777777" w:rsidR="00000000" w:rsidRDefault="00DF11FE">
      <w:pPr>
        <w:pStyle w:val="FORMATTEXT"/>
        <w:ind w:firstLine="568"/>
        <w:jc w:val="both"/>
      </w:pPr>
      <w:r>
        <w:t>3.5.7. К работе с использ</w:t>
      </w:r>
      <w:r>
        <w:t>ованием переносного или передвижного электроприемника, требующего наличия у персонала групп по электробезопасности, допускаются работники, прошедшие инструктаж по охране труда и имеющие группу по электробеэопасности.</w:t>
      </w:r>
    </w:p>
    <w:p w14:paraId="402A7A41" w14:textId="77777777" w:rsidR="00000000" w:rsidRDefault="00DF11FE">
      <w:pPr>
        <w:pStyle w:val="FORMATTEXT"/>
        <w:ind w:firstLine="568"/>
        <w:jc w:val="both"/>
      </w:pPr>
    </w:p>
    <w:p w14:paraId="38A0E602" w14:textId="77777777" w:rsidR="00000000" w:rsidRDefault="00DF11FE">
      <w:pPr>
        <w:pStyle w:val="FORMATTEXT"/>
        <w:ind w:firstLine="568"/>
        <w:jc w:val="both"/>
      </w:pPr>
      <w:r>
        <w:t>3.5.8. Подключение (отключение) к (от)</w:t>
      </w:r>
      <w:r>
        <w:t xml:space="preserve"> электрической сети переносных и передвижных электроприемников при помощи втычных соединителей или штепсельных соединений, удовлетворяющих требованиям электробезопасности, разрешается выполнять персоналу, допущенному к работе с ними.</w:t>
      </w:r>
    </w:p>
    <w:p w14:paraId="0FA49EC4" w14:textId="77777777" w:rsidR="00000000" w:rsidRDefault="00DF11FE">
      <w:pPr>
        <w:pStyle w:val="FORMATTEXT"/>
        <w:ind w:firstLine="568"/>
        <w:jc w:val="both"/>
      </w:pPr>
    </w:p>
    <w:p w14:paraId="396B75FB" w14:textId="77777777" w:rsidR="00000000" w:rsidRDefault="00DF11FE">
      <w:pPr>
        <w:pStyle w:val="FORMATTEXT"/>
        <w:ind w:firstLine="568"/>
        <w:jc w:val="both"/>
      </w:pPr>
      <w:r>
        <w:t xml:space="preserve">3.5.9. Присоединение </w:t>
      </w:r>
      <w:r>
        <w:t>переносных, передвижных электроприемников, вспомогательного оборудования к ним к электрической сети с помощью разборных контактных соединений и отсоединение их от сети должен выполнять электротехнический персонал, имеющий группу III, эксплуатирующий эту эл</w:t>
      </w:r>
      <w:r>
        <w:t>ектрическую сеть.</w:t>
      </w:r>
    </w:p>
    <w:p w14:paraId="6A9A0189" w14:textId="77777777" w:rsidR="00000000" w:rsidRDefault="00DF11FE">
      <w:pPr>
        <w:pStyle w:val="FORMATTEXT"/>
        <w:ind w:firstLine="568"/>
        <w:jc w:val="both"/>
      </w:pPr>
    </w:p>
    <w:p w14:paraId="3139DF6E" w14:textId="77777777" w:rsidR="00000000" w:rsidRDefault="00DF11FE">
      <w:pPr>
        <w:pStyle w:val="FORMATTEXT"/>
        <w:ind w:firstLine="568"/>
        <w:jc w:val="both"/>
      </w:pPr>
      <w:r>
        <w:t>3.5.10. Для поддержания исправного состояния, проведения периодических проверок переносных и передвижных электроприемников, вспомогательного оборудования к ним распоряжением руководителя Потребителя должен быть назначен ответственный раб</w:t>
      </w:r>
      <w:r>
        <w:t>отник или работники, имеющие группу III. Данные работники обязаны вести Журнал регистрации инвентарного учета, периодической проверки и ремонта переносных и передвижных электроприемников, вспомогательного оборудования к ним.</w:t>
      </w:r>
    </w:p>
    <w:p w14:paraId="143D3FB4" w14:textId="77777777" w:rsidR="00000000" w:rsidRDefault="00DF11FE">
      <w:pPr>
        <w:pStyle w:val="FORMATTEXT"/>
        <w:ind w:firstLine="568"/>
        <w:jc w:val="both"/>
      </w:pPr>
    </w:p>
    <w:p w14:paraId="0CC18D79" w14:textId="77777777" w:rsidR="00000000" w:rsidRDefault="00DF11FE">
      <w:pPr>
        <w:pStyle w:val="FORMATTEXT"/>
        <w:ind w:firstLine="568"/>
        <w:jc w:val="both"/>
      </w:pPr>
      <w:r>
        <w:t>3.5.11. Переносные и передвижн</w:t>
      </w:r>
      <w:r>
        <w:t xml:space="preserve">ые электроприемники, вспомогательное оборудование к ним должны подвергаться периодической проверке не реже одного раза в 6 месяцев. Результаты проверки работники, указанные в </w:t>
      </w:r>
      <w:r>
        <w:fldChar w:fldCharType="begin"/>
      </w:r>
      <w:r>
        <w:instrText xml:space="preserve"> HYPERLINK "kodeks://link/d?nd=901839683&amp;point=mark=00000000000000000000000000000</w:instrText>
      </w:r>
      <w:r>
        <w:instrText>000000000000000000000A960NL"\o"’’Об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785D0D75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24DA2BAE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п.3.5.10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отражают в Журнале регистрации инвентарного учета, периодической проверки и ремонта переносных и передвижных электроприемников, вспомогательного оборудования к ним.</w:t>
      </w:r>
    </w:p>
    <w:p w14:paraId="60CA7485" w14:textId="77777777" w:rsidR="00000000" w:rsidRDefault="00DF11FE">
      <w:pPr>
        <w:pStyle w:val="FORMATTEXT"/>
        <w:ind w:firstLine="568"/>
        <w:jc w:val="both"/>
      </w:pPr>
    </w:p>
    <w:p w14:paraId="51E50901" w14:textId="77777777" w:rsidR="00000000" w:rsidRDefault="00DF11FE">
      <w:pPr>
        <w:pStyle w:val="FORMATTEXT"/>
        <w:ind w:firstLine="568"/>
        <w:jc w:val="both"/>
      </w:pPr>
      <w:r>
        <w:t>3.5.12. В объем периодической проверки переносных и передвижных электроприемников, всп</w:t>
      </w:r>
      <w:r>
        <w:t>омогательного оборудования к ним входят:</w:t>
      </w:r>
    </w:p>
    <w:p w14:paraId="5A973A69" w14:textId="77777777" w:rsidR="00000000" w:rsidRDefault="00DF11FE">
      <w:pPr>
        <w:pStyle w:val="FORMATTEXT"/>
        <w:ind w:firstLine="568"/>
        <w:jc w:val="both"/>
      </w:pPr>
    </w:p>
    <w:p w14:paraId="76A8C02F" w14:textId="77777777" w:rsidR="00000000" w:rsidRDefault="00DF11FE">
      <w:pPr>
        <w:pStyle w:val="FORMATTEXT"/>
        <w:ind w:firstLine="568"/>
        <w:jc w:val="both"/>
      </w:pPr>
      <w:r>
        <w:t>внешний осмотр;</w:t>
      </w:r>
    </w:p>
    <w:p w14:paraId="42E1B672" w14:textId="77777777" w:rsidR="00000000" w:rsidRDefault="00DF11FE">
      <w:pPr>
        <w:pStyle w:val="FORMATTEXT"/>
        <w:ind w:firstLine="568"/>
        <w:jc w:val="both"/>
      </w:pPr>
    </w:p>
    <w:p w14:paraId="6821187D" w14:textId="77777777" w:rsidR="00000000" w:rsidRDefault="00DF11FE">
      <w:pPr>
        <w:pStyle w:val="FORMATTEXT"/>
        <w:ind w:firstLine="568"/>
        <w:jc w:val="both"/>
      </w:pPr>
      <w:r>
        <w:t>проверка работы на холостом ходу в течение не менее 5 мин.;</w:t>
      </w:r>
    </w:p>
    <w:p w14:paraId="58B574E3" w14:textId="77777777" w:rsidR="00000000" w:rsidRDefault="00DF11FE">
      <w:pPr>
        <w:pStyle w:val="FORMATTEXT"/>
        <w:ind w:firstLine="568"/>
        <w:jc w:val="both"/>
      </w:pPr>
    </w:p>
    <w:p w14:paraId="4451FD82" w14:textId="77777777" w:rsidR="00000000" w:rsidRDefault="00DF11FE">
      <w:pPr>
        <w:pStyle w:val="FORMATTEXT"/>
        <w:ind w:firstLine="568"/>
        <w:jc w:val="both"/>
      </w:pPr>
      <w:r>
        <w:t>измерение сопротивления изоляции;</w:t>
      </w:r>
    </w:p>
    <w:p w14:paraId="1877444A" w14:textId="77777777" w:rsidR="00000000" w:rsidRDefault="00DF11FE">
      <w:pPr>
        <w:pStyle w:val="FORMATTEXT"/>
        <w:ind w:firstLine="568"/>
        <w:jc w:val="both"/>
      </w:pPr>
    </w:p>
    <w:p w14:paraId="3283791D" w14:textId="77777777" w:rsidR="00000000" w:rsidRDefault="00DF11FE">
      <w:pPr>
        <w:pStyle w:val="FORMATTEXT"/>
        <w:ind w:firstLine="568"/>
        <w:jc w:val="both"/>
      </w:pPr>
      <w:r>
        <w:t>проверка исправности цепи заземления электроприемников и вспомогательного оборудования классов</w:t>
      </w:r>
      <w:r>
        <w:t xml:space="preserve"> 01 и 1.</w:t>
      </w:r>
    </w:p>
    <w:p w14:paraId="78CA2A25" w14:textId="77777777" w:rsidR="00000000" w:rsidRDefault="00DF11FE">
      <w:pPr>
        <w:pStyle w:val="FORMATTEXT"/>
        <w:ind w:firstLine="568"/>
        <w:jc w:val="both"/>
      </w:pPr>
    </w:p>
    <w:p w14:paraId="7EBFBAC2" w14:textId="77777777" w:rsidR="00000000" w:rsidRDefault="00DF11FE">
      <w:pPr>
        <w:pStyle w:val="FORMATTEXT"/>
        <w:ind w:firstLine="568"/>
        <w:jc w:val="both"/>
      </w:pPr>
      <w:r>
        <w:lastRenderedPageBreak/>
        <w:t>3.5.13. В процессе эксплуатации переносные, передвижные электроприемники, вспомогательное оборудование к ним должны подвергаться техническому обслуживанию, испытаниям и измерениям, планово-предупредительным ремонтам в соответствии с указаниями за</w:t>
      </w:r>
      <w:r>
        <w:t>водов-изготовителей, приведенными в документации на эти электроприемники и вспомогательное оборудование к ним.</w:t>
      </w:r>
    </w:p>
    <w:p w14:paraId="1C6CA548" w14:textId="77777777" w:rsidR="00000000" w:rsidRDefault="00DF11FE">
      <w:pPr>
        <w:pStyle w:val="FORMATTEXT"/>
        <w:ind w:firstLine="568"/>
        <w:jc w:val="both"/>
      </w:pPr>
    </w:p>
    <w:p w14:paraId="0F0D77ED" w14:textId="77777777" w:rsidR="00000000" w:rsidRDefault="00DF11FE">
      <w:pPr>
        <w:pStyle w:val="FORMATTEXT"/>
        <w:ind w:firstLine="568"/>
        <w:jc w:val="both"/>
      </w:pPr>
      <w:r>
        <w:t>3.5.14. Ремонт переносных и передвижных электроприемников, вспомогательного оборудования к ним должен производиться специализированной организац</w:t>
      </w:r>
      <w:r>
        <w:t>ией (подразделением). После ремонта каждый переносной и передвижной электроприемник, вспомогательное оборудование должны быть подвергнуты испытаниям в соответствии с государственными стандартами, указаниями завода-изготовителя, нормами испытаний электрообо</w:t>
      </w:r>
      <w:r>
        <w:t>рудования (</w:t>
      </w:r>
      <w:r>
        <w:fldChar w:fldCharType="begin"/>
      </w:r>
      <w:r>
        <w:instrText xml:space="preserve"> HYPERLINK "kodeks://link/d?nd=901839683&amp;point=mark=00000000000000000000000000000000000000000000000000A7M0N9"\o"’’Об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12BE7E7D" w14:textId="77777777" w:rsidR="00000000" w:rsidRDefault="00DF11FE">
      <w:pPr>
        <w:pStyle w:val="FORMATTEXT"/>
        <w:ind w:firstLine="568"/>
        <w:jc w:val="both"/>
      </w:pPr>
      <w:r>
        <w:instrText>Приказ Минэ</w:instrText>
      </w:r>
      <w:r>
        <w:instrText>нерго России от 13.01.2003 N 6</w:instrText>
      </w:r>
    </w:p>
    <w:p w14:paraId="31074E83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приложение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).</w:t>
      </w:r>
    </w:p>
    <w:p w14:paraId="005BCDE9" w14:textId="77777777" w:rsidR="00000000" w:rsidRDefault="00DF11FE">
      <w:pPr>
        <w:pStyle w:val="FORMATTEXT"/>
        <w:ind w:firstLine="568"/>
        <w:jc w:val="both"/>
      </w:pPr>
    </w:p>
    <w:p w14:paraId="5CF720B6" w14:textId="77777777" w:rsidR="00000000" w:rsidRDefault="00DF11FE">
      <w:pPr>
        <w:pStyle w:val="FORMATTEXT"/>
        <w:ind w:firstLine="568"/>
        <w:jc w:val="both"/>
      </w:pPr>
      <w:r>
        <w:t>3.5.15. Не разрешается эксплуатировать переносные и передвижные электроприемники класса 0 в особо неблагоприятных условиях, особо опасных помещениях и в</w:t>
      </w:r>
      <w:r>
        <w:t xml:space="preserve"> помещениях с повышенной опасностью.</w:t>
      </w:r>
    </w:p>
    <w:p w14:paraId="0FAEC162" w14:textId="77777777" w:rsidR="00000000" w:rsidRDefault="00DF11FE">
      <w:pPr>
        <w:pStyle w:val="FORMATTEXT"/>
        <w:ind w:firstLine="568"/>
        <w:jc w:val="both"/>
      </w:pPr>
    </w:p>
    <w:p w14:paraId="3E3D979B" w14:textId="77777777" w:rsidR="00000000" w:rsidRDefault="00DF11FE">
      <w:pPr>
        <w:pStyle w:val="HEADERTEXT"/>
        <w:rPr>
          <w:b/>
          <w:bCs/>
        </w:rPr>
      </w:pPr>
    </w:p>
    <w:p w14:paraId="5BEDE854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Глава 3.6</w:t>
      </w:r>
    </w:p>
    <w:p w14:paraId="50F6C23F" w14:textId="77777777" w:rsidR="00000000" w:rsidRDefault="00DF11FE">
      <w:pPr>
        <w:pStyle w:val="HEADERTEXT"/>
        <w:rPr>
          <w:b/>
          <w:bCs/>
        </w:rPr>
      </w:pPr>
    </w:p>
    <w:p w14:paraId="2586BBA9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Методические указания по испытаниям</w:t>
      </w:r>
    </w:p>
    <w:p w14:paraId="3CDA14E4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>электрооборудования и аппаратов электроустановок</w:t>
      </w:r>
    </w:p>
    <w:p w14:paraId="15604825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Потребителей </w:t>
      </w:r>
    </w:p>
    <w:p w14:paraId="29BC7AB3" w14:textId="77777777" w:rsidR="00000000" w:rsidRDefault="00DF11FE">
      <w:pPr>
        <w:pStyle w:val="FORMATTEXT"/>
        <w:ind w:firstLine="568"/>
        <w:jc w:val="both"/>
      </w:pPr>
      <w:r>
        <w:t>3.6.1. Нормы испытаний электрооборудования и аппаратов электроустановок Потребителей (далее - нормы), при</w:t>
      </w:r>
      <w:r>
        <w:t xml:space="preserve">веденные в </w:t>
      </w:r>
      <w:r>
        <w:fldChar w:fldCharType="begin"/>
      </w:r>
      <w:r>
        <w:instrText xml:space="preserve"> HYPERLINK "kodeks://link/d?nd=901839683&amp;point=mark=00000000000000000000000000000000000000000000000000A7M0N9"\o"’’Об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3EBBF4E7" w14:textId="77777777" w:rsidR="00000000" w:rsidRDefault="00DF11FE">
      <w:pPr>
        <w:pStyle w:val="FORMATTEXT"/>
        <w:ind w:firstLine="568"/>
        <w:jc w:val="both"/>
      </w:pPr>
      <w:r>
        <w:instrText>Приказ Минэ</w:instrText>
      </w:r>
      <w:r>
        <w:instrText>нерго России от 13.01.2003 N 6</w:instrText>
      </w:r>
    </w:p>
    <w:p w14:paraId="4BAF0D85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приложении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настоящих Правил, являются обязательными для Потребителей, эксплуатирующих электроустановки напряжением до 220 кВ. При испытаниях и измерениях параметров эл</w:t>
      </w:r>
      <w:r>
        <w:t>ектрооборудования электроустановок напряжением выше 220 кВ, а также генераторов и синхронных компенсаторов следует руководствоваться соответствующими требованиями.</w:t>
      </w:r>
    </w:p>
    <w:p w14:paraId="15A68BB9" w14:textId="77777777" w:rsidR="00000000" w:rsidRDefault="00DF11FE">
      <w:pPr>
        <w:pStyle w:val="FORMATTEXT"/>
        <w:ind w:firstLine="568"/>
        <w:jc w:val="both"/>
      </w:pPr>
    </w:p>
    <w:p w14:paraId="314AFAF8" w14:textId="77777777" w:rsidR="00000000" w:rsidRDefault="00DF11FE">
      <w:pPr>
        <w:pStyle w:val="FORMATTEXT"/>
        <w:ind w:firstLine="568"/>
        <w:jc w:val="both"/>
      </w:pPr>
      <w:r>
        <w:t>3.6.2. Конкретные сроки испытаний и измерений параметров электрооборудования электроустано</w:t>
      </w:r>
      <w:r>
        <w:t>вок при капитальном ремонте (далее - К), при текущем ремонте (далее - Т) и при межремонтных испытаниях и измерениях, т.е. при профилактических испытаниях, выполняемых для оценки состояния электрооборудования и не связанных с выводом электрооборудования в р</w:t>
      </w:r>
      <w:r>
        <w:t xml:space="preserve">емонт (далее - М), определяет руководитель Потребителя на основе </w:t>
      </w:r>
      <w:r>
        <w:fldChar w:fldCharType="begin"/>
      </w:r>
      <w:r>
        <w:instrText xml:space="preserve"> HYPERLINK "kodeks://link/d?nd=901839683&amp;point=mark=00000000000000000000000000000000000000000000000000A7M0N9"\o"’’Об утверждении Правил технической эксплуатации электроустановок потребителей </w:instrText>
      </w:r>
      <w:r>
        <w:instrText>(с изменениями на 13 сентября 2018 года)’’</w:instrText>
      </w:r>
    </w:p>
    <w:p w14:paraId="248ACFDE" w14:textId="77777777" w:rsidR="00000000" w:rsidRDefault="00DF11FE">
      <w:pPr>
        <w:pStyle w:val="FORMATTEXT"/>
        <w:ind w:firstLine="568"/>
        <w:jc w:val="both"/>
      </w:pPr>
      <w:r>
        <w:instrText>Приказ Минэнерго России от 13.01.2003 N 6</w:instrText>
      </w:r>
    </w:p>
    <w:p w14:paraId="7C552DF8" w14:textId="77777777" w:rsidR="00000000" w:rsidRDefault="00DF11FE">
      <w:pPr>
        <w:pStyle w:val="FORMATTEXT"/>
        <w:ind w:firstLine="568"/>
        <w:jc w:val="both"/>
      </w:pPr>
      <w:r>
        <w:instrText>Статус: действующая редакция (действ. с 23.05.2019)"</w:instrText>
      </w:r>
      <w:r>
        <w:fldChar w:fldCharType="separate"/>
      </w:r>
      <w:r>
        <w:rPr>
          <w:color w:val="0000AA"/>
          <w:u w:val="single"/>
        </w:rPr>
        <w:t>приложения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настоящих Правил с учетом рекомендаций заводских инструкций, состояния электроустановок и местных усло</w:t>
      </w:r>
      <w:r>
        <w:t>вий.</w:t>
      </w:r>
    </w:p>
    <w:p w14:paraId="6AD17761" w14:textId="77777777" w:rsidR="00000000" w:rsidRDefault="00DF11FE">
      <w:pPr>
        <w:pStyle w:val="FORMATTEXT"/>
        <w:ind w:firstLine="568"/>
        <w:jc w:val="both"/>
      </w:pPr>
    </w:p>
    <w:p w14:paraId="00DDC0D9" w14:textId="77777777" w:rsidR="00000000" w:rsidRDefault="00DF11FE">
      <w:pPr>
        <w:pStyle w:val="FORMATTEXT"/>
        <w:ind w:firstLine="568"/>
        <w:jc w:val="both"/>
      </w:pPr>
      <w:r>
        <w:t>Указанная для отдельных видов электрооборудования периодичность испытаний в разделах 1-28 является рекомендуемой и может быть изменена решением технического руководителя Потребителя.</w:t>
      </w:r>
    </w:p>
    <w:p w14:paraId="563BFB01" w14:textId="77777777" w:rsidR="00000000" w:rsidRDefault="00DF11FE">
      <w:pPr>
        <w:pStyle w:val="FORMATTEXT"/>
        <w:ind w:firstLine="568"/>
        <w:jc w:val="both"/>
      </w:pPr>
    </w:p>
    <w:p w14:paraId="56193BB7" w14:textId="77777777" w:rsidR="00000000" w:rsidRDefault="00DF11FE">
      <w:pPr>
        <w:pStyle w:val="FORMATTEXT"/>
        <w:ind w:firstLine="568"/>
        <w:jc w:val="both"/>
      </w:pPr>
      <w:r>
        <w:t>3.6.3. Для видов электрооборудования, не включенных в настоящие но</w:t>
      </w:r>
      <w:r>
        <w:t>рмы, конкретные нормы и сроки испытаний и измерений параметров должен устанавливать технический руководитель Потребителя с учетом инструкций (рекомендаций) заводов-изготовителей.</w:t>
      </w:r>
    </w:p>
    <w:p w14:paraId="2114C56E" w14:textId="77777777" w:rsidR="00000000" w:rsidRDefault="00DF11FE">
      <w:pPr>
        <w:pStyle w:val="FORMATTEXT"/>
        <w:ind w:firstLine="568"/>
        <w:jc w:val="both"/>
      </w:pPr>
    </w:p>
    <w:p w14:paraId="34E6E0A8" w14:textId="77777777" w:rsidR="00000000" w:rsidRDefault="00DF11FE">
      <w:pPr>
        <w:pStyle w:val="FORMATTEXT"/>
        <w:ind w:firstLine="568"/>
        <w:jc w:val="both"/>
      </w:pPr>
      <w:r>
        <w:t>3.6.4. Нормы испытаний электрооборудования иностранных фирм должны устанавли</w:t>
      </w:r>
      <w:r>
        <w:t>ваться с учетом указаний фирмы-изготовителя.</w:t>
      </w:r>
    </w:p>
    <w:p w14:paraId="184562C1" w14:textId="77777777" w:rsidR="00000000" w:rsidRDefault="00DF11FE">
      <w:pPr>
        <w:pStyle w:val="FORMATTEXT"/>
        <w:ind w:firstLine="568"/>
        <w:jc w:val="both"/>
      </w:pPr>
    </w:p>
    <w:p w14:paraId="38EA31CC" w14:textId="77777777" w:rsidR="00000000" w:rsidRDefault="00DF11FE">
      <w:pPr>
        <w:pStyle w:val="FORMATTEXT"/>
        <w:ind w:firstLine="568"/>
        <w:jc w:val="both"/>
      </w:pPr>
      <w:r>
        <w:t>3.6.5. Электрооборудование после ремонта испытывается в объеме, определяемом нормами. До начала ремонта испытания и измерения производятся для установления объема и характера ремонта, а также для получения исхо</w:t>
      </w:r>
      <w:r>
        <w:t>дных данных, с которыми сравниваются результаты послеремонтных испытаний и измерений.</w:t>
      </w:r>
    </w:p>
    <w:p w14:paraId="0B8534FB" w14:textId="77777777" w:rsidR="00000000" w:rsidRDefault="00DF11FE">
      <w:pPr>
        <w:pStyle w:val="FORMATTEXT"/>
        <w:ind w:firstLine="568"/>
        <w:jc w:val="both"/>
      </w:pPr>
    </w:p>
    <w:p w14:paraId="104E3ACF" w14:textId="77777777" w:rsidR="00000000" w:rsidRDefault="00DF11FE">
      <w:pPr>
        <w:pStyle w:val="FORMATTEXT"/>
        <w:ind w:firstLine="568"/>
        <w:jc w:val="both"/>
      </w:pPr>
      <w:r>
        <w:t>3.6.6. Оценка состояния изоляции электрооборудования, находящегося в стадии длительного хранения (в том числе аварийного резерва), производится в соответствии с указания</w:t>
      </w:r>
      <w:r>
        <w:t>ми данных норм, как и находящегося в эксплуатации. Отдельные части и детали проверяются по нормам, указанным заводом-изготовителем в сопроводительной документации на изделия.</w:t>
      </w:r>
    </w:p>
    <w:p w14:paraId="2432BE77" w14:textId="77777777" w:rsidR="00000000" w:rsidRDefault="00DF11FE">
      <w:pPr>
        <w:pStyle w:val="FORMATTEXT"/>
        <w:ind w:firstLine="568"/>
        <w:jc w:val="both"/>
      </w:pPr>
    </w:p>
    <w:p w14:paraId="49C19599" w14:textId="77777777" w:rsidR="00000000" w:rsidRDefault="00DF11FE">
      <w:pPr>
        <w:pStyle w:val="FORMATTEXT"/>
        <w:ind w:firstLine="568"/>
        <w:jc w:val="both"/>
      </w:pPr>
      <w:r>
        <w:t>3.6.7. Объем и периодичность испытаний и измерений электрооборудования электроус</w:t>
      </w:r>
      <w:r>
        <w:t>тановок в гарантийный период работы должны приниматься в соответствии с указаниями инструкций заводов-изготовителей.</w:t>
      </w:r>
    </w:p>
    <w:p w14:paraId="2294FB88" w14:textId="77777777" w:rsidR="00000000" w:rsidRDefault="00DF11FE">
      <w:pPr>
        <w:pStyle w:val="FORMATTEXT"/>
        <w:ind w:firstLine="568"/>
        <w:jc w:val="both"/>
      </w:pPr>
    </w:p>
    <w:p w14:paraId="488247EE" w14:textId="77777777" w:rsidR="00000000" w:rsidRDefault="00DF11FE">
      <w:pPr>
        <w:pStyle w:val="FORMATTEXT"/>
        <w:ind w:firstLine="568"/>
        <w:jc w:val="both"/>
      </w:pPr>
      <w:r>
        <w:t>3.6.8. Заключение о пригодности электрооборудования к эксплуатации выдается не только на основании сравнения результатов испытаний и измер</w:t>
      </w:r>
      <w:r>
        <w:t>ений с нормами, но и по совокупности результатов всех проведенных испытаний, измерений и осмотров.</w:t>
      </w:r>
    </w:p>
    <w:p w14:paraId="490E3FCA" w14:textId="77777777" w:rsidR="00000000" w:rsidRDefault="00DF11FE">
      <w:pPr>
        <w:pStyle w:val="FORMATTEXT"/>
        <w:ind w:firstLine="568"/>
        <w:jc w:val="both"/>
      </w:pPr>
    </w:p>
    <w:p w14:paraId="42B2096A" w14:textId="77777777" w:rsidR="00000000" w:rsidRDefault="00DF11FE">
      <w:pPr>
        <w:pStyle w:val="FORMATTEXT"/>
        <w:ind w:firstLine="568"/>
        <w:jc w:val="both"/>
      </w:pPr>
      <w:r>
        <w:t>Значения параметров, полученных при испытаниях и измерениях, должны быть сопоставлены с результатами измерений однотипного электрооборудования или электрооб</w:t>
      </w:r>
      <w:r>
        <w:t>орудования других фаз, а также с результатами предыдущих измерений и испытаний, в том числе с исходными их значениями.</w:t>
      </w:r>
    </w:p>
    <w:p w14:paraId="432009F7" w14:textId="77777777" w:rsidR="00000000" w:rsidRDefault="00DF11FE">
      <w:pPr>
        <w:pStyle w:val="FORMATTEXT"/>
        <w:ind w:firstLine="568"/>
        <w:jc w:val="both"/>
      </w:pPr>
    </w:p>
    <w:p w14:paraId="3F2B1622" w14:textId="77777777" w:rsidR="00000000" w:rsidRDefault="00DF11FE">
      <w:pPr>
        <w:pStyle w:val="FORMATTEXT"/>
        <w:ind w:firstLine="568"/>
        <w:jc w:val="both"/>
      </w:pPr>
      <w:r>
        <w:t>Под исходными значениями измеряемых параметров следует понимать их значения, указанные в паспортах и протоколах заводских испытаний и из</w:t>
      </w:r>
      <w:r>
        <w:t>мерений. В случае проведения капитального или восстановительного ремонта под исходными значениями понимаются результаты измерений, полученные при этих ремонтах.</w:t>
      </w:r>
    </w:p>
    <w:p w14:paraId="72FCE22D" w14:textId="77777777" w:rsidR="00000000" w:rsidRDefault="00DF11FE">
      <w:pPr>
        <w:pStyle w:val="FORMATTEXT"/>
        <w:ind w:firstLine="568"/>
        <w:jc w:val="both"/>
      </w:pPr>
    </w:p>
    <w:p w14:paraId="6A7DD1A8" w14:textId="77777777" w:rsidR="00000000" w:rsidRDefault="00DF11FE">
      <w:pPr>
        <w:pStyle w:val="FORMATTEXT"/>
        <w:ind w:firstLine="568"/>
        <w:jc w:val="both"/>
      </w:pPr>
      <w:r>
        <w:t xml:space="preserve">При отсутствии таких значений в качестве исходных могут быть приняты значения, полученные при </w:t>
      </w:r>
      <w:r>
        <w:t>испытаниях вновь вводимого однотипного оборудования.</w:t>
      </w:r>
    </w:p>
    <w:p w14:paraId="77E0F6DD" w14:textId="77777777" w:rsidR="00000000" w:rsidRDefault="00DF11FE">
      <w:pPr>
        <w:pStyle w:val="FORMATTEXT"/>
        <w:ind w:firstLine="568"/>
        <w:jc w:val="both"/>
      </w:pPr>
    </w:p>
    <w:p w14:paraId="0C6B7E84" w14:textId="77777777" w:rsidR="00000000" w:rsidRDefault="00DF11FE">
      <w:pPr>
        <w:pStyle w:val="FORMATTEXT"/>
        <w:ind w:firstLine="568"/>
        <w:jc w:val="both"/>
      </w:pPr>
      <w:r>
        <w:t>3.6.9. Электрооборудование и изоляторы на номинальное напряжение, превышающее номинальное напряжение электроустановки, в которой они эксплуатируются, могут испытываться повышенным напряжением по нормам,</w:t>
      </w:r>
      <w:r>
        <w:t xml:space="preserve"> установленным для класса изоляции данной установки.</w:t>
      </w:r>
    </w:p>
    <w:p w14:paraId="12E135BE" w14:textId="77777777" w:rsidR="00000000" w:rsidRDefault="00DF11FE">
      <w:pPr>
        <w:pStyle w:val="FORMATTEXT"/>
        <w:ind w:firstLine="568"/>
        <w:jc w:val="both"/>
      </w:pPr>
    </w:p>
    <w:p w14:paraId="64D77ECE" w14:textId="77777777" w:rsidR="00000000" w:rsidRDefault="00DF11FE">
      <w:pPr>
        <w:pStyle w:val="FORMATTEXT"/>
        <w:ind w:firstLine="568"/>
        <w:jc w:val="both"/>
      </w:pPr>
      <w:r>
        <w:t>3.6.10. Если испытание повышенным выпрямленным напряжением или напряжением промышленной частоты производится без отсоединения ошиновки от электрооборудования, то значение испытательного напряжения прини</w:t>
      </w:r>
      <w:r>
        <w:t>мается по нормам для электрооборудования с самым низким испытательным напряжением.</w:t>
      </w:r>
    </w:p>
    <w:p w14:paraId="3A289B4C" w14:textId="77777777" w:rsidR="00000000" w:rsidRDefault="00DF11FE">
      <w:pPr>
        <w:pStyle w:val="FORMATTEXT"/>
        <w:ind w:firstLine="568"/>
        <w:jc w:val="both"/>
      </w:pPr>
    </w:p>
    <w:p w14:paraId="42DA931E" w14:textId="77777777" w:rsidR="00000000" w:rsidRDefault="00DF11FE">
      <w:pPr>
        <w:pStyle w:val="FORMATTEXT"/>
        <w:ind w:firstLine="568"/>
        <w:jc w:val="both"/>
      </w:pPr>
      <w:r>
        <w:t xml:space="preserve">Испытание повышенным напряжением изоляторов и трансформаторов тока, соединенных с силовыми кабелями 6-10 кВ, может производиться вместе с кабелями по нормам, принятым для </w:t>
      </w:r>
      <w:r>
        <w:t>силовых кабелей.</w:t>
      </w:r>
    </w:p>
    <w:p w14:paraId="564ABDF0" w14:textId="77777777" w:rsidR="00000000" w:rsidRDefault="00DF11FE">
      <w:pPr>
        <w:pStyle w:val="FORMATTEXT"/>
        <w:ind w:firstLine="568"/>
        <w:jc w:val="both"/>
      </w:pPr>
    </w:p>
    <w:p w14:paraId="0C658A70" w14:textId="77777777" w:rsidR="00000000" w:rsidRDefault="00DF11FE">
      <w:pPr>
        <w:pStyle w:val="FORMATTEXT"/>
        <w:ind w:firstLine="568"/>
        <w:jc w:val="both"/>
      </w:pPr>
      <w:r>
        <w:t>3.6.11. При отсутствии необходимой испытательной аппаратуры переменного тока допускается испытывать электрооборудование распределительных устройств (напряжением до 20 кВ) повышенным выпрямленным напряжением, равным полуторакратному значен</w:t>
      </w:r>
      <w:r>
        <w:t>ию испытательного напряжения промышленной частоты.</w:t>
      </w:r>
    </w:p>
    <w:p w14:paraId="2E7CB3E5" w14:textId="77777777" w:rsidR="00000000" w:rsidRDefault="00DF11FE">
      <w:pPr>
        <w:pStyle w:val="FORMATTEXT"/>
        <w:ind w:firstLine="568"/>
        <w:jc w:val="both"/>
      </w:pPr>
    </w:p>
    <w:p w14:paraId="010E1D6E" w14:textId="77777777" w:rsidR="00000000" w:rsidRDefault="00DF11FE">
      <w:pPr>
        <w:pStyle w:val="FORMATTEXT"/>
        <w:ind w:firstLine="568"/>
        <w:jc w:val="both"/>
      </w:pPr>
      <w:r>
        <w:t>3.6.12. Испытания и измерения должны проводиться по программам (методикам), утвержденным руководителем Потребителя, и соответствующим требованиям утвержденных в установленном порядке (рекомендованных) док</w:t>
      </w:r>
      <w:r>
        <w:t>ументов, типовых методических указаний по испытаниям и измерениям. Программы должны предусматривать меры по обеспечению безопасного проведения работ.</w:t>
      </w:r>
    </w:p>
    <w:p w14:paraId="158BB225" w14:textId="77777777" w:rsidR="00000000" w:rsidRDefault="00DF11FE">
      <w:pPr>
        <w:pStyle w:val="FORMATTEXT"/>
        <w:ind w:firstLine="568"/>
        <w:jc w:val="both"/>
      </w:pPr>
    </w:p>
    <w:p w14:paraId="2B3DFD3A" w14:textId="77777777" w:rsidR="00000000" w:rsidRDefault="00DF11FE">
      <w:pPr>
        <w:pStyle w:val="FORMATTEXT"/>
        <w:ind w:firstLine="568"/>
        <w:jc w:val="both"/>
      </w:pPr>
      <w:r>
        <w:t>3.6.13. Результаты испытаний, измерений и опробований должны быть оформлены протоколами или актами, котор</w:t>
      </w:r>
      <w:r>
        <w:t>ые хранятся вместе с паспортами на электрооборудование.</w:t>
      </w:r>
    </w:p>
    <w:p w14:paraId="04285980" w14:textId="77777777" w:rsidR="00000000" w:rsidRDefault="00DF11FE">
      <w:pPr>
        <w:pStyle w:val="FORMATTEXT"/>
        <w:ind w:firstLine="568"/>
        <w:jc w:val="both"/>
      </w:pPr>
    </w:p>
    <w:p w14:paraId="1AFE40E8" w14:textId="77777777" w:rsidR="00000000" w:rsidRDefault="00DF11FE">
      <w:pPr>
        <w:pStyle w:val="FORMATTEXT"/>
        <w:ind w:firstLine="568"/>
        <w:jc w:val="both"/>
      </w:pPr>
      <w:r>
        <w:t>3.6.14. Электрические испытания электрооборудования и отбор пробы трансформаторного масла из баков аппаратов на химический анализ необходимо проводить при температуре не ниже 5°С.</w:t>
      </w:r>
    </w:p>
    <w:p w14:paraId="270CC55C" w14:textId="77777777" w:rsidR="00000000" w:rsidRDefault="00DF11FE">
      <w:pPr>
        <w:pStyle w:val="FORMATTEXT"/>
        <w:ind w:firstLine="568"/>
        <w:jc w:val="both"/>
      </w:pPr>
    </w:p>
    <w:p w14:paraId="2FFC17AD" w14:textId="77777777" w:rsidR="00000000" w:rsidRDefault="00DF11FE">
      <w:pPr>
        <w:pStyle w:val="FORMATTEXT"/>
        <w:ind w:firstLine="568"/>
        <w:jc w:val="both"/>
      </w:pPr>
      <w:r>
        <w:t>3.6.15. Характерис</w:t>
      </w:r>
      <w:r>
        <w:t>тики изоляции электрооборудования рекомендуется измерять по однотипным схемам и при одинаковой температуре.</w:t>
      </w:r>
    </w:p>
    <w:p w14:paraId="75252159" w14:textId="77777777" w:rsidR="00000000" w:rsidRDefault="00DF11FE">
      <w:pPr>
        <w:pStyle w:val="FORMATTEXT"/>
        <w:ind w:firstLine="568"/>
        <w:jc w:val="both"/>
      </w:pPr>
    </w:p>
    <w:p w14:paraId="2C7D3F31" w14:textId="77777777" w:rsidR="00000000" w:rsidRDefault="00DF11FE">
      <w:pPr>
        <w:pStyle w:val="FORMATTEXT"/>
        <w:ind w:firstLine="568"/>
        <w:jc w:val="both"/>
      </w:pPr>
      <w:r>
        <w:t>Сравнение характеристик изоляции должно производиться при одной и той же температуре изоляции или близких ее значениях (разница температур не более</w:t>
      </w:r>
      <w:r>
        <w:t xml:space="preserve"> 5°С). Если это невозможно, то должен производиться температурный пересчет в соответствии с инструкциями по эксплуатации конкретных видов электрооборудования.</w:t>
      </w:r>
    </w:p>
    <w:p w14:paraId="5BEE1397" w14:textId="77777777" w:rsidR="00000000" w:rsidRDefault="00DF11FE">
      <w:pPr>
        <w:pStyle w:val="FORMATTEXT"/>
        <w:ind w:firstLine="568"/>
        <w:jc w:val="both"/>
      </w:pPr>
    </w:p>
    <w:p w14:paraId="57726B0F" w14:textId="77777777" w:rsidR="00000000" w:rsidRDefault="00DF11FE">
      <w:pPr>
        <w:pStyle w:val="FORMATTEXT"/>
        <w:ind w:firstLine="568"/>
        <w:jc w:val="both"/>
      </w:pPr>
      <w:r>
        <w:t xml:space="preserve">3.6.16. Перед проведением испытаний и измерений электрооборудования (за исключением вращающихся </w:t>
      </w:r>
      <w:r>
        <w:t>машин, находящихся в эксплуатации) наружная поверхность его изоляции должна быть очищена от пыли и грязи, кроме тех случаев, когда измерения проводятся методом, не требующим отключения оборудования.</w:t>
      </w:r>
    </w:p>
    <w:p w14:paraId="5B820B2B" w14:textId="77777777" w:rsidR="00000000" w:rsidRDefault="00DF11FE">
      <w:pPr>
        <w:pStyle w:val="FORMATTEXT"/>
        <w:ind w:firstLine="568"/>
        <w:jc w:val="both"/>
      </w:pPr>
    </w:p>
    <w:p w14:paraId="26F35FF7" w14:textId="77777777" w:rsidR="00000000" w:rsidRDefault="00DF11FE">
      <w:pPr>
        <w:pStyle w:val="FORMATTEXT"/>
        <w:ind w:firstLine="568"/>
        <w:jc w:val="both"/>
      </w:pPr>
      <w:r>
        <w:t>3.6.17. При испытании изоляции обмоток вращающихся машин</w:t>
      </w:r>
      <w:r>
        <w:t>, трансформаторов и реакторов повышенным напряжением промышленной частоты должны быть испытаны поочередно каждая электрически независимая цепь или параллельная ветвь (в последнем случае - при наличии полной изоляции между ветвями). При этом один полюс испы</w:t>
      </w:r>
      <w:r>
        <w:t>тательного устройства соединяется с выводом испытываемой обмотки, другой - с заземленным корпусом испытываемого электрооборудования, с которым на все время испытаний данной обмотки электрически соединяются все другие обмотки. Обмотки, соединенные между соб</w:t>
      </w:r>
      <w:r>
        <w:t xml:space="preserve">ой наглухо и не имеющие вывода концов каждой фазы или ветви, </w:t>
      </w:r>
      <w:r>
        <w:lastRenderedPageBreak/>
        <w:t>должны испытываться относительно корпуса без разъединения.</w:t>
      </w:r>
    </w:p>
    <w:p w14:paraId="61B55D6C" w14:textId="77777777" w:rsidR="00000000" w:rsidRDefault="00DF11FE">
      <w:pPr>
        <w:pStyle w:val="FORMATTEXT"/>
        <w:ind w:firstLine="568"/>
        <w:jc w:val="both"/>
      </w:pPr>
    </w:p>
    <w:p w14:paraId="05CDD825" w14:textId="77777777" w:rsidR="00000000" w:rsidRDefault="00DF11FE">
      <w:pPr>
        <w:pStyle w:val="FORMATTEXT"/>
        <w:ind w:firstLine="568"/>
        <w:jc w:val="both"/>
      </w:pPr>
      <w:r>
        <w:t xml:space="preserve">3.6.18. При испытаниях электрооборудования повышенным напряжением промышленной частоты, а также при измерениях тока и потерь холостого </w:t>
      </w:r>
      <w:r>
        <w:t>хода силовых и измерительных трансформаторов рекомендуется использовать линейное напряжение питающей сети.</w:t>
      </w:r>
    </w:p>
    <w:p w14:paraId="44E9CA19" w14:textId="77777777" w:rsidR="00000000" w:rsidRDefault="00DF11FE">
      <w:pPr>
        <w:pStyle w:val="FORMATTEXT"/>
        <w:ind w:firstLine="568"/>
        <w:jc w:val="both"/>
      </w:pPr>
    </w:p>
    <w:p w14:paraId="57FB05EF" w14:textId="77777777" w:rsidR="00000000" w:rsidRDefault="00DF11FE">
      <w:pPr>
        <w:pStyle w:val="FORMATTEXT"/>
        <w:ind w:firstLine="568"/>
        <w:jc w:val="both"/>
      </w:pPr>
      <w:r>
        <w:t>Скорость подъема напряжения до 1/3 испытательного значения может быть произвольной. Далее испытательное напряжение должно подниматься плавно, со ско</w:t>
      </w:r>
      <w:r>
        <w:t>ростью, допускающей производить визуальный отсчет по измерительным приборам, и по достижении установленного значения поддерживаться неизменной в течение времени испытания. После требуемой выдержки напряжение плавно снижается до значения не менее 1/3 испыта</w:t>
      </w:r>
      <w:r>
        <w:t>тельного и отключается. Под продолжительностью испытания подразумевается время приложения полного испытательного напряжения, установленного нормами.</w:t>
      </w:r>
    </w:p>
    <w:p w14:paraId="541F8E65" w14:textId="77777777" w:rsidR="00000000" w:rsidRDefault="00DF11FE">
      <w:pPr>
        <w:pStyle w:val="FORMATTEXT"/>
        <w:ind w:firstLine="568"/>
        <w:jc w:val="both"/>
      </w:pPr>
    </w:p>
    <w:p w14:paraId="59A69A19" w14:textId="479EAE18" w:rsidR="00000000" w:rsidRDefault="00DF11FE">
      <w:pPr>
        <w:pStyle w:val="FORMATTEXT"/>
        <w:ind w:firstLine="568"/>
        <w:jc w:val="both"/>
      </w:pPr>
      <w:r>
        <w:t>3.6.19. До и после испытания изоляции повышенным напряжением промышленной частоты или выпрямленным напряже</w:t>
      </w:r>
      <w:r>
        <w:t>нием рекомендуется измерять сопротивление изоляции с помощью мегаомметра. За сопротивление изоляции принимается одноминутное значение измеренного сопротивления R</w:t>
      </w:r>
      <w:r w:rsidR="00414D6F">
        <w:rPr>
          <w:noProof/>
          <w:position w:val="-7"/>
        </w:rPr>
        <w:drawing>
          <wp:inline distT="0" distB="0" distL="0" distR="0" wp14:anchorId="69FD4689" wp14:editId="3FB96D30">
            <wp:extent cx="142875" cy="2000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</w:p>
    <w:p w14:paraId="67729004" w14:textId="77777777" w:rsidR="00000000" w:rsidRDefault="00DF11FE">
      <w:pPr>
        <w:pStyle w:val="FORMATTEXT"/>
        <w:ind w:firstLine="568"/>
        <w:jc w:val="both"/>
      </w:pPr>
    </w:p>
    <w:p w14:paraId="310BC89D" w14:textId="48176F09" w:rsidR="00000000" w:rsidRDefault="00DF11FE">
      <w:pPr>
        <w:pStyle w:val="FORMATTEXT"/>
        <w:ind w:firstLine="568"/>
        <w:jc w:val="both"/>
      </w:pPr>
      <w:r>
        <w:t>Если в соответствии с нормами требуется определение коэф</w:t>
      </w:r>
      <w:r>
        <w:t>фициента абсорбции (R</w:t>
      </w:r>
      <w:r w:rsidR="00414D6F">
        <w:rPr>
          <w:noProof/>
          <w:position w:val="-7"/>
        </w:rPr>
        <w:drawing>
          <wp:inline distT="0" distB="0" distL="0" distR="0" wp14:anchorId="3487E796" wp14:editId="1D2FA69C">
            <wp:extent cx="142875" cy="2000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/R</w:t>
      </w:r>
      <w:r w:rsidR="00414D6F">
        <w:rPr>
          <w:noProof/>
          <w:position w:val="-7"/>
        </w:rPr>
        <w:drawing>
          <wp:inline distT="0" distB="0" distL="0" distR="0" wp14:anchorId="5CCC3BF5" wp14:editId="1298D1E5">
            <wp:extent cx="133350" cy="2000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отсчет производится дважды: через 15 и 60 с после начала измерений.</w:t>
      </w:r>
    </w:p>
    <w:p w14:paraId="2C1BFCBD" w14:textId="77777777" w:rsidR="00000000" w:rsidRDefault="00DF11FE">
      <w:pPr>
        <w:pStyle w:val="FORMATTEXT"/>
        <w:ind w:firstLine="568"/>
        <w:jc w:val="both"/>
      </w:pPr>
    </w:p>
    <w:p w14:paraId="48BB9FFF" w14:textId="77777777" w:rsidR="00000000" w:rsidRDefault="00DF11FE">
      <w:pPr>
        <w:pStyle w:val="FORMATTEXT"/>
        <w:jc w:val="both"/>
      </w:pPr>
      <w:r>
        <w:t xml:space="preserve">    </w:t>
      </w:r>
    </w:p>
    <w:p w14:paraId="60F5E276" w14:textId="77777777" w:rsidR="00000000" w:rsidRDefault="00DF11FE">
      <w:pPr>
        <w:pStyle w:val="FORMATTEXT"/>
        <w:ind w:firstLine="568"/>
        <w:jc w:val="both"/>
      </w:pPr>
      <w:r>
        <w:t>3.6.20. При измерении параметров изоляции электрооборудования должны учитываться слу</w:t>
      </w:r>
      <w:r>
        <w:t>чайные и систематические погрешности, обусловленные погрешностями измерительных приборов и аппаратов, дополнительными емкостями и индуктивными связями между элементами измерительной схемы, воздействием температуры, влиянием внешних электромагнитных и элект</w:t>
      </w:r>
      <w:r>
        <w:t>ростатических полей на измерительное устройство, погрешностями метода и т.п. При измерении тока утечки (тока проводимости) в случае необходимости учитываются пульсации выпрямленного напряжения.</w:t>
      </w:r>
    </w:p>
    <w:p w14:paraId="53FDA720" w14:textId="77777777" w:rsidR="00000000" w:rsidRDefault="00DF11FE">
      <w:pPr>
        <w:pStyle w:val="FORMATTEXT"/>
        <w:ind w:firstLine="568"/>
        <w:jc w:val="both"/>
      </w:pPr>
    </w:p>
    <w:p w14:paraId="450163CC" w14:textId="77777777" w:rsidR="00000000" w:rsidRDefault="00DF11FE">
      <w:pPr>
        <w:pStyle w:val="FORMATTEXT"/>
        <w:ind w:firstLine="568"/>
        <w:jc w:val="both"/>
      </w:pPr>
      <w:r>
        <w:t>3.6.21. Значения тангенса угла диэлектрических потерь изоляц</w:t>
      </w:r>
      <w:r>
        <w:t>ии электрооборудования и тока проводимости разрядников в данных нормах приведены при температуре оборудования 20°С.</w:t>
      </w:r>
    </w:p>
    <w:p w14:paraId="615E5589" w14:textId="77777777" w:rsidR="00000000" w:rsidRDefault="00DF11FE">
      <w:pPr>
        <w:pStyle w:val="FORMATTEXT"/>
        <w:ind w:firstLine="568"/>
        <w:jc w:val="both"/>
      </w:pPr>
    </w:p>
    <w:p w14:paraId="7B044D18" w14:textId="77777777" w:rsidR="00000000" w:rsidRDefault="00DF11FE">
      <w:pPr>
        <w:pStyle w:val="FORMATTEXT"/>
        <w:ind w:firstLine="568"/>
        <w:jc w:val="both"/>
      </w:pPr>
      <w:r>
        <w:t>При измерении тангенса угла диэлектрических потерь изоляции электрооборудования следует одновременно определять и ее емкость.</w:t>
      </w:r>
    </w:p>
    <w:p w14:paraId="6F0E9A3C" w14:textId="77777777" w:rsidR="00000000" w:rsidRDefault="00DF11FE">
      <w:pPr>
        <w:pStyle w:val="FORMATTEXT"/>
        <w:ind w:firstLine="568"/>
        <w:jc w:val="both"/>
      </w:pPr>
    </w:p>
    <w:p w14:paraId="1E3FEE34" w14:textId="77777777" w:rsidR="00000000" w:rsidRDefault="00DF11FE">
      <w:pPr>
        <w:pStyle w:val="FORMATTEXT"/>
        <w:ind w:firstLine="568"/>
        <w:jc w:val="both"/>
      </w:pPr>
      <w:r>
        <w:t>3.6.22. Испы</w:t>
      </w:r>
      <w:r>
        <w:t xml:space="preserve">тание напряжением 1000 В промышленной частоты может быть заменено измерением одноминутного значения сопротивления изоляции мегаомметром на напряжение 2500 В. Эта замена не допускается при испытании ответственных вращающихся машин и цепей релейной защиты и </w:t>
      </w:r>
      <w:r>
        <w:t>автоматики, а также в случаях, оговоренных в нормах.</w:t>
      </w:r>
    </w:p>
    <w:p w14:paraId="15A204DA" w14:textId="77777777" w:rsidR="00000000" w:rsidRDefault="00DF11FE">
      <w:pPr>
        <w:pStyle w:val="FORMATTEXT"/>
        <w:ind w:firstLine="568"/>
        <w:jc w:val="both"/>
      </w:pPr>
    </w:p>
    <w:p w14:paraId="03A0EF5F" w14:textId="3DF31DD6" w:rsidR="00000000" w:rsidRDefault="00DF11FE">
      <w:pPr>
        <w:pStyle w:val="FORMATTEXT"/>
        <w:ind w:firstLine="568"/>
        <w:jc w:val="both"/>
      </w:pPr>
      <w:r>
        <w:t>3.6.23. При испытании внешней изоляции электрооборудования повышенным напряжением промышленной частоты, производимом при факторах внешней среды, отличающихся от нормальных (температура воздуха 20°С, абс</w:t>
      </w:r>
      <w:r>
        <w:t>олютная влажность 11 г/м</w:t>
      </w:r>
      <w:r w:rsidR="00414D6F">
        <w:rPr>
          <w:noProof/>
          <w:position w:val="-7"/>
        </w:rPr>
        <w:drawing>
          <wp:inline distT="0" distB="0" distL="0" distR="0" wp14:anchorId="2225175F" wp14:editId="02E59E36">
            <wp:extent cx="85725" cy="1905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атмосферное давление 101,3 кПа, если в стандартах на электрооборудование не приняты другие пределы), значение испытательного напряжения должно определяться с учетом поправочного коэффициента на у</w:t>
      </w:r>
      <w:r>
        <w:t>словия испытания, регламентируемого соответствующими государственными стандартами.</w:t>
      </w:r>
    </w:p>
    <w:p w14:paraId="500BD0A0" w14:textId="77777777" w:rsidR="00000000" w:rsidRDefault="00DF11FE">
      <w:pPr>
        <w:pStyle w:val="FORMATTEXT"/>
        <w:ind w:firstLine="568"/>
        <w:jc w:val="both"/>
      </w:pPr>
    </w:p>
    <w:p w14:paraId="704F5E0B" w14:textId="77777777" w:rsidR="00000000" w:rsidRDefault="00DF11FE">
      <w:pPr>
        <w:pStyle w:val="FORMATTEXT"/>
        <w:ind w:firstLine="568"/>
        <w:jc w:val="both"/>
      </w:pPr>
      <w:r>
        <w:t>3.6.24. Проведению нескольких видов испытаний изоляции электрооборудования, испытанию повышенным напряжением должны предшествовать тщательный осмотр и оценка состояния изол</w:t>
      </w:r>
      <w:r>
        <w:t>яции другими методами. Электрооборудование, забракованное при внешнем осмотре, независимо от результатов испытаний и измерений должно быть заменено или отремонтировано.</w:t>
      </w:r>
    </w:p>
    <w:p w14:paraId="2FD7B69F" w14:textId="77777777" w:rsidR="00000000" w:rsidRDefault="00DF11FE">
      <w:pPr>
        <w:pStyle w:val="FORMATTEXT"/>
        <w:ind w:firstLine="568"/>
        <w:jc w:val="both"/>
      </w:pPr>
    </w:p>
    <w:p w14:paraId="0185B786" w14:textId="77777777" w:rsidR="00000000" w:rsidRDefault="00DF11FE">
      <w:pPr>
        <w:pStyle w:val="FORMATTEXT"/>
        <w:ind w:firstLine="568"/>
        <w:jc w:val="both"/>
      </w:pPr>
      <w:r>
        <w:t>3.6.25. Результаты испытания повышенным напряжением считаются удовлетворительными, есл</w:t>
      </w:r>
      <w:r>
        <w:t>и при приложении полного испытательного напряжения не наблюдалось скользящих разрядов, толчков тока утечки или плавного нарастания тока утечки, пробоев или перекрытий изоляции, и если сопротивление изоляции, измеренное мегаомметром, после испытания осталос</w:t>
      </w:r>
      <w:r>
        <w:t>ь прежним.</w:t>
      </w:r>
    </w:p>
    <w:p w14:paraId="01DE4748" w14:textId="77777777" w:rsidR="00000000" w:rsidRDefault="00DF11FE">
      <w:pPr>
        <w:pStyle w:val="FORMATTEXT"/>
        <w:ind w:firstLine="568"/>
        <w:jc w:val="both"/>
      </w:pPr>
    </w:p>
    <w:p w14:paraId="47614017" w14:textId="77777777" w:rsidR="00000000" w:rsidRDefault="00DF11FE">
      <w:pPr>
        <w:pStyle w:val="FORMATTEXT"/>
        <w:ind w:firstLine="568"/>
        <w:jc w:val="both"/>
      </w:pPr>
      <w:r>
        <w:t>Если характеристики изоляции резко ухудшились или близки к браковочной норме, то должна быть выяснена причина ухудшения изоляции и приняты меры к ее устранению. Если дефект изоляции не выявлен или не устранен, то сроки последующих измерений и и</w:t>
      </w:r>
      <w:r>
        <w:t>спытаний устанавливаются ответственным за электрохозяйство Потребителя с учетом состояния и режима работы изоляции.</w:t>
      </w:r>
    </w:p>
    <w:p w14:paraId="78E49AC3" w14:textId="77777777" w:rsidR="00000000" w:rsidRDefault="00DF11FE">
      <w:pPr>
        <w:pStyle w:val="FORMATTEXT"/>
        <w:ind w:firstLine="568"/>
        <w:jc w:val="both"/>
      </w:pPr>
    </w:p>
    <w:p w14:paraId="75122BB7" w14:textId="77777777" w:rsidR="00000000" w:rsidRDefault="00DF11FE">
      <w:pPr>
        <w:pStyle w:val="FORMATTEXT"/>
        <w:ind w:firstLine="568"/>
        <w:jc w:val="both"/>
      </w:pPr>
      <w:r>
        <w:t>3.6.26. После полной замены масла в маслонаполненном электрооборудовании (кроме масляных выключателей) его изоляция должна быть подвергнута</w:t>
      </w:r>
      <w:r>
        <w:t xml:space="preserve"> повторным испытаниям в соответствии с настоящими нормами.</w:t>
      </w:r>
    </w:p>
    <w:p w14:paraId="5523F581" w14:textId="77777777" w:rsidR="00000000" w:rsidRDefault="00DF11FE">
      <w:pPr>
        <w:pStyle w:val="FORMATTEXT"/>
        <w:ind w:firstLine="568"/>
        <w:jc w:val="both"/>
      </w:pPr>
    </w:p>
    <w:p w14:paraId="5F8E309A" w14:textId="77777777" w:rsidR="00000000" w:rsidRDefault="00DF11FE">
      <w:pPr>
        <w:pStyle w:val="FORMATTEXT"/>
        <w:ind w:firstLine="568"/>
        <w:jc w:val="both"/>
      </w:pPr>
      <w:r>
        <w:t xml:space="preserve">3.6.27. Опыт холостого хода силовых трансформаторов производится в начале всех испытаний и измерений до подачи на обмотки трансформатора постоянного тока, т.е. до измерения сопротивления изоляции </w:t>
      </w:r>
      <w:r>
        <w:t>и сопротивления обмоток постоянному току, прогрева трансформатора постоянным током и т.п.</w:t>
      </w:r>
    </w:p>
    <w:p w14:paraId="6CEB5C82" w14:textId="77777777" w:rsidR="00000000" w:rsidRDefault="00DF11FE">
      <w:pPr>
        <w:pStyle w:val="FORMATTEXT"/>
        <w:ind w:firstLine="568"/>
        <w:jc w:val="both"/>
      </w:pPr>
    </w:p>
    <w:p w14:paraId="1C48DBE4" w14:textId="77777777" w:rsidR="00000000" w:rsidRDefault="00DF11FE">
      <w:pPr>
        <w:pStyle w:val="FORMATTEXT"/>
        <w:ind w:firstLine="568"/>
        <w:jc w:val="both"/>
      </w:pPr>
      <w:r>
        <w:t>3.6.28. Температура изоляции электрооборудования определяется следующим образом:</w:t>
      </w:r>
    </w:p>
    <w:p w14:paraId="32288CA0" w14:textId="77777777" w:rsidR="00000000" w:rsidRDefault="00DF11FE">
      <w:pPr>
        <w:pStyle w:val="FORMATTEXT"/>
        <w:ind w:firstLine="568"/>
        <w:jc w:val="both"/>
      </w:pPr>
    </w:p>
    <w:p w14:paraId="58A7A4F3" w14:textId="77777777" w:rsidR="00000000" w:rsidRDefault="00DF11FE">
      <w:pPr>
        <w:pStyle w:val="FORMATTEXT"/>
        <w:ind w:firstLine="568"/>
        <w:jc w:val="both"/>
      </w:pPr>
      <w:r>
        <w:t>за температуру изоляции трансформатора, не подвергавшегося нагреву, принимается тем</w:t>
      </w:r>
      <w:r>
        <w:t>пература верхних слоев масла, измеренная термометром;</w:t>
      </w:r>
    </w:p>
    <w:p w14:paraId="326FDB6A" w14:textId="77777777" w:rsidR="00000000" w:rsidRDefault="00DF11FE">
      <w:pPr>
        <w:pStyle w:val="FORMATTEXT"/>
        <w:ind w:firstLine="568"/>
        <w:jc w:val="both"/>
      </w:pPr>
    </w:p>
    <w:p w14:paraId="084142E2" w14:textId="77777777" w:rsidR="00000000" w:rsidRDefault="00DF11FE">
      <w:pPr>
        <w:pStyle w:val="FORMATTEXT"/>
        <w:ind w:firstLine="568"/>
        <w:jc w:val="both"/>
      </w:pPr>
      <w:r>
        <w:t>за температуру изоляции трансформатора, подвергавшегося нагреву или воздействию солнечной радиации, принимается средняя температура фазы В обмотки высшего напряжения, определяемая по ее сопротивлению п</w:t>
      </w:r>
      <w:r>
        <w:t>остоянному току;</w:t>
      </w:r>
    </w:p>
    <w:p w14:paraId="4AAF959E" w14:textId="77777777" w:rsidR="00000000" w:rsidRDefault="00DF11FE">
      <w:pPr>
        <w:pStyle w:val="FORMATTEXT"/>
        <w:ind w:firstLine="568"/>
        <w:jc w:val="both"/>
      </w:pPr>
    </w:p>
    <w:p w14:paraId="4D0BAD1B" w14:textId="77777777" w:rsidR="00000000" w:rsidRDefault="00DF11FE">
      <w:pPr>
        <w:pStyle w:val="FORMATTEXT"/>
        <w:ind w:firstLine="568"/>
        <w:jc w:val="both"/>
      </w:pPr>
      <w:r>
        <w:t>за температуру изоляции электрических машин, подвергавшихся нагреву, принимается средняя температура обмоток, определяемая по сопротивлению постоянному току;</w:t>
      </w:r>
    </w:p>
    <w:p w14:paraId="53FCD56D" w14:textId="77777777" w:rsidR="00000000" w:rsidRDefault="00DF11FE">
      <w:pPr>
        <w:pStyle w:val="FORMATTEXT"/>
        <w:ind w:firstLine="568"/>
        <w:jc w:val="both"/>
      </w:pPr>
    </w:p>
    <w:p w14:paraId="259490AA" w14:textId="77777777" w:rsidR="00000000" w:rsidRDefault="00DF11FE">
      <w:pPr>
        <w:pStyle w:val="FORMATTEXT"/>
        <w:ind w:firstLine="568"/>
        <w:jc w:val="both"/>
      </w:pPr>
      <w:r>
        <w:t>за температуру изоляции трансформаторов тока серии ТФЗМ (ТФН) с масляным заполн</w:t>
      </w:r>
      <w:r>
        <w:t>ением принимается температура окружающей среды;</w:t>
      </w:r>
    </w:p>
    <w:p w14:paraId="4F7E89F9" w14:textId="77777777" w:rsidR="00000000" w:rsidRDefault="00DF11FE">
      <w:pPr>
        <w:pStyle w:val="FORMATTEXT"/>
        <w:ind w:firstLine="568"/>
        <w:jc w:val="both"/>
      </w:pPr>
    </w:p>
    <w:p w14:paraId="447FE27C" w14:textId="77777777" w:rsidR="00000000" w:rsidRDefault="00DF11FE">
      <w:pPr>
        <w:pStyle w:val="FORMATTEXT"/>
        <w:ind w:firstLine="568"/>
        <w:jc w:val="both"/>
      </w:pPr>
      <w:r>
        <w:t>за температуру изоляции ввода, установленного на масляном выключателе или на трансформаторе, не подвергавшегося нагреву, принимается температура окружающей среды или температура масла в баке выключателя или</w:t>
      </w:r>
      <w:r>
        <w:t xml:space="preserve"> трансформатора.</w:t>
      </w:r>
    </w:p>
    <w:p w14:paraId="79207E65" w14:textId="77777777" w:rsidR="00000000" w:rsidRDefault="00DF11FE">
      <w:pPr>
        <w:pStyle w:val="FORMATTEXT"/>
        <w:ind w:firstLine="568"/>
        <w:jc w:val="both"/>
      </w:pPr>
    </w:p>
    <w:p w14:paraId="6E9DD03D" w14:textId="77777777" w:rsidR="00000000" w:rsidRDefault="00DF11FE">
      <w:pPr>
        <w:pStyle w:val="FORMATTEXT"/>
        <w:ind w:firstLine="568"/>
        <w:jc w:val="both"/>
      </w:pPr>
      <w:r>
        <w:t>3.6.29. Указанные в нормах значения с указанием "не менее" являются наименьшими. Все числовые значения "от" и "до", приведенные в нормах, следует понимать включительно.</w:t>
      </w:r>
    </w:p>
    <w:p w14:paraId="374AB590" w14:textId="77777777" w:rsidR="00000000" w:rsidRDefault="00DF11FE">
      <w:pPr>
        <w:pStyle w:val="FORMATTEXT"/>
        <w:ind w:firstLine="568"/>
        <w:jc w:val="both"/>
      </w:pPr>
    </w:p>
    <w:p w14:paraId="48242376" w14:textId="77777777" w:rsidR="00000000" w:rsidRDefault="00DF11FE">
      <w:pPr>
        <w:pStyle w:val="FORMATTEXT"/>
        <w:ind w:firstLine="568"/>
        <w:jc w:val="both"/>
      </w:pPr>
      <w:r>
        <w:t>3.6.30. Тепловизионный контроль состояния электрооборудования следуе</w:t>
      </w:r>
      <w:r>
        <w:t>т по возможности производить для электроустановки в целом.</w:t>
      </w:r>
    </w:p>
    <w:p w14:paraId="2D715104" w14:textId="77777777" w:rsidR="00000000" w:rsidRDefault="00DF11FE">
      <w:pPr>
        <w:pStyle w:val="FORMATTEXT"/>
        <w:ind w:firstLine="568"/>
        <w:jc w:val="both"/>
      </w:pPr>
    </w:p>
    <w:p w14:paraId="6F3DD68D" w14:textId="77777777" w:rsidR="00000000" w:rsidRDefault="00DF11FE">
      <w:pPr>
        <w:pStyle w:val="FORMATTEXT"/>
        <w:jc w:val="right"/>
      </w:pPr>
      <w:r>
        <w:t>Приложение 1</w:t>
      </w:r>
    </w:p>
    <w:p w14:paraId="325CBFBB" w14:textId="77777777" w:rsidR="00000000" w:rsidRDefault="00DF11FE">
      <w:pPr>
        <w:pStyle w:val="FORMATTEXT"/>
        <w:jc w:val="right"/>
      </w:pPr>
    </w:p>
    <w:p w14:paraId="2B3440FA" w14:textId="77777777" w:rsidR="00000000" w:rsidRDefault="00DF11FE">
      <w:pPr>
        <w:pStyle w:val="FORMATTEXT"/>
        <w:jc w:val="right"/>
      </w:pPr>
      <w:r>
        <w:t xml:space="preserve">Образец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220"/>
      </w:tblGrid>
      <w:tr w:rsidR="00000000" w14:paraId="30493AF6" w14:textId="77777777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AD7AB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55C8B7F" w14:textId="77777777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67B49B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19884B7E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ЗАЯВЛЕНИЕ-ОБЯЗАТЕЛЬСТВО </w:t>
            </w:r>
          </w:p>
          <w:p w14:paraId="1CC4E88F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 возложении ответственности</w:t>
            </w:r>
          </w:p>
          <w:p w14:paraId="491A69E0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 безопасную эксплуатацию электроустановок </w:t>
            </w:r>
          </w:p>
        </w:tc>
      </w:tr>
    </w:tbl>
    <w:p w14:paraId="1A6047CD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65"/>
        <w:gridCol w:w="3555"/>
        <w:gridCol w:w="240"/>
        <w:gridCol w:w="495"/>
        <w:gridCol w:w="495"/>
        <w:gridCol w:w="750"/>
        <w:gridCol w:w="615"/>
        <w:gridCol w:w="375"/>
        <w:gridCol w:w="1245"/>
        <w:gridCol w:w="15"/>
        <w:gridCol w:w="165"/>
      </w:tblGrid>
      <w:tr w:rsidR="00000000" w14:paraId="2FEDF0AE" w14:textId="77777777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AF53F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447E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B72C6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3044B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7EDC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9BCF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D3291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DD587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987F2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33A3C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77FB67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3717B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Возложение ответственности за безопасную эксплуатацию эл</w:t>
            </w:r>
            <w:r>
              <w:rPr>
                <w:sz w:val="18"/>
                <w:szCs w:val="18"/>
              </w:rPr>
              <w:t xml:space="preserve">ектроустановок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96369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B896D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Начальнику управления госэнергонадзора </w:t>
            </w:r>
          </w:p>
        </w:tc>
      </w:tr>
      <w:tr w:rsidR="00000000" w14:paraId="38939CE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87861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30D7A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9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CF238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A5FDFDB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F845F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A0864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4BDCB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подпись, инициалы, фамилия </w:t>
            </w:r>
          </w:p>
        </w:tc>
      </w:tr>
      <w:tr w:rsidR="00000000" w14:paraId="53530E3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40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B99F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ED940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4DCD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</w:p>
        </w:tc>
        <w:tc>
          <w:tcPr>
            <w:tcW w:w="3495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A7CC3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8C349F0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56037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организации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D0423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897BE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49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63BFD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владельца, руководителя организации </w:t>
            </w:r>
          </w:p>
        </w:tc>
      </w:tr>
      <w:tr w:rsidR="00000000" w14:paraId="5691407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F843D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4E9BA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9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B5BFF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17A40D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62ECC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213B3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E9B96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</w:p>
        </w:tc>
      </w:tr>
      <w:tr w:rsidR="00000000" w14:paraId="4BC900D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1565B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EB3A5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2A5CA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30160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27380B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317E0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BD01D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FDC9B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30352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96AF51C" w14:textId="77777777">
        <w:tblPrEx>
          <w:tblCellMar>
            <w:top w:w="0" w:type="dxa"/>
            <w:bottom w:w="0" w:type="dxa"/>
          </w:tblCellMar>
        </w:tblPrEx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ECA9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0082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56DC6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303E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C9D1F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88E62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F1E53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27B2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35DB60F" w14:textId="77777777">
        <w:tblPrEx>
          <w:tblCellMar>
            <w:top w:w="0" w:type="dxa"/>
            <w:bottom w:w="0" w:type="dxa"/>
          </w:tblCellMar>
        </w:tblPrEx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4A15A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согласовано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C8EE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728CA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8ADBF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25E29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72430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820F4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91D9D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36B778B" w14:textId="77777777">
        <w:tblPrEx>
          <w:tblCellMar>
            <w:top w:w="0" w:type="dxa"/>
            <w:bottom w:w="0" w:type="dxa"/>
          </w:tblCellMar>
        </w:tblPrEx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1E51C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3575D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6E53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Паспорт: 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C4519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серия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7AC2D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91347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969B9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DC9C7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CEE370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5E21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госэнергонадзора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4E867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89201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выдан 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A0767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63AC14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40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C117E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BEBA0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9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F398D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EBD8A3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402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15867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(подпись, инициалы, фамилия)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D4CD5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9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D54B7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регистрации места жительства </w:t>
            </w:r>
          </w:p>
        </w:tc>
      </w:tr>
      <w:tr w:rsidR="00000000" w14:paraId="6CF5266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6C6CB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92C72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9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EED88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EC9343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CE3CB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FB2A0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9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88B65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1A6939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E472A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__ " _________ 200 ___ г.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0E45C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96F0F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__ " ____________ 199 ___ г. </w:t>
            </w:r>
          </w:p>
        </w:tc>
      </w:tr>
      <w:tr w:rsidR="00000000" w14:paraId="7492842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78BE4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27988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12855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F16F24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E5417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0E003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A695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5F30BD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5AAF2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М.П.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FDEE6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AF44E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1819FA3E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220"/>
      </w:tblGrid>
      <w:tr w:rsidR="00000000" w14:paraId="5A053002" w14:textId="77777777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A1ECC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7622C65" w14:textId="77777777">
        <w:tblPrEx>
          <w:tblCellMar>
            <w:top w:w="0" w:type="dxa"/>
            <w:bottom w:w="0" w:type="dxa"/>
          </w:tblCellMar>
        </w:tblPrEx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0FB2E4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394E9977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ЗАЯВЛЕНИЕ-ОБЯЗАТЕЛЬСТВО </w:t>
            </w:r>
          </w:p>
        </w:tc>
      </w:tr>
    </w:tbl>
    <w:p w14:paraId="2C4DE114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15"/>
        <w:gridCol w:w="375"/>
        <w:gridCol w:w="180"/>
        <w:gridCol w:w="345"/>
        <w:gridCol w:w="540"/>
        <w:gridCol w:w="375"/>
        <w:gridCol w:w="120"/>
        <w:gridCol w:w="60"/>
        <w:gridCol w:w="555"/>
        <w:gridCol w:w="360"/>
        <w:gridCol w:w="90"/>
        <w:gridCol w:w="90"/>
        <w:gridCol w:w="285"/>
        <w:gridCol w:w="180"/>
        <w:gridCol w:w="240"/>
        <w:gridCol w:w="1050"/>
        <w:gridCol w:w="405"/>
        <w:gridCol w:w="375"/>
        <w:gridCol w:w="1170"/>
        <w:gridCol w:w="180"/>
        <w:gridCol w:w="60"/>
        <w:gridCol w:w="120"/>
      </w:tblGrid>
      <w:tr w:rsidR="00000000" w14:paraId="639E470C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C0938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E99FE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A746C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539B4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79FD1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EE471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296BD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1AB29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42B12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943FD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6257A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C86F4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614AE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82AF5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E9F3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7FA4D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E31F6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76EE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77E1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EB57445" w14:textId="77777777">
        <w:tblPrEx>
          <w:tblCellMar>
            <w:top w:w="0" w:type="dxa"/>
            <w:bottom w:w="0" w:type="dxa"/>
          </w:tblCellMar>
        </w:tblPrEx>
        <w:tc>
          <w:tcPr>
            <w:tcW w:w="81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1884D4" w14:textId="77777777" w:rsidR="00000000" w:rsidRDefault="00DF11F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п.1.2.5 Правил технической эксплуатации электроустановок потребителей прошу Вас согласовать возложение ответственности за безопасную эксплуатацию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ACA15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EEE0E91" w14:textId="77777777">
        <w:tblPrEx>
          <w:tblCellMar>
            <w:top w:w="0" w:type="dxa"/>
            <w:bottom w:w="0" w:type="dxa"/>
          </w:tblCellMar>
        </w:tblPrEx>
        <w:tc>
          <w:tcPr>
            <w:tcW w:w="17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3A5EB8" w14:textId="77777777" w:rsidR="00000000" w:rsidRDefault="00DF11F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электроустановок </w:t>
            </w:r>
          </w:p>
        </w:tc>
        <w:tc>
          <w:tcPr>
            <w:tcW w:w="6420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50A90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70AEC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65E3C04" w14:textId="77777777">
        <w:tblPrEx>
          <w:tblCellMar>
            <w:top w:w="0" w:type="dxa"/>
            <w:bottom w:w="0" w:type="dxa"/>
          </w:tblCellMar>
        </w:tblPrEx>
        <w:tc>
          <w:tcPr>
            <w:tcW w:w="6060" w:type="dxa"/>
            <w:gridSpan w:val="16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B1975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077CB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расположенной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48FEA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BCD7656" w14:textId="77777777">
        <w:tblPrEx>
          <w:tblCellMar>
            <w:top w:w="0" w:type="dxa"/>
            <w:bottom w:w="0" w:type="dxa"/>
          </w:tblCellMar>
        </w:tblPrEx>
        <w:tc>
          <w:tcPr>
            <w:tcW w:w="81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3115C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организации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1D799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71E5101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417FB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адрес</w:t>
            </w:r>
            <w:r>
              <w:rPr>
                <w:sz w:val="18"/>
                <w:szCs w:val="18"/>
              </w:rPr>
              <w:t xml:space="preserve">у </w:t>
            </w:r>
          </w:p>
        </w:tc>
        <w:tc>
          <w:tcPr>
            <w:tcW w:w="697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CE158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1BD74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453D432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64C2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975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748E9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8F44EC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2308759" w14:textId="77777777">
        <w:tblPrEx>
          <w:tblCellMar>
            <w:top w:w="0" w:type="dxa"/>
            <w:bottom w:w="0" w:type="dxa"/>
          </w:tblCellMar>
        </w:tblPrEx>
        <w:tc>
          <w:tcPr>
            <w:tcW w:w="26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00606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FFC6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2EE3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794B9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руководителя, владельца 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55755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84294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30F2482" w14:textId="77777777">
        <w:tblPrEx>
          <w:tblCellMar>
            <w:top w:w="0" w:type="dxa"/>
            <w:bottom w:w="0" w:type="dxa"/>
          </w:tblCellMar>
        </w:tblPrEx>
        <w:tc>
          <w:tcPr>
            <w:tcW w:w="376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C5333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4B265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ненужное зачеркнуть 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0BA60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EC8DF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6E3022B" w14:textId="77777777">
        <w:tblPrEx>
          <w:tblCellMar>
            <w:top w:w="0" w:type="dxa"/>
            <w:bottom w:w="0" w:type="dxa"/>
          </w:tblCellMar>
        </w:tblPrEx>
        <w:tc>
          <w:tcPr>
            <w:tcW w:w="8190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F858A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6DFF2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D20597C" w14:textId="77777777">
        <w:tblPrEx>
          <w:tblCellMar>
            <w:top w:w="0" w:type="dxa"/>
            <w:bottom w:w="0" w:type="dxa"/>
          </w:tblCellMar>
        </w:tblPrEx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D6F4A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этого объекта </w:t>
            </w:r>
          </w:p>
        </w:tc>
        <w:tc>
          <w:tcPr>
            <w:tcW w:w="6600" w:type="dxa"/>
            <w:gridSpan w:val="1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756E8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1D4D0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A8BBB4F" w14:textId="77777777">
        <w:tblPrEx>
          <w:tblCellMar>
            <w:top w:w="0" w:type="dxa"/>
            <w:bottom w:w="0" w:type="dxa"/>
          </w:tblCellMar>
        </w:tblPrEx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15CB6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28203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полностью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684E2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59924C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82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9DB0E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Я обязуюсь содержать и эксплуатировать электроустановку указанного объекта в соответствии с требованиями действующих правил и других нормати</w:t>
            </w:r>
            <w:r>
              <w:rPr>
                <w:sz w:val="18"/>
                <w:szCs w:val="18"/>
              </w:rPr>
              <w:t>вно-технических документов.</w:t>
            </w:r>
          </w:p>
        </w:tc>
      </w:tr>
      <w:tr w:rsidR="00000000" w14:paraId="12D1981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82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25A90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    Электроприемников напряжением выше 380 В не имею.</w:t>
            </w:r>
          </w:p>
        </w:tc>
      </w:tr>
      <w:tr w:rsidR="00000000" w14:paraId="4126631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41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C415E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___ " ________ 200 __ г. </w:t>
            </w:r>
          </w:p>
        </w:tc>
        <w:tc>
          <w:tcPr>
            <w:tcW w:w="4125" w:type="dxa"/>
            <w:gridSpan w:val="11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89023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D5A591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41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B3B61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5DFA5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руководителя, владельца</w:t>
            </w:r>
          </w:p>
        </w:tc>
      </w:tr>
      <w:tr w:rsidR="00000000" w14:paraId="0EFE8E9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82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188DA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Проверено:</w:t>
            </w:r>
          </w:p>
        </w:tc>
      </w:tr>
      <w:tr w:rsidR="00000000" w14:paraId="281ECA7C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30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B111B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Инспектор госэнергонадзора: </w:t>
            </w:r>
          </w:p>
        </w:tc>
        <w:tc>
          <w:tcPr>
            <w:tcW w:w="17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028C8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5DD1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9001E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6553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</w:tr>
      <w:tr w:rsidR="00000000" w14:paraId="3626459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303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4ACBC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78EEE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штамп и подпись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73058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85A3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фамилия и инициалы инспектора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9AF7E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3E1F13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41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48B3C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25D82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</w:t>
            </w:r>
          </w:p>
        </w:tc>
      </w:tr>
      <w:tr w:rsidR="00000000" w14:paraId="2FD3601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4125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EF826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12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6B84D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__ " _____ 200 ___ г. </w:t>
            </w:r>
          </w:p>
        </w:tc>
      </w:tr>
      <w:tr w:rsidR="00000000" w14:paraId="1768DCF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82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A34C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0B52FE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82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F1BB8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Инструктаж по обеспечению безопасной эксплуатации электроустановки получил: </w:t>
            </w:r>
          </w:p>
        </w:tc>
      </w:tr>
      <w:tr w:rsidR="00000000" w14:paraId="7D8953A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FB40F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F7A58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964AE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C3E9A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E7FAB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</w:tr>
      <w:tr w:rsidR="00000000" w14:paraId="13868A2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5A46F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60645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подпись 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F640D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2131E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и инициалы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84F3B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3728CB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82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6F99F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EDBA5C8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8D4F9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Инструктаж провел 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32A76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4DBF1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A89B9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64C4B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/ </w:t>
            </w:r>
          </w:p>
        </w:tc>
      </w:tr>
      <w:tr w:rsidR="00000000" w14:paraId="114696E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21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73A28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2EE9B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</w:p>
        </w:tc>
        <w:tc>
          <w:tcPr>
            <w:tcW w:w="3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C8CED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B42B9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фамилия и инициалы 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F9ABF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EBD179F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20" w:type="dxa"/>
        </w:trPr>
        <w:tc>
          <w:tcPr>
            <w:tcW w:w="8250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178E5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__ " _________ 200 ___ г. </w:t>
            </w:r>
          </w:p>
        </w:tc>
      </w:tr>
    </w:tbl>
    <w:p w14:paraId="073FEB15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3A2A4092" w14:textId="77777777" w:rsidR="00000000" w:rsidRDefault="00DF11FE">
      <w:pPr>
        <w:pStyle w:val="FORMATTEXT"/>
        <w:jc w:val="right"/>
      </w:pPr>
      <w:r>
        <w:t xml:space="preserve">      </w:t>
      </w:r>
    </w:p>
    <w:p w14:paraId="01FC06DF" w14:textId="77777777" w:rsidR="00000000" w:rsidRDefault="00DF11FE">
      <w:pPr>
        <w:pStyle w:val="FORMATTEXT"/>
      </w:pPr>
      <w:r>
        <w:t xml:space="preserve">      </w:t>
      </w:r>
    </w:p>
    <w:p w14:paraId="3CA046B8" w14:textId="77777777" w:rsidR="00000000" w:rsidRDefault="00DF11FE">
      <w:pPr>
        <w:pStyle w:val="FORMATTEXT"/>
        <w:jc w:val="right"/>
      </w:pPr>
      <w:r>
        <w:t xml:space="preserve">Приложение 2   </w:t>
      </w:r>
    </w:p>
    <w:p w14:paraId="6BC5D30A" w14:textId="77777777" w:rsidR="00000000" w:rsidRDefault="00DF11FE">
      <w:pPr>
        <w:pStyle w:val="HEADERTEXT"/>
        <w:rPr>
          <w:b/>
          <w:bCs/>
        </w:rPr>
      </w:pPr>
    </w:p>
    <w:p w14:paraId="1F3E2171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2D95BACD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14:paraId="642C20A3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ПРИМЕРНЫЙ ПОРЯДОК </w:t>
      </w:r>
    </w:p>
    <w:p w14:paraId="0BED0913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технического диагностирования электроустановок Потребителей </w:t>
      </w:r>
    </w:p>
    <w:p w14:paraId="1F81DB0C" w14:textId="77777777" w:rsidR="00000000" w:rsidRDefault="00DF11FE">
      <w:pPr>
        <w:pStyle w:val="FORMATTEXT"/>
        <w:ind w:firstLine="568"/>
        <w:jc w:val="both"/>
      </w:pPr>
      <w:r>
        <w:t>Исходя из данной примерной методики проведения технического диагностирования электроустановок Потреби</w:t>
      </w:r>
      <w:r>
        <w:t>тели составляют раздельно для основных видов электроустановок документ (ОСТ, СТП, регламент, и т.п.), включающий:</w:t>
      </w:r>
    </w:p>
    <w:p w14:paraId="53BD173A" w14:textId="77777777" w:rsidR="00000000" w:rsidRDefault="00DF11FE">
      <w:pPr>
        <w:pStyle w:val="FORMATTEXT"/>
        <w:ind w:firstLine="568"/>
        <w:jc w:val="both"/>
      </w:pPr>
    </w:p>
    <w:p w14:paraId="1830EAEF" w14:textId="77777777" w:rsidR="00000000" w:rsidRDefault="00DF11FE">
      <w:pPr>
        <w:pStyle w:val="FORMATTEXT"/>
        <w:ind w:firstLine="568"/>
        <w:jc w:val="both"/>
      </w:pPr>
      <w:r>
        <w:t>1. Задачи технического диагностирования:</w:t>
      </w:r>
    </w:p>
    <w:p w14:paraId="27B184A7" w14:textId="77777777" w:rsidR="00000000" w:rsidRDefault="00DF11FE">
      <w:pPr>
        <w:pStyle w:val="FORMATTEXT"/>
        <w:ind w:firstLine="568"/>
        <w:jc w:val="both"/>
      </w:pPr>
    </w:p>
    <w:p w14:paraId="603ACC7D" w14:textId="77777777" w:rsidR="00000000" w:rsidRDefault="00DF11FE">
      <w:pPr>
        <w:pStyle w:val="FORMATTEXT"/>
        <w:ind w:firstLine="568"/>
        <w:jc w:val="both"/>
      </w:pPr>
      <w:r>
        <w:t>- определение вида технического состояния;</w:t>
      </w:r>
    </w:p>
    <w:p w14:paraId="4AC3BEBC" w14:textId="77777777" w:rsidR="00000000" w:rsidRDefault="00DF11FE">
      <w:pPr>
        <w:pStyle w:val="FORMATTEXT"/>
        <w:ind w:firstLine="568"/>
        <w:jc w:val="both"/>
      </w:pPr>
    </w:p>
    <w:p w14:paraId="52791EA4" w14:textId="77777777" w:rsidR="00000000" w:rsidRDefault="00DF11FE">
      <w:pPr>
        <w:pStyle w:val="FORMATTEXT"/>
        <w:ind w:firstLine="568"/>
        <w:jc w:val="both"/>
      </w:pPr>
      <w:r>
        <w:t>- поиск места отказа или неисправностей;</w:t>
      </w:r>
    </w:p>
    <w:p w14:paraId="0B996C72" w14:textId="77777777" w:rsidR="00000000" w:rsidRDefault="00DF11FE">
      <w:pPr>
        <w:pStyle w:val="FORMATTEXT"/>
        <w:ind w:firstLine="568"/>
        <w:jc w:val="both"/>
      </w:pPr>
    </w:p>
    <w:p w14:paraId="17E2165A" w14:textId="77777777" w:rsidR="00000000" w:rsidRDefault="00DF11FE">
      <w:pPr>
        <w:pStyle w:val="FORMATTEXT"/>
        <w:ind w:firstLine="568"/>
        <w:jc w:val="both"/>
      </w:pPr>
      <w:r>
        <w:t>- прогнозиро</w:t>
      </w:r>
      <w:r>
        <w:t>вание технического состояния.</w:t>
      </w:r>
    </w:p>
    <w:p w14:paraId="5780325E" w14:textId="77777777" w:rsidR="00000000" w:rsidRDefault="00DF11FE">
      <w:pPr>
        <w:pStyle w:val="FORMATTEXT"/>
        <w:ind w:firstLine="568"/>
        <w:jc w:val="both"/>
      </w:pPr>
    </w:p>
    <w:p w14:paraId="6C191869" w14:textId="77777777" w:rsidR="00000000" w:rsidRDefault="00DF11FE">
      <w:pPr>
        <w:pStyle w:val="FORMATTEXT"/>
        <w:ind w:firstLine="568"/>
        <w:jc w:val="both"/>
      </w:pPr>
      <w:r>
        <w:t>2. Условия технического диагностирования:</w:t>
      </w:r>
    </w:p>
    <w:p w14:paraId="19CA734D" w14:textId="77777777" w:rsidR="00000000" w:rsidRDefault="00DF11FE">
      <w:pPr>
        <w:pStyle w:val="FORMATTEXT"/>
        <w:ind w:firstLine="568"/>
        <w:jc w:val="both"/>
      </w:pPr>
    </w:p>
    <w:p w14:paraId="06B60DE5" w14:textId="77777777" w:rsidR="00000000" w:rsidRDefault="00DF11FE">
      <w:pPr>
        <w:pStyle w:val="FORMATTEXT"/>
        <w:ind w:firstLine="568"/>
        <w:jc w:val="both"/>
      </w:pPr>
      <w:r>
        <w:t>- установление показателей и характеристик диагностирования;</w:t>
      </w:r>
    </w:p>
    <w:p w14:paraId="113FB128" w14:textId="77777777" w:rsidR="00000000" w:rsidRDefault="00DF11FE">
      <w:pPr>
        <w:pStyle w:val="FORMATTEXT"/>
        <w:ind w:firstLine="568"/>
        <w:jc w:val="both"/>
      </w:pPr>
    </w:p>
    <w:p w14:paraId="537C1064" w14:textId="77777777" w:rsidR="00000000" w:rsidRDefault="00DF11FE">
      <w:pPr>
        <w:pStyle w:val="FORMATTEXT"/>
        <w:ind w:firstLine="568"/>
        <w:jc w:val="both"/>
      </w:pPr>
      <w:r>
        <w:t>- обеспечение приспособленности электроустановки к техническому диагностированию;</w:t>
      </w:r>
    </w:p>
    <w:p w14:paraId="598DA365" w14:textId="77777777" w:rsidR="00000000" w:rsidRDefault="00DF11FE">
      <w:pPr>
        <w:pStyle w:val="FORMATTEXT"/>
        <w:ind w:firstLine="568"/>
        <w:jc w:val="both"/>
      </w:pPr>
    </w:p>
    <w:p w14:paraId="29C23614" w14:textId="77777777" w:rsidR="00000000" w:rsidRDefault="00DF11FE">
      <w:pPr>
        <w:pStyle w:val="FORMATTEXT"/>
        <w:ind w:firstLine="568"/>
        <w:jc w:val="both"/>
      </w:pPr>
      <w:r>
        <w:t>- разработка и осуществление диагност</w:t>
      </w:r>
      <w:r>
        <w:t>ического обеспечения.</w:t>
      </w:r>
    </w:p>
    <w:p w14:paraId="1AA175AF" w14:textId="77777777" w:rsidR="00000000" w:rsidRDefault="00DF11FE">
      <w:pPr>
        <w:pStyle w:val="FORMATTEXT"/>
        <w:ind w:firstLine="568"/>
        <w:jc w:val="both"/>
      </w:pPr>
    </w:p>
    <w:p w14:paraId="3F2C7AF0" w14:textId="77777777" w:rsidR="00000000" w:rsidRDefault="00DF11FE">
      <w:pPr>
        <w:pStyle w:val="FORMATTEXT"/>
        <w:ind w:firstLine="568"/>
        <w:jc w:val="both"/>
      </w:pPr>
      <w:r>
        <w:t>3. Показатели и характеристики технического диагностирования.</w:t>
      </w:r>
    </w:p>
    <w:p w14:paraId="28752427" w14:textId="77777777" w:rsidR="00000000" w:rsidRDefault="00DF11FE">
      <w:pPr>
        <w:pStyle w:val="FORMATTEXT"/>
        <w:ind w:firstLine="568"/>
        <w:jc w:val="both"/>
      </w:pPr>
    </w:p>
    <w:p w14:paraId="30F8B347" w14:textId="77777777" w:rsidR="00000000" w:rsidRDefault="00DF11FE">
      <w:pPr>
        <w:pStyle w:val="FORMATTEXT"/>
        <w:ind w:firstLine="568"/>
        <w:jc w:val="both"/>
      </w:pPr>
      <w:r>
        <w:t>3.1. Устанавливаются следующие показателя диагностирования:</w:t>
      </w:r>
    </w:p>
    <w:p w14:paraId="50026CBB" w14:textId="77777777" w:rsidR="00000000" w:rsidRDefault="00DF11FE">
      <w:pPr>
        <w:pStyle w:val="FORMATTEXT"/>
        <w:ind w:firstLine="568"/>
        <w:jc w:val="both"/>
      </w:pPr>
    </w:p>
    <w:p w14:paraId="081215C8" w14:textId="77777777" w:rsidR="00000000" w:rsidRDefault="00DF11FE">
      <w:pPr>
        <w:pStyle w:val="FORMATTEXT"/>
        <w:ind w:firstLine="568"/>
        <w:jc w:val="both"/>
      </w:pPr>
      <w:r>
        <w:t>- показатели точности и достоверности диагностирования;</w:t>
      </w:r>
    </w:p>
    <w:p w14:paraId="38DA56F3" w14:textId="77777777" w:rsidR="00000000" w:rsidRDefault="00DF11FE">
      <w:pPr>
        <w:pStyle w:val="FORMATTEXT"/>
        <w:ind w:firstLine="568"/>
        <w:jc w:val="both"/>
      </w:pPr>
    </w:p>
    <w:p w14:paraId="2B467215" w14:textId="77777777" w:rsidR="00000000" w:rsidRDefault="00DF11FE">
      <w:pPr>
        <w:pStyle w:val="FORMATTEXT"/>
        <w:ind w:firstLine="568"/>
        <w:jc w:val="both"/>
      </w:pPr>
      <w:r>
        <w:t>- показатели технико-экономические.</w:t>
      </w:r>
    </w:p>
    <w:p w14:paraId="4893663F" w14:textId="77777777" w:rsidR="00000000" w:rsidRDefault="00DF11FE">
      <w:pPr>
        <w:pStyle w:val="FORMATTEXT"/>
        <w:ind w:firstLine="568"/>
        <w:jc w:val="both"/>
      </w:pPr>
    </w:p>
    <w:p w14:paraId="59C657D3" w14:textId="77777777" w:rsidR="00000000" w:rsidRDefault="00DF11FE">
      <w:pPr>
        <w:pStyle w:val="FORMATTEXT"/>
        <w:ind w:firstLine="568"/>
        <w:jc w:val="both"/>
      </w:pPr>
      <w:r>
        <w:t>Показатели точн</w:t>
      </w:r>
      <w:r>
        <w:t>ости и достоверности диагностирования приведены в таблице П2.1.</w:t>
      </w:r>
    </w:p>
    <w:p w14:paraId="29242ACC" w14:textId="77777777" w:rsidR="00000000" w:rsidRDefault="00DF11FE">
      <w:pPr>
        <w:pStyle w:val="FORMATTEXT"/>
        <w:ind w:firstLine="568"/>
        <w:jc w:val="both"/>
      </w:pPr>
    </w:p>
    <w:p w14:paraId="6B8A9239" w14:textId="77777777" w:rsidR="00000000" w:rsidRDefault="00DF11FE">
      <w:pPr>
        <w:pStyle w:val="FORMATTEXT"/>
        <w:ind w:firstLine="568"/>
        <w:jc w:val="both"/>
      </w:pPr>
      <w:r>
        <w:t>Показатели технико-экономические включают:</w:t>
      </w:r>
    </w:p>
    <w:p w14:paraId="3E1884CD" w14:textId="77777777" w:rsidR="00000000" w:rsidRDefault="00DF11FE">
      <w:pPr>
        <w:pStyle w:val="FORMATTEXT"/>
        <w:ind w:firstLine="568"/>
        <w:jc w:val="both"/>
      </w:pPr>
    </w:p>
    <w:p w14:paraId="4DAB7C1F" w14:textId="77777777" w:rsidR="00000000" w:rsidRDefault="00DF11FE">
      <w:pPr>
        <w:pStyle w:val="FORMATTEXT"/>
        <w:ind w:firstLine="568"/>
        <w:jc w:val="both"/>
      </w:pPr>
      <w:r>
        <w:t>- объединенные материальные и трудовые затраты;</w:t>
      </w:r>
    </w:p>
    <w:p w14:paraId="46C58E53" w14:textId="77777777" w:rsidR="00000000" w:rsidRDefault="00DF11FE">
      <w:pPr>
        <w:pStyle w:val="FORMATTEXT"/>
        <w:ind w:firstLine="568"/>
        <w:jc w:val="both"/>
      </w:pPr>
    </w:p>
    <w:p w14:paraId="23F1D08F" w14:textId="77777777" w:rsidR="00000000" w:rsidRDefault="00DF11FE">
      <w:pPr>
        <w:pStyle w:val="FORMATTEXT"/>
        <w:ind w:firstLine="568"/>
        <w:jc w:val="both"/>
      </w:pPr>
      <w:r>
        <w:t>- продолжительность диагностирования;</w:t>
      </w:r>
    </w:p>
    <w:p w14:paraId="0EDABF97" w14:textId="77777777" w:rsidR="00000000" w:rsidRDefault="00DF11FE">
      <w:pPr>
        <w:pStyle w:val="FORMATTEXT"/>
        <w:ind w:firstLine="568"/>
        <w:jc w:val="both"/>
      </w:pPr>
    </w:p>
    <w:p w14:paraId="78F4BBD3" w14:textId="77777777" w:rsidR="00000000" w:rsidRDefault="00DF11FE">
      <w:pPr>
        <w:pStyle w:val="FORMATTEXT"/>
        <w:ind w:firstLine="568"/>
        <w:jc w:val="both"/>
      </w:pPr>
      <w:r>
        <w:t>- периодичность диагностирования.</w:t>
      </w:r>
    </w:p>
    <w:p w14:paraId="5FD681CA" w14:textId="77777777" w:rsidR="00000000" w:rsidRDefault="00DF11FE">
      <w:pPr>
        <w:pStyle w:val="FORMATTEXT"/>
        <w:ind w:firstLine="568"/>
        <w:jc w:val="both"/>
      </w:pPr>
    </w:p>
    <w:p w14:paraId="433E1134" w14:textId="77777777" w:rsidR="00000000" w:rsidRDefault="00DF11FE">
      <w:pPr>
        <w:pStyle w:val="FORMATTEXT"/>
        <w:ind w:firstLine="568"/>
        <w:jc w:val="both"/>
      </w:pPr>
      <w:r>
        <w:t>3.2. Устанавливаются сл</w:t>
      </w:r>
      <w:r>
        <w:t>едующие характеристики диагностирования:</w:t>
      </w:r>
    </w:p>
    <w:p w14:paraId="3F26C42B" w14:textId="77777777" w:rsidR="00000000" w:rsidRDefault="00DF11FE">
      <w:pPr>
        <w:pStyle w:val="FORMATTEXT"/>
        <w:ind w:firstLine="568"/>
        <w:jc w:val="both"/>
      </w:pPr>
    </w:p>
    <w:p w14:paraId="4D407C03" w14:textId="77777777" w:rsidR="00000000" w:rsidRDefault="00DF11FE">
      <w:pPr>
        <w:pStyle w:val="FORMATTEXT"/>
        <w:ind w:firstLine="568"/>
        <w:jc w:val="both"/>
      </w:pPr>
      <w:r>
        <w:t>- номенклатура параметров электроустановки, позволяющих определить ее техническое состояние (при определении вида технического состояния электроустановки);</w:t>
      </w:r>
    </w:p>
    <w:p w14:paraId="3DE2697D" w14:textId="77777777" w:rsidR="00000000" w:rsidRDefault="00DF11FE">
      <w:pPr>
        <w:pStyle w:val="FORMATTEXT"/>
        <w:ind w:firstLine="568"/>
        <w:jc w:val="both"/>
      </w:pPr>
    </w:p>
    <w:p w14:paraId="31F5B78E" w14:textId="77777777" w:rsidR="00000000" w:rsidRDefault="00DF11FE">
      <w:pPr>
        <w:pStyle w:val="FORMATTEXT"/>
        <w:ind w:firstLine="568"/>
        <w:jc w:val="both"/>
      </w:pPr>
      <w:r>
        <w:t>- глубина поиска места отказа или неисправности, определя</w:t>
      </w:r>
      <w:r>
        <w:t>емая уровнем конструктивной сложности составных частей или перечнем элементов, с точностью до которых должно быть определено место отказа или неисправности (при поиске места отказа или неисправности);</w:t>
      </w:r>
    </w:p>
    <w:p w14:paraId="3A8F7F94" w14:textId="77777777" w:rsidR="00000000" w:rsidRDefault="00DF11FE">
      <w:pPr>
        <w:pStyle w:val="FORMATTEXT"/>
        <w:ind w:firstLine="568"/>
        <w:jc w:val="both"/>
      </w:pPr>
    </w:p>
    <w:p w14:paraId="2E1E2510" w14:textId="77777777" w:rsidR="00000000" w:rsidRDefault="00DF11FE">
      <w:pPr>
        <w:pStyle w:val="FORMATTEXT"/>
        <w:ind w:firstLine="568"/>
        <w:jc w:val="both"/>
      </w:pPr>
      <w:r>
        <w:t>- номенклатура параметров изделия, позволяющих прогноз</w:t>
      </w:r>
      <w:r>
        <w:t>ировать его техническое состояние (при прогнозировании технического состояния).</w:t>
      </w:r>
    </w:p>
    <w:p w14:paraId="5580978D" w14:textId="77777777" w:rsidR="00000000" w:rsidRDefault="00DF11FE">
      <w:pPr>
        <w:pStyle w:val="FORMATTEXT"/>
        <w:ind w:firstLine="568"/>
        <w:jc w:val="both"/>
      </w:pPr>
    </w:p>
    <w:p w14:paraId="4142D3AA" w14:textId="77777777" w:rsidR="00000000" w:rsidRDefault="00DF11FE">
      <w:pPr>
        <w:pStyle w:val="FORMATTEXT"/>
        <w:ind w:firstLine="568"/>
        <w:jc w:val="both"/>
      </w:pPr>
      <w:r>
        <w:t>4. Характеристика номенклатуры диагностических параметров.</w:t>
      </w:r>
    </w:p>
    <w:p w14:paraId="3BBEF9A0" w14:textId="77777777" w:rsidR="00000000" w:rsidRDefault="00DF11FE">
      <w:pPr>
        <w:pStyle w:val="FORMATTEXT"/>
        <w:ind w:firstLine="568"/>
        <w:jc w:val="both"/>
      </w:pPr>
    </w:p>
    <w:p w14:paraId="287B32F0" w14:textId="77777777" w:rsidR="00000000" w:rsidRDefault="00DF11FE">
      <w:pPr>
        <w:pStyle w:val="FORMATTEXT"/>
        <w:ind w:firstLine="568"/>
        <w:jc w:val="both"/>
      </w:pPr>
      <w:r>
        <w:t>4.1. Номенклатура диагностических параметров должна удовлетворять требованиям полноты, информативности и доступност</w:t>
      </w:r>
      <w:r>
        <w:t>и измерения при наименьших затратах времени и стоимости реализации.</w:t>
      </w:r>
    </w:p>
    <w:p w14:paraId="195DE36D" w14:textId="77777777" w:rsidR="00000000" w:rsidRDefault="00DF11FE">
      <w:pPr>
        <w:pStyle w:val="FORMATTEXT"/>
        <w:ind w:firstLine="568"/>
        <w:jc w:val="both"/>
      </w:pPr>
    </w:p>
    <w:p w14:paraId="41EA95F4" w14:textId="77777777" w:rsidR="00000000" w:rsidRDefault="00DF11FE">
      <w:pPr>
        <w:pStyle w:val="FORMATTEXT"/>
        <w:ind w:firstLine="568"/>
        <w:jc w:val="both"/>
      </w:pPr>
      <w:r>
        <w:t>4.2. Диагностические параметры могут быть охарактеризованы приведением данных по номинальным и допускаемым значениям, точкам контроля и т.д.</w:t>
      </w:r>
    </w:p>
    <w:p w14:paraId="5F8784CF" w14:textId="77777777" w:rsidR="00000000" w:rsidRDefault="00DF11FE">
      <w:pPr>
        <w:pStyle w:val="FORMATTEXT"/>
        <w:ind w:firstLine="568"/>
        <w:jc w:val="both"/>
      </w:pPr>
    </w:p>
    <w:p w14:paraId="6CFEEADD" w14:textId="77777777" w:rsidR="00000000" w:rsidRDefault="00DF11FE">
      <w:pPr>
        <w:pStyle w:val="FORMATTEXT"/>
        <w:ind w:firstLine="568"/>
        <w:jc w:val="both"/>
      </w:pPr>
      <w:r>
        <w:t>5. Метод технического диагностирования.</w:t>
      </w:r>
    </w:p>
    <w:p w14:paraId="0A850F2F" w14:textId="77777777" w:rsidR="00000000" w:rsidRDefault="00DF11FE">
      <w:pPr>
        <w:pStyle w:val="FORMATTEXT"/>
        <w:ind w:firstLine="568"/>
        <w:jc w:val="both"/>
      </w:pPr>
    </w:p>
    <w:p w14:paraId="2DA42AF5" w14:textId="77777777" w:rsidR="00000000" w:rsidRDefault="00DF11FE">
      <w:pPr>
        <w:pStyle w:val="FORMATTEXT"/>
        <w:ind w:firstLine="568"/>
        <w:jc w:val="both"/>
      </w:pPr>
      <w:r>
        <w:t>5.1.</w:t>
      </w:r>
      <w:r>
        <w:t xml:space="preserve"> Диагностическая модель электроустановки.</w:t>
      </w:r>
    </w:p>
    <w:p w14:paraId="0E10CB47" w14:textId="77777777" w:rsidR="00000000" w:rsidRDefault="00DF11FE">
      <w:pPr>
        <w:pStyle w:val="FORMATTEXT"/>
        <w:ind w:firstLine="568"/>
        <w:jc w:val="both"/>
      </w:pPr>
    </w:p>
    <w:p w14:paraId="35532734" w14:textId="77777777" w:rsidR="00000000" w:rsidRDefault="00DF11FE">
      <w:pPr>
        <w:pStyle w:val="FORMATTEXT"/>
        <w:ind w:firstLine="568"/>
        <w:jc w:val="both"/>
      </w:pPr>
      <w:r>
        <w:t>Электроустановка, подвергаемая диагностированию, задается в виде табличной диагностической карты (в векторной, графической или другой форме).</w:t>
      </w:r>
    </w:p>
    <w:p w14:paraId="5213C983" w14:textId="77777777" w:rsidR="00000000" w:rsidRDefault="00DF11FE">
      <w:pPr>
        <w:pStyle w:val="FORMATTEXT"/>
        <w:ind w:firstLine="568"/>
        <w:jc w:val="both"/>
      </w:pPr>
    </w:p>
    <w:p w14:paraId="5C267557" w14:textId="77777777" w:rsidR="00000000" w:rsidRDefault="00DF11FE">
      <w:pPr>
        <w:pStyle w:val="FORMATTEXT"/>
        <w:ind w:firstLine="568"/>
        <w:jc w:val="both"/>
      </w:pPr>
      <w:r>
        <w:t xml:space="preserve">5.2. Правила определения структурных (определяющих) параметров. </w:t>
      </w:r>
    </w:p>
    <w:p w14:paraId="4A7060C6" w14:textId="77777777" w:rsidR="00000000" w:rsidRDefault="00DF11FE">
      <w:pPr>
        <w:pStyle w:val="FORMATTEXT"/>
        <w:ind w:firstLine="568"/>
        <w:jc w:val="both"/>
      </w:pPr>
    </w:p>
    <w:p w14:paraId="543D616C" w14:textId="77777777" w:rsidR="00000000" w:rsidRDefault="00DF11FE">
      <w:pPr>
        <w:pStyle w:val="FORMATTEXT"/>
        <w:ind w:firstLine="568"/>
        <w:jc w:val="both"/>
      </w:pPr>
      <w:r>
        <w:t>Это</w:t>
      </w:r>
      <w:r>
        <w:t>т параметр непосредственно и существенно характеризует свойство электроустановки или его узла. Возможно наличие нескольких структурных параметров. Приоритет отдается тому (тем) параметру, который (которые) удовлетворяет требованиям определения истинного те</w:t>
      </w:r>
      <w:r>
        <w:t>хнического состояния данной электроустановки (узла) для заданных условий эксплуатации.</w:t>
      </w:r>
    </w:p>
    <w:p w14:paraId="51CF4FBD" w14:textId="77777777" w:rsidR="00000000" w:rsidRDefault="00DF11FE">
      <w:pPr>
        <w:pStyle w:val="FORMATTEXT"/>
        <w:ind w:firstLine="568"/>
        <w:jc w:val="both"/>
      </w:pPr>
    </w:p>
    <w:p w14:paraId="1932E7E5" w14:textId="77777777" w:rsidR="00000000" w:rsidRDefault="00DF11FE">
      <w:pPr>
        <w:pStyle w:val="FORMATTEXT"/>
        <w:ind w:firstLine="568"/>
        <w:jc w:val="both"/>
      </w:pPr>
      <w:r>
        <w:t>5.3. Правила измерения диагностических параметров.</w:t>
      </w:r>
    </w:p>
    <w:p w14:paraId="50F6F4B0" w14:textId="77777777" w:rsidR="00000000" w:rsidRDefault="00DF11FE">
      <w:pPr>
        <w:pStyle w:val="FORMATTEXT"/>
        <w:ind w:firstLine="568"/>
        <w:jc w:val="both"/>
      </w:pPr>
    </w:p>
    <w:p w14:paraId="2D15DC21" w14:textId="77777777" w:rsidR="00000000" w:rsidRDefault="00DF11FE">
      <w:pPr>
        <w:pStyle w:val="FORMATTEXT"/>
        <w:ind w:firstLine="568"/>
        <w:jc w:val="both"/>
      </w:pPr>
      <w:r>
        <w:t>Этот подраздел включает основные требования измерения диагностических параметров и имеющиеся соответствующие специфи</w:t>
      </w:r>
      <w:r>
        <w:t>ческие требования.</w:t>
      </w:r>
    </w:p>
    <w:p w14:paraId="3AAAAFD0" w14:textId="77777777" w:rsidR="00000000" w:rsidRDefault="00DF11FE">
      <w:pPr>
        <w:pStyle w:val="FORMATTEXT"/>
        <w:ind w:firstLine="568"/>
        <w:jc w:val="both"/>
      </w:pPr>
    </w:p>
    <w:p w14:paraId="41277F87" w14:textId="77777777" w:rsidR="00000000" w:rsidRDefault="00DF11FE">
      <w:pPr>
        <w:pStyle w:val="FORMATTEXT"/>
        <w:ind w:firstLine="568"/>
        <w:jc w:val="both"/>
      </w:pPr>
      <w:r>
        <w:t>5.4. Алгоритм диагностирования и программное обеспечение.</w:t>
      </w:r>
    </w:p>
    <w:p w14:paraId="23542407" w14:textId="77777777" w:rsidR="00000000" w:rsidRDefault="00DF11FE">
      <w:pPr>
        <w:pStyle w:val="FORMATTEXT"/>
        <w:ind w:firstLine="568"/>
        <w:jc w:val="both"/>
      </w:pPr>
    </w:p>
    <w:p w14:paraId="6DF6ED0B" w14:textId="77777777" w:rsidR="00000000" w:rsidRDefault="00DF11FE">
      <w:pPr>
        <w:pStyle w:val="FORMATTEXT"/>
        <w:ind w:firstLine="568"/>
        <w:jc w:val="both"/>
      </w:pPr>
      <w:r>
        <w:t>5.4.1. Алгоритм диагностирования.</w:t>
      </w:r>
    </w:p>
    <w:p w14:paraId="34F0AA4B" w14:textId="77777777" w:rsidR="00000000" w:rsidRDefault="00DF11FE">
      <w:pPr>
        <w:pStyle w:val="FORMATTEXT"/>
        <w:ind w:firstLine="568"/>
        <w:jc w:val="both"/>
      </w:pPr>
    </w:p>
    <w:p w14:paraId="0FC1DD49" w14:textId="77777777" w:rsidR="00000000" w:rsidRDefault="00DF11FE">
      <w:pPr>
        <w:pStyle w:val="FORMATTEXT"/>
        <w:ind w:firstLine="568"/>
        <w:jc w:val="both"/>
      </w:pPr>
      <w:r>
        <w:t>Приводится описание перечня элементарных проверок объекта диагностирования. Элементарная проверка определяется рабочим или тестовым воздействи</w:t>
      </w:r>
      <w:r>
        <w:t>ем, поступающим или подаваемым на объект, а также составом признаков (параметров), образующих ответ объекта на соответствующее воздействие. Конкретные значения признаков (параметров), получаемые при диагностировании, являются результатами элементарных пров</w:t>
      </w:r>
      <w:r>
        <w:t>ерок или значениями ответа объекта.</w:t>
      </w:r>
    </w:p>
    <w:p w14:paraId="1B52EB6D" w14:textId="77777777" w:rsidR="00000000" w:rsidRDefault="00DF11FE">
      <w:pPr>
        <w:pStyle w:val="FORMATTEXT"/>
        <w:ind w:firstLine="568"/>
        <w:jc w:val="both"/>
      </w:pPr>
    </w:p>
    <w:p w14:paraId="571E6706" w14:textId="77777777" w:rsidR="00000000" w:rsidRDefault="00DF11FE">
      <w:pPr>
        <w:pStyle w:val="FORMATTEXT"/>
        <w:ind w:firstLine="568"/>
        <w:jc w:val="both"/>
      </w:pPr>
      <w:r>
        <w:t xml:space="preserve">5.4.2. Необходимость программного обеспечения, разработки как конкретных диагностических </w:t>
      </w:r>
      <w:r>
        <w:lastRenderedPageBreak/>
        <w:t>программных продуктов, так и других программных продуктов для обеспечения функционирования в целом системы технического диагностир</w:t>
      </w:r>
      <w:r>
        <w:t>ования определяется Потребителем.</w:t>
      </w:r>
    </w:p>
    <w:p w14:paraId="44633463" w14:textId="77777777" w:rsidR="00000000" w:rsidRDefault="00DF11FE">
      <w:pPr>
        <w:pStyle w:val="FORMATTEXT"/>
        <w:ind w:firstLine="568"/>
        <w:jc w:val="both"/>
      </w:pPr>
    </w:p>
    <w:p w14:paraId="2CDD8053" w14:textId="77777777" w:rsidR="00000000" w:rsidRDefault="00DF11FE">
      <w:pPr>
        <w:pStyle w:val="FORMATTEXT"/>
        <w:ind w:firstLine="568"/>
        <w:jc w:val="both"/>
      </w:pPr>
      <w:r>
        <w:t>5.5. Правила анализа и принятия решения по диагностической информации.</w:t>
      </w:r>
    </w:p>
    <w:p w14:paraId="4890B922" w14:textId="77777777" w:rsidR="00000000" w:rsidRDefault="00DF11FE">
      <w:pPr>
        <w:pStyle w:val="FORMATTEXT"/>
        <w:ind w:firstLine="568"/>
        <w:jc w:val="both"/>
      </w:pPr>
    </w:p>
    <w:p w14:paraId="731B240A" w14:textId="77777777" w:rsidR="00000000" w:rsidRDefault="00DF11FE">
      <w:pPr>
        <w:pStyle w:val="FORMATTEXT"/>
        <w:ind w:firstLine="568"/>
        <w:jc w:val="both"/>
      </w:pPr>
      <w:r>
        <w:t>5.5.1. Состав диагностической информации.</w:t>
      </w:r>
    </w:p>
    <w:p w14:paraId="734299E7" w14:textId="77777777" w:rsidR="00000000" w:rsidRDefault="00DF11FE">
      <w:pPr>
        <w:pStyle w:val="FORMATTEXT"/>
        <w:ind w:firstLine="568"/>
        <w:jc w:val="both"/>
      </w:pPr>
    </w:p>
    <w:p w14:paraId="5D171FF0" w14:textId="77777777" w:rsidR="00000000" w:rsidRDefault="00DF11FE">
      <w:pPr>
        <w:pStyle w:val="FORMATTEXT"/>
        <w:ind w:firstLine="568"/>
        <w:jc w:val="both"/>
      </w:pPr>
      <w:r>
        <w:t>а) паспортные данные электроустановки;</w:t>
      </w:r>
    </w:p>
    <w:p w14:paraId="5B311F1D" w14:textId="77777777" w:rsidR="00000000" w:rsidRDefault="00DF11FE">
      <w:pPr>
        <w:pStyle w:val="FORMATTEXT"/>
        <w:ind w:firstLine="568"/>
        <w:jc w:val="both"/>
      </w:pPr>
    </w:p>
    <w:p w14:paraId="06838F14" w14:textId="77777777" w:rsidR="00000000" w:rsidRDefault="00DF11FE">
      <w:pPr>
        <w:pStyle w:val="FORMATTEXT"/>
        <w:ind w:firstLine="568"/>
        <w:jc w:val="both"/>
      </w:pPr>
      <w:r>
        <w:t>б) данные о техническом состоянии электроустановки на начальный мо</w:t>
      </w:r>
      <w:r>
        <w:t>мент эксплуатации;</w:t>
      </w:r>
    </w:p>
    <w:p w14:paraId="0014A931" w14:textId="77777777" w:rsidR="00000000" w:rsidRDefault="00DF11FE">
      <w:pPr>
        <w:pStyle w:val="FORMATTEXT"/>
        <w:ind w:firstLine="568"/>
        <w:jc w:val="both"/>
      </w:pPr>
    </w:p>
    <w:p w14:paraId="33AB75BF" w14:textId="77777777" w:rsidR="00000000" w:rsidRDefault="00DF11FE">
      <w:pPr>
        <w:pStyle w:val="FORMATTEXT"/>
        <w:ind w:firstLine="568"/>
        <w:jc w:val="both"/>
      </w:pPr>
      <w:r>
        <w:t>в) данные о текущем техническом состоянии с результатами измерений и обследований;</w:t>
      </w:r>
    </w:p>
    <w:p w14:paraId="53D0FC06" w14:textId="77777777" w:rsidR="00000000" w:rsidRDefault="00DF11FE">
      <w:pPr>
        <w:pStyle w:val="FORMATTEXT"/>
        <w:ind w:firstLine="568"/>
        <w:jc w:val="both"/>
      </w:pPr>
    </w:p>
    <w:p w14:paraId="13615F47" w14:textId="77777777" w:rsidR="00000000" w:rsidRDefault="00DF11FE">
      <w:pPr>
        <w:pStyle w:val="FORMATTEXT"/>
        <w:ind w:firstLine="568"/>
        <w:jc w:val="both"/>
      </w:pPr>
      <w:r>
        <w:t>г) данные с результатами расчетов, оценок, предварительных прогнозов и заключений;</w:t>
      </w:r>
    </w:p>
    <w:p w14:paraId="1990EC41" w14:textId="77777777" w:rsidR="00000000" w:rsidRDefault="00DF11FE">
      <w:pPr>
        <w:pStyle w:val="FORMATTEXT"/>
        <w:ind w:firstLine="568"/>
        <w:jc w:val="both"/>
      </w:pPr>
    </w:p>
    <w:p w14:paraId="67C43BB3" w14:textId="77777777" w:rsidR="00000000" w:rsidRDefault="00DF11FE">
      <w:pPr>
        <w:pStyle w:val="FORMATTEXT"/>
        <w:ind w:firstLine="568"/>
        <w:jc w:val="both"/>
      </w:pPr>
      <w:r>
        <w:t>д) обобщенные данные по электроустановке.</w:t>
      </w:r>
    </w:p>
    <w:p w14:paraId="6E3323CE" w14:textId="77777777" w:rsidR="00000000" w:rsidRDefault="00DF11FE">
      <w:pPr>
        <w:pStyle w:val="FORMATTEXT"/>
        <w:ind w:firstLine="568"/>
        <w:jc w:val="both"/>
      </w:pPr>
    </w:p>
    <w:p w14:paraId="3AF1979D" w14:textId="77777777" w:rsidR="00000000" w:rsidRDefault="00DF11FE">
      <w:pPr>
        <w:pStyle w:val="FORMATTEXT"/>
        <w:ind w:firstLine="568"/>
        <w:jc w:val="both"/>
      </w:pPr>
      <w:r>
        <w:t>Диагностическая информац</w:t>
      </w:r>
      <w:r>
        <w:t>ия вводится в отраслевую базу данных (при наличии таковой) и в базу данных Потребителя в соответствующем формате и структуре хранения информации. Методическое и практическое руководство осуществляет вышестоящая организация и специализированная организация.</w:t>
      </w:r>
    </w:p>
    <w:p w14:paraId="61522C96" w14:textId="77777777" w:rsidR="00000000" w:rsidRDefault="00DF11FE">
      <w:pPr>
        <w:pStyle w:val="FORMATTEXT"/>
        <w:ind w:firstLine="568"/>
        <w:jc w:val="both"/>
      </w:pPr>
    </w:p>
    <w:p w14:paraId="28856C6E" w14:textId="77777777" w:rsidR="00000000" w:rsidRDefault="00DF11FE">
      <w:pPr>
        <w:pStyle w:val="FORMATTEXT"/>
        <w:ind w:firstLine="568"/>
        <w:jc w:val="both"/>
      </w:pPr>
      <w:r>
        <w:t>5.5.2. В руководстве пользователю описываются последовательность и порядок анализа полученной диагностической информации, сравнения и сопоставления полученных после измерений и испытаний параметров и признаков; рекомендации и подходы при принятии решения</w:t>
      </w:r>
      <w:r>
        <w:t xml:space="preserve"> по использованию диагностической информации.</w:t>
      </w:r>
    </w:p>
    <w:p w14:paraId="219D8E0E" w14:textId="77777777" w:rsidR="00000000" w:rsidRDefault="00DF11FE">
      <w:pPr>
        <w:pStyle w:val="FORMATTEXT"/>
        <w:ind w:firstLine="568"/>
        <w:jc w:val="both"/>
      </w:pPr>
    </w:p>
    <w:p w14:paraId="345F7D9D" w14:textId="77777777" w:rsidR="00000000" w:rsidRDefault="00DF11FE">
      <w:pPr>
        <w:pStyle w:val="FORMATTEXT"/>
        <w:ind w:firstLine="568"/>
        <w:jc w:val="both"/>
      </w:pPr>
      <w:r>
        <w:t>6. Средства технического диагностирования.</w:t>
      </w:r>
    </w:p>
    <w:p w14:paraId="4E62B14C" w14:textId="77777777" w:rsidR="00000000" w:rsidRDefault="00DF11FE">
      <w:pPr>
        <w:pStyle w:val="FORMATTEXT"/>
        <w:ind w:firstLine="568"/>
        <w:jc w:val="both"/>
      </w:pPr>
    </w:p>
    <w:p w14:paraId="3B389277" w14:textId="77777777" w:rsidR="00000000" w:rsidRDefault="00DF11FE">
      <w:pPr>
        <w:pStyle w:val="FORMATTEXT"/>
        <w:ind w:firstLine="568"/>
        <w:jc w:val="both"/>
      </w:pPr>
      <w:r>
        <w:t>6.1. Средства технического диагностирования должны обеспечивать определение (измерение) или контроль диагностических параметров в режимах работы электроустановки, ус</w:t>
      </w:r>
      <w:r>
        <w:t>тановленных в эксплуатационной документации или принятых на данном предприятии в конкретных условиях эксплуатации.</w:t>
      </w:r>
    </w:p>
    <w:p w14:paraId="0457C19E" w14:textId="77777777" w:rsidR="00000000" w:rsidRDefault="00DF11FE">
      <w:pPr>
        <w:pStyle w:val="FORMATTEXT"/>
        <w:ind w:firstLine="568"/>
        <w:jc w:val="both"/>
      </w:pPr>
    </w:p>
    <w:p w14:paraId="35AB6A78" w14:textId="77777777" w:rsidR="00000000" w:rsidRDefault="00DF11FE">
      <w:pPr>
        <w:pStyle w:val="FORMATTEXT"/>
        <w:ind w:firstLine="568"/>
        <w:jc w:val="both"/>
      </w:pPr>
      <w:r>
        <w:t>6.2. Средства и аппаратура, применяемые для контроля диагностических параметров, должны позволять надежно определять измеряемые параметры. Н</w:t>
      </w:r>
      <w:r>
        <w:t>адзор над средствами технического диагностирования должны вести метрологические службы соответствующих уровней функционирования системы технического диагностирования и осуществлять его согласно положению о метрологической службе.</w:t>
      </w:r>
    </w:p>
    <w:p w14:paraId="0C204D8C" w14:textId="77777777" w:rsidR="00000000" w:rsidRDefault="00DF11FE">
      <w:pPr>
        <w:pStyle w:val="FORMATTEXT"/>
        <w:ind w:firstLine="568"/>
        <w:jc w:val="both"/>
      </w:pPr>
    </w:p>
    <w:p w14:paraId="4E4BA011" w14:textId="77777777" w:rsidR="00000000" w:rsidRDefault="00DF11FE">
      <w:pPr>
        <w:pStyle w:val="FORMATTEXT"/>
        <w:ind w:firstLine="568"/>
        <w:jc w:val="both"/>
      </w:pPr>
      <w:r>
        <w:t>Перечень средств, приборо</w:t>
      </w:r>
      <w:r>
        <w:t>в и аппаратов, необходимых для технического диагностирования, устанавливается в соответствии с типом диагностируемой электроустановки.</w:t>
      </w:r>
    </w:p>
    <w:p w14:paraId="46488C75" w14:textId="77777777" w:rsidR="00000000" w:rsidRDefault="00DF11FE">
      <w:pPr>
        <w:pStyle w:val="FORMATTEXT"/>
        <w:ind w:firstLine="568"/>
        <w:jc w:val="both"/>
      </w:pPr>
    </w:p>
    <w:p w14:paraId="68414E00" w14:textId="77777777" w:rsidR="00000000" w:rsidRDefault="00DF11FE">
      <w:pPr>
        <w:pStyle w:val="FORMATTEXT"/>
        <w:ind w:firstLine="568"/>
        <w:jc w:val="both"/>
      </w:pPr>
      <w:r>
        <w:t>7. Правила технического диагностирования.</w:t>
      </w:r>
    </w:p>
    <w:p w14:paraId="2C5A4C9D" w14:textId="77777777" w:rsidR="00000000" w:rsidRDefault="00DF11FE">
      <w:pPr>
        <w:pStyle w:val="FORMATTEXT"/>
        <w:ind w:firstLine="568"/>
        <w:jc w:val="both"/>
      </w:pPr>
    </w:p>
    <w:p w14:paraId="1F39EB1E" w14:textId="77777777" w:rsidR="00000000" w:rsidRDefault="00DF11FE">
      <w:pPr>
        <w:pStyle w:val="FORMATTEXT"/>
        <w:ind w:firstLine="568"/>
        <w:jc w:val="both"/>
      </w:pPr>
      <w:r>
        <w:t>7.1. Последовательность выполнения операций диагностирования.</w:t>
      </w:r>
    </w:p>
    <w:p w14:paraId="0BFDADB3" w14:textId="77777777" w:rsidR="00000000" w:rsidRDefault="00DF11FE">
      <w:pPr>
        <w:pStyle w:val="FORMATTEXT"/>
        <w:ind w:firstLine="568"/>
        <w:jc w:val="both"/>
      </w:pPr>
    </w:p>
    <w:p w14:paraId="1DFD70AA" w14:textId="77777777" w:rsidR="00000000" w:rsidRDefault="00DF11FE">
      <w:pPr>
        <w:pStyle w:val="FORMATTEXT"/>
        <w:ind w:firstLine="568"/>
        <w:jc w:val="both"/>
      </w:pPr>
      <w:r>
        <w:t>Описывается по</w:t>
      </w:r>
      <w:r>
        <w:t>следовательность выполнения соответствующих измерений, экспертных оценок по всему комплексу диагностических параметров и характеристик, установленных для данной электроустановки и представленных в диагностической карте. Содержание диагностической карты опр</w:t>
      </w:r>
      <w:r>
        <w:t>еделяется типом электроустановки.</w:t>
      </w:r>
    </w:p>
    <w:p w14:paraId="1ED7EBEC" w14:textId="77777777" w:rsidR="00000000" w:rsidRDefault="00DF11FE">
      <w:pPr>
        <w:pStyle w:val="FORMATTEXT"/>
        <w:ind w:firstLine="568"/>
        <w:jc w:val="both"/>
      </w:pPr>
    </w:p>
    <w:p w14:paraId="5C827F1F" w14:textId="77777777" w:rsidR="00000000" w:rsidRDefault="00DF11FE">
      <w:pPr>
        <w:pStyle w:val="FORMATTEXT"/>
        <w:ind w:firstLine="568"/>
        <w:jc w:val="both"/>
      </w:pPr>
      <w:r>
        <w:t>7.2. Технические требования по выполнению операций диагностирования.</w:t>
      </w:r>
    </w:p>
    <w:p w14:paraId="15539F8E" w14:textId="77777777" w:rsidR="00000000" w:rsidRDefault="00DF11FE">
      <w:pPr>
        <w:pStyle w:val="FORMATTEXT"/>
        <w:ind w:firstLine="568"/>
        <w:jc w:val="both"/>
      </w:pPr>
    </w:p>
    <w:p w14:paraId="441CD584" w14:textId="77777777" w:rsidR="00000000" w:rsidRDefault="00DF11FE">
      <w:pPr>
        <w:pStyle w:val="FORMATTEXT"/>
        <w:ind w:firstLine="568"/>
        <w:jc w:val="both"/>
      </w:pPr>
      <w:r>
        <w:t>При выполнении операций диагностирования необходимо соблюдение всех требований и указаний ПУЭ, настоящих Правил, Межотраслевых правил по охране труда (</w:t>
      </w:r>
      <w:r>
        <w:t>правил безопасности) при эксплуатации электроустановок, других отраслевых документов, а также ГОСТов по диагностированию и надежности. Конкретные ссылки должны быть сделаны в рабочих документах.</w:t>
      </w:r>
    </w:p>
    <w:p w14:paraId="2137F502" w14:textId="77777777" w:rsidR="00000000" w:rsidRDefault="00DF11FE">
      <w:pPr>
        <w:pStyle w:val="FORMATTEXT"/>
        <w:ind w:firstLine="568"/>
        <w:jc w:val="both"/>
      </w:pPr>
    </w:p>
    <w:p w14:paraId="7ABF0F36" w14:textId="77777777" w:rsidR="00000000" w:rsidRDefault="00DF11FE">
      <w:pPr>
        <w:pStyle w:val="FORMATTEXT"/>
        <w:ind w:firstLine="568"/>
        <w:jc w:val="both"/>
      </w:pPr>
      <w:r>
        <w:t>7.3. Указания по режиму работы электроустановки при диагност</w:t>
      </w:r>
      <w:r>
        <w:t>ировании.</w:t>
      </w:r>
    </w:p>
    <w:p w14:paraId="0EB78162" w14:textId="77777777" w:rsidR="00000000" w:rsidRDefault="00DF11FE">
      <w:pPr>
        <w:pStyle w:val="FORMATTEXT"/>
        <w:ind w:firstLine="568"/>
        <w:jc w:val="both"/>
      </w:pPr>
    </w:p>
    <w:p w14:paraId="30EB3C55" w14:textId="77777777" w:rsidR="00000000" w:rsidRDefault="00DF11FE">
      <w:pPr>
        <w:pStyle w:val="FORMATTEXT"/>
        <w:ind w:firstLine="568"/>
        <w:jc w:val="both"/>
      </w:pPr>
      <w:r>
        <w:t>Указывается режим работы электроустановки в процессе диагностирования. Процесс диагностирования может проходить во время функционирования электроустановки, и тогда это - функциональное техническое диагностирование. Возможно диагностирование в ре</w:t>
      </w:r>
      <w:r>
        <w:t xml:space="preserve">жиме останова. </w:t>
      </w:r>
      <w:r>
        <w:lastRenderedPageBreak/>
        <w:t>Возможно диагностирование при форсированном режиме работы электроустановки.</w:t>
      </w:r>
    </w:p>
    <w:p w14:paraId="4B765767" w14:textId="77777777" w:rsidR="00000000" w:rsidRDefault="00DF11FE">
      <w:pPr>
        <w:pStyle w:val="FORMATTEXT"/>
        <w:ind w:firstLine="568"/>
        <w:jc w:val="both"/>
      </w:pPr>
    </w:p>
    <w:p w14:paraId="1603F20C" w14:textId="77777777" w:rsidR="00000000" w:rsidRDefault="00DF11FE">
      <w:pPr>
        <w:pStyle w:val="FORMATTEXT"/>
        <w:ind w:firstLine="568"/>
        <w:jc w:val="both"/>
      </w:pPr>
      <w:r>
        <w:t>7.4. Требования к безопасности процессов диагностирования и другие требования в соответствии со спецификой эксплуатации электроустановки.</w:t>
      </w:r>
    </w:p>
    <w:p w14:paraId="306971DB" w14:textId="77777777" w:rsidR="00000000" w:rsidRDefault="00DF11FE">
      <w:pPr>
        <w:pStyle w:val="FORMATTEXT"/>
        <w:ind w:firstLine="568"/>
        <w:jc w:val="both"/>
      </w:pPr>
    </w:p>
    <w:p w14:paraId="58419A93" w14:textId="77777777" w:rsidR="00000000" w:rsidRDefault="00DF11FE">
      <w:pPr>
        <w:pStyle w:val="FORMATTEXT"/>
        <w:ind w:firstLine="568"/>
        <w:jc w:val="both"/>
      </w:pPr>
      <w:r>
        <w:t>Указываются общие и те о</w:t>
      </w:r>
      <w:r>
        <w:t>сновные требования техники безопасности при диагностировании, которые касаются той или иной электроустановки; при этом должны быть конкретно перечислены разделы и пункты соответствующих правил и директивных материалов.</w:t>
      </w:r>
    </w:p>
    <w:p w14:paraId="67D3E632" w14:textId="77777777" w:rsidR="00000000" w:rsidRDefault="00DF11FE">
      <w:pPr>
        <w:pStyle w:val="FORMATTEXT"/>
        <w:ind w:firstLine="568"/>
        <w:jc w:val="both"/>
      </w:pPr>
    </w:p>
    <w:p w14:paraId="4733027A" w14:textId="77777777" w:rsidR="00000000" w:rsidRDefault="00DF11FE">
      <w:pPr>
        <w:pStyle w:val="FORMATTEXT"/>
        <w:ind w:firstLine="568"/>
        <w:jc w:val="both"/>
      </w:pPr>
      <w:r>
        <w:t xml:space="preserve">Упоминается о необходимости наличия </w:t>
      </w:r>
      <w:r>
        <w:t>у организации, выполняющей работы по диагностированию, соответствующих разрешений.</w:t>
      </w:r>
    </w:p>
    <w:p w14:paraId="0AF2D4E5" w14:textId="77777777" w:rsidR="00000000" w:rsidRDefault="00DF11FE">
      <w:pPr>
        <w:pStyle w:val="FORMATTEXT"/>
        <w:ind w:firstLine="568"/>
        <w:jc w:val="both"/>
      </w:pPr>
    </w:p>
    <w:p w14:paraId="20DE0F1D" w14:textId="77777777" w:rsidR="00000000" w:rsidRDefault="00DF11FE">
      <w:pPr>
        <w:pStyle w:val="FORMATTEXT"/>
        <w:ind w:firstLine="568"/>
        <w:jc w:val="both"/>
      </w:pPr>
      <w:r>
        <w:t>Перед началом работ по диагностированию работники, в ней участвующие, должны получить наряд-допуск на производство работ.</w:t>
      </w:r>
    </w:p>
    <w:p w14:paraId="01F68EAD" w14:textId="77777777" w:rsidR="00000000" w:rsidRDefault="00DF11FE">
      <w:pPr>
        <w:pStyle w:val="FORMATTEXT"/>
        <w:ind w:firstLine="568"/>
        <w:jc w:val="both"/>
      </w:pPr>
    </w:p>
    <w:p w14:paraId="6ACC2CBB" w14:textId="77777777" w:rsidR="00000000" w:rsidRDefault="00DF11FE">
      <w:pPr>
        <w:pStyle w:val="FORMATTEXT"/>
        <w:ind w:firstLine="568"/>
        <w:jc w:val="both"/>
      </w:pPr>
      <w:r>
        <w:t>В данном разделе должны быть сформулированы требо</w:t>
      </w:r>
      <w:r>
        <w:t>вания техники безопасности при функциональном диагностировании и диагностировании при форсированном режиме работы электроустановки. Должны быть указаны и имеющиеся у данного Потребителя для конкретных условий эксплуатации данной электроустановки специфичес</w:t>
      </w:r>
      <w:r>
        <w:t>кие требования.</w:t>
      </w:r>
    </w:p>
    <w:p w14:paraId="35DCF062" w14:textId="77777777" w:rsidR="00000000" w:rsidRDefault="00DF11FE">
      <w:pPr>
        <w:pStyle w:val="FORMATTEXT"/>
        <w:ind w:firstLine="568"/>
        <w:jc w:val="both"/>
      </w:pPr>
    </w:p>
    <w:p w14:paraId="77FEA01D" w14:textId="77777777" w:rsidR="00000000" w:rsidRDefault="00DF11FE">
      <w:pPr>
        <w:pStyle w:val="FORMATTEXT"/>
        <w:ind w:firstLine="568"/>
        <w:jc w:val="both"/>
      </w:pPr>
      <w:r>
        <w:t>8. Обработка результатов технического диагностирования.</w:t>
      </w:r>
    </w:p>
    <w:p w14:paraId="7E51616E" w14:textId="77777777" w:rsidR="00000000" w:rsidRDefault="00DF11FE">
      <w:pPr>
        <w:pStyle w:val="FORMATTEXT"/>
        <w:ind w:firstLine="568"/>
        <w:jc w:val="both"/>
      </w:pPr>
    </w:p>
    <w:p w14:paraId="1313C48E" w14:textId="77777777" w:rsidR="00000000" w:rsidRDefault="00DF11FE">
      <w:pPr>
        <w:pStyle w:val="FORMATTEXT"/>
        <w:ind w:firstLine="568"/>
        <w:jc w:val="both"/>
      </w:pPr>
      <w:r>
        <w:t>8.1. Указания по регистрации результатов диагностирования.</w:t>
      </w:r>
    </w:p>
    <w:p w14:paraId="78683E58" w14:textId="77777777" w:rsidR="00000000" w:rsidRDefault="00DF11FE">
      <w:pPr>
        <w:pStyle w:val="FORMATTEXT"/>
        <w:ind w:firstLine="568"/>
        <w:jc w:val="both"/>
      </w:pPr>
    </w:p>
    <w:p w14:paraId="522CB01A" w14:textId="77777777" w:rsidR="00000000" w:rsidRDefault="00DF11FE">
      <w:pPr>
        <w:pStyle w:val="FORMATTEXT"/>
        <w:ind w:firstLine="568"/>
        <w:jc w:val="both"/>
      </w:pPr>
      <w:r>
        <w:t>Указывается порядок регистрации результатов диагностирования, измерений и испытаний, приводятся формы протоколов и актов.</w:t>
      </w:r>
    </w:p>
    <w:p w14:paraId="176CB249" w14:textId="77777777" w:rsidR="00000000" w:rsidRDefault="00DF11FE">
      <w:pPr>
        <w:pStyle w:val="FORMATTEXT"/>
        <w:ind w:firstLine="568"/>
        <w:jc w:val="both"/>
      </w:pPr>
    </w:p>
    <w:p w14:paraId="40005005" w14:textId="77777777" w:rsidR="00000000" w:rsidRDefault="00DF11FE">
      <w:pPr>
        <w:pStyle w:val="FORMATTEXT"/>
        <w:ind w:firstLine="568"/>
        <w:jc w:val="both"/>
      </w:pPr>
      <w:r>
        <w:t>8.2. Указания и рекомендации по выдаче заключения.</w:t>
      </w:r>
    </w:p>
    <w:p w14:paraId="670A9DD1" w14:textId="77777777" w:rsidR="00000000" w:rsidRDefault="00DF11FE">
      <w:pPr>
        <w:pStyle w:val="FORMATTEXT"/>
        <w:ind w:firstLine="568"/>
        <w:jc w:val="both"/>
      </w:pPr>
    </w:p>
    <w:p w14:paraId="1D553824" w14:textId="77777777" w:rsidR="00000000" w:rsidRDefault="00DF11FE">
      <w:pPr>
        <w:pStyle w:val="FORMATTEXT"/>
        <w:ind w:firstLine="568"/>
        <w:jc w:val="both"/>
      </w:pPr>
      <w:r>
        <w:t>Даются указания и рекомендации по обработке результатов обследований, измерений и испытаний, анализу и сопоставлению полученных результатов с предыдущими и выдаче заключения, диагноза. Даются рекомендаци</w:t>
      </w:r>
      <w:r>
        <w:t>и по проведению ремонтно-восстановительных работ.</w:t>
      </w:r>
    </w:p>
    <w:p w14:paraId="69576F0E" w14:textId="77777777" w:rsidR="00000000" w:rsidRDefault="00DF11FE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3C067C8E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4C4BD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32F813F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E51A51" w14:textId="77777777" w:rsidR="00000000" w:rsidRDefault="00DF11FE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Таблица П2.1 </w:t>
            </w:r>
          </w:p>
        </w:tc>
      </w:tr>
    </w:tbl>
    <w:p w14:paraId="007E3657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35"/>
      </w:tblGrid>
      <w:tr w:rsidR="00000000" w14:paraId="21A47856" w14:textId="77777777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F7632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D398747" w14:textId="77777777">
        <w:tblPrEx>
          <w:tblCellMar>
            <w:top w:w="0" w:type="dxa"/>
            <w:bottom w:w="0" w:type="dxa"/>
          </w:tblCellMar>
        </w:tblPrEx>
        <w:tc>
          <w:tcPr>
            <w:tcW w:w="73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A9490D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22644F0E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Показатели достоверности и точности диагностирования электроустановок </w:t>
            </w:r>
          </w:p>
        </w:tc>
      </w:tr>
    </w:tbl>
    <w:p w14:paraId="23079BAA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85"/>
        <w:gridCol w:w="1875"/>
        <w:gridCol w:w="3750"/>
      </w:tblGrid>
      <w:tr w:rsidR="00000000" w14:paraId="6D9608F5" w14:textId="77777777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EB9FB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5C5E2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95742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0C0A635" w14:textId="77777777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E2847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</w:t>
            </w:r>
          </w:p>
          <w:p w14:paraId="2000543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диагностирования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ACC34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</w:t>
            </w:r>
          </w:p>
          <w:p w14:paraId="49CBBB0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диагностирования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D2E5A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Показатели достоверности и точности* </w:t>
            </w:r>
          </w:p>
        </w:tc>
      </w:tr>
      <w:tr w:rsidR="00000000" w14:paraId="117E7130" w14:textId="77777777">
        <w:tblPrEx>
          <w:tblCellMar>
            <w:top w:w="0" w:type="dxa"/>
            <w:bottom w:w="0" w:type="dxa"/>
          </w:tblCellMar>
        </w:tblPrEx>
        <w:tc>
          <w:tcPr>
            <w:tcW w:w="74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B53318" w14:textId="77777777" w:rsidR="00000000" w:rsidRDefault="00DF11F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 </w:t>
            </w:r>
          </w:p>
          <w:p w14:paraId="1775F284" w14:textId="77777777" w:rsidR="00000000" w:rsidRDefault="00DF11F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Определение численных значений показателей диагностирования следует считать необходимым для особо важных объектов, установленных вышестоящей организацией, специализированной организацией и руководством Потребителя; в других случаях приме</w:t>
            </w:r>
            <w:r>
              <w:rPr>
                <w:sz w:val="18"/>
                <w:szCs w:val="18"/>
              </w:rPr>
              <w:t>няется экспертная оценка, производимая ответственным за электрохозяйство Потребителя.   </w:t>
            </w:r>
          </w:p>
          <w:p w14:paraId="22E580C8" w14:textId="77777777" w:rsidR="00000000" w:rsidRDefault="00DF11F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14:paraId="598A2F6D" w14:textId="77777777" w:rsidR="00000000" w:rsidRDefault="00DF11F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14:paraId="254A6056" w14:textId="77777777" w:rsidR="00000000" w:rsidRDefault="00DF11F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  <w:p w14:paraId="315E80C2" w14:textId="77777777" w:rsidR="00000000" w:rsidRDefault="00DF11F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000000" w14:paraId="78F6B4E9" w14:textId="77777777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C908B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Определение вида технического состояния.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5F485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Заключение в виде:</w:t>
            </w:r>
          </w:p>
          <w:p w14:paraId="5B67FE5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Электроустановка исправна и (или) работоспособна.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9602D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Вероятность того, что в результате диагностиро</w:t>
            </w:r>
            <w:r>
              <w:rPr>
                <w:sz w:val="18"/>
                <w:szCs w:val="18"/>
              </w:rPr>
              <w:t xml:space="preserve">вания электроустановка признается исправной (работоспособной) при условии, что она неисправна </w:t>
            </w:r>
            <w:r>
              <w:rPr>
                <w:sz w:val="18"/>
                <w:szCs w:val="18"/>
              </w:rPr>
              <w:lastRenderedPageBreak/>
              <w:t>(неработоспособна)</w:t>
            </w:r>
          </w:p>
        </w:tc>
      </w:tr>
      <w:tr w:rsidR="00000000" w14:paraId="2DC00F10" w14:textId="77777777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87363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36F73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Электроустановка неисправна и (или) неработоспособна.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B653F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Вероятность того, что в результате диагностирования электроустановка признается не</w:t>
            </w:r>
            <w:r>
              <w:rPr>
                <w:sz w:val="18"/>
                <w:szCs w:val="18"/>
              </w:rPr>
              <w:t>исправной (неработоспособной) при условии, что она исправна (работоспособна)</w:t>
            </w:r>
          </w:p>
        </w:tc>
      </w:tr>
      <w:tr w:rsidR="00000000" w14:paraId="00A3FF13" w14:textId="77777777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0E949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Поиск места отказа или неисправностей.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67D63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элемента (сборочной единицы) или группы элементов, которые имеют неисправное состояние и место отказа или неисправностей.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913ED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роятность того, что в результате диагностирования принимается решение об отсутствии отказа (неисправности) в данном элементе (группе) при условии, что данный отказ имеет место;</w:t>
            </w:r>
          </w:p>
          <w:p w14:paraId="67248F8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Вероятность того, что в результате диагностирования принимается решение о налич</w:t>
            </w:r>
            <w:r>
              <w:rPr>
                <w:sz w:val="18"/>
                <w:szCs w:val="18"/>
              </w:rPr>
              <w:t>ии отказа в данном элементе (группе) при условии, что данный отказ отсутствует</w:t>
            </w:r>
          </w:p>
        </w:tc>
      </w:tr>
      <w:tr w:rsidR="00000000" w14:paraId="474A4EAC" w14:textId="77777777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7D302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Прогнозирование технического состояния.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AC2C9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Численное значение параметров технического состояния на задаваемый период времени, в том числе и на данный момент времени.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388B7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Среднеквадр</w:t>
            </w:r>
            <w:r>
              <w:rPr>
                <w:sz w:val="18"/>
                <w:szCs w:val="18"/>
              </w:rPr>
              <w:t xml:space="preserve">атическое отклонение прогнозируемого параметра. </w:t>
            </w:r>
          </w:p>
        </w:tc>
      </w:tr>
      <w:tr w:rsidR="00000000" w14:paraId="1B9BB6A2" w14:textId="77777777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B8EBC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39520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Численное значение остаточного ресурса (наработки).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0DE87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Среднеквадратическое отклонение прогнозируемого ресурса. </w:t>
            </w:r>
          </w:p>
        </w:tc>
      </w:tr>
      <w:tr w:rsidR="00000000" w14:paraId="41FDC10F" w14:textId="77777777">
        <w:tblPrEx>
          <w:tblCellMar>
            <w:top w:w="0" w:type="dxa"/>
            <w:bottom w:w="0" w:type="dxa"/>
          </w:tblCellMar>
        </w:tblPrEx>
        <w:tc>
          <w:tcPr>
            <w:tcW w:w="1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BA2E6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941A0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Нижняя граница вероятности безотказной работы по параметрам безопасности на задаваемый перио</w:t>
            </w:r>
            <w:r>
              <w:rPr>
                <w:sz w:val="18"/>
                <w:szCs w:val="18"/>
              </w:rPr>
              <w:t xml:space="preserve">д времени.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B7B09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Доверительная вероятность. </w:t>
            </w:r>
          </w:p>
        </w:tc>
      </w:tr>
    </w:tbl>
    <w:p w14:paraId="3EE42521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171442B" w14:textId="77777777" w:rsidR="00000000" w:rsidRDefault="00DF11FE">
      <w:pPr>
        <w:pStyle w:val="FORMATTEXT"/>
        <w:jc w:val="right"/>
      </w:pPr>
      <w:r>
        <w:t xml:space="preserve">Приложение 3 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1EC65C9D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1160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89DB63C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DBBF9D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1B52C171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НОРМЫ ИСПЫТАНИЙ </w:t>
            </w:r>
          </w:p>
          <w:p w14:paraId="50D3CE49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электрооборудования и аппаратов </w:t>
            </w:r>
          </w:p>
        </w:tc>
      </w:tr>
      <w:tr w:rsidR="00000000" w14:paraId="4568B89B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651556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11F0292F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электроустановок потребителей </w:t>
            </w:r>
          </w:p>
        </w:tc>
      </w:tr>
    </w:tbl>
    <w:p w14:paraId="5D7EE58D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78F99E54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394AD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5B2EA5E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3BF680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666C5B3F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1. Контактные соединения сборных и соединительных</w:t>
            </w:r>
          </w:p>
          <w:p w14:paraId="65F57C6A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шин, проводов и грозозащитных тросов. </w:t>
            </w:r>
          </w:p>
        </w:tc>
      </w:tr>
      <w:tr w:rsidR="00000000" w14:paraId="15E1E966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D5D54B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25645A1E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К, М - прои</w:t>
            </w:r>
            <w:r>
              <w:rPr>
                <w:b/>
                <w:bCs/>
                <w:sz w:val="18"/>
                <w:szCs w:val="18"/>
              </w:rPr>
              <w:t xml:space="preserve">зводятся в сроки, устанавливаемые системой планово-предупредительного ремонта (далее - ППР) </w:t>
            </w:r>
          </w:p>
        </w:tc>
      </w:tr>
    </w:tbl>
    <w:p w14:paraId="16C39FE3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55"/>
        <w:gridCol w:w="750"/>
        <w:gridCol w:w="1995"/>
        <w:gridCol w:w="3240"/>
      </w:tblGrid>
      <w:tr w:rsidR="00000000" w14:paraId="34BE9FF8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D972EC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1AAF0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BABEC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36649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73913B4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0BCB2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2F7C894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AA5B6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3D8161A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испыта-</w:t>
            </w:r>
          </w:p>
          <w:p w14:paraId="278AFD7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ния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2B470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Нормы испытания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50AE3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31AF9275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B5CD6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1.1 Контроль опрессованных контактных соединений.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961A1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73181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Контролируются геометрическ</w:t>
            </w:r>
            <w:r>
              <w:rPr>
                <w:sz w:val="18"/>
                <w:szCs w:val="18"/>
              </w:rPr>
              <w:t>ие размеры и состояние контактных соединений. Геометрические размеры (длина и диаметр опрессованной части корпуса зажима) должны соответствовать требованиям указаний по монтажу зажимов.</w:t>
            </w:r>
          </w:p>
          <w:p w14:paraId="3F6F948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  <w:p w14:paraId="36A2C48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На поверхности зажима не должно быть трещин, коррозии, механичес</w:t>
            </w:r>
            <w:r>
              <w:rPr>
                <w:sz w:val="18"/>
                <w:szCs w:val="18"/>
              </w:rPr>
              <w:t xml:space="preserve">ких повреждений.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5A710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Стальной сердечник опрессованного соединительного зажима не должен быть смещен относительно симметричного положения более чем на 15% длины прессуемой части зажима. </w:t>
            </w:r>
          </w:p>
        </w:tc>
      </w:tr>
      <w:tr w:rsidR="00000000" w14:paraId="4FE439D9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9255B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1.2. Контроль контактных соединений, выполненных с применением овал</w:t>
            </w:r>
            <w:r>
              <w:rPr>
                <w:sz w:val="18"/>
                <w:szCs w:val="18"/>
              </w:rPr>
              <w:t>ьных соединитель-</w:t>
            </w:r>
          </w:p>
          <w:p w14:paraId="03EF24B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ных зажимов.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5FAAF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2F7C1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Геометрические размеры зажимов не должны отличаться от предусмотренных указаниями по монтажу зажимов.</w:t>
            </w:r>
          </w:p>
          <w:p w14:paraId="0DB8191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  <w:p w14:paraId="6AA7F4B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На поверхности зажима не должно быть трещин, коррозии (на стальных соединительных зажимах), механических повре</w:t>
            </w:r>
            <w:r>
              <w:rPr>
                <w:sz w:val="18"/>
                <w:szCs w:val="18"/>
              </w:rPr>
              <w:t xml:space="preserve">ждений.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46E3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Число витков скрутки скручиваемых зажимов на сталеалюминиевых, алюминиевых и медных проводах должно быть не менее 4 и не более 4,5; а зажимов типа СОАС-95-3 при соединении проводов АЖС 70/39 - от 5 до 5,5 витков. </w:t>
            </w:r>
          </w:p>
        </w:tc>
      </w:tr>
      <w:tr w:rsidR="00000000" w14:paraId="30F8260E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8C10D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 Контроль болтовых конт</w:t>
            </w:r>
            <w:r>
              <w:rPr>
                <w:sz w:val="18"/>
                <w:szCs w:val="18"/>
              </w:rPr>
              <w:t>актных соединений: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E441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36431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B821D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3860D89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D8A9D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контроль затяжки болтов контактных соединений;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F8BD9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8E99A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Проверяется затяжка болтов контактных соединений, выполненных с применением соединительных плашечных, петлевых переходных, соединительных переходных, ответвительных, аппаратных за</w:t>
            </w:r>
            <w:r>
              <w:rPr>
                <w:sz w:val="18"/>
                <w:szCs w:val="18"/>
              </w:rPr>
              <w:t>жимов.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A8A9C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производится в соответствии с инструкцией по монтажу зажима. </w:t>
            </w:r>
          </w:p>
        </w:tc>
      </w:tr>
      <w:tr w:rsidR="00000000" w14:paraId="375ACD31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C21D4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измерение переходных сопротивлений.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EB1FB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2B816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ВЛ сопротивление участка провода с соединителем не должно более чем в 2 раза превышать сопротивление участка провода такой же длин</w:t>
            </w:r>
            <w:r>
              <w:rPr>
                <w:sz w:val="18"/>
                <w:szCs w:val="18"/>
              </w:rPr>
              <w:t>ы.</w:t>
            </w:r>
          </w:p>
          <w:p w14:paraId="4C10E7F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  <w:p w14:paraId="3F9F155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На подстанциях сопротивление </w:t>
            </w:r>
            <w:r>
              <w:rPr>
                <w:sz w:val="18"/>
                <w:szCs w:val="18"/>
              </w:rPr>
              <w:lastRenderedPageBreak/>
              <w:t xml:space="preserve">контактного соединения не должно более чем в 1,2 раза превышать сопротивление участка (провода, шины) такой же длины, как и соединителя.     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02900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Измеряется переходное сопротивление неизолированных проводов ВЛ напряжением</w:t>
            </w:r>
            <w:r>
              <w:rPr>
                <w:sz w:val="18"/>
                <w:szCs w:val="18"/>
              </w:rPr>
              <w:t xml:space="preserve"> 35 кВ и выше, шин и токопроводов распределительных устройств на ток 1000 А и более.</w:t>
            </w:r>
          </w:p>
          <w:p w14:paraId="5E5D670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  <w:p w14:paraId="4046D16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Периодичность контроля - 1 раз в 6 лет.</w:t>
            </w:r>
          </w:p>
          <w:p w14:paraId="77DD714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054EB3F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положительных результатах </w:t>
            </w:r>
            <w:r>
              <w:rPr>
                <w:sz w:val="18"/>
                <w:szCs w:val="18"/>
              </w:rPr>
              <w:lastRenderedPageBreak/>
              <w:t xml:space="preserve">тепловизионного контроля измерения переходных сопротивлений не проводятся. </w:t>
            </w:r>
          </w:p>
        </w:tc>
      </w:tr>
      <w:tr w:rsidR="00000000" w14:paraId="03F9CA51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EAF1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1.4. Контрол</w:t>
            </w:r>
            <w:r>
              <w:rPr>
                <w:sz w:val="18"/>
                <w:szCs w:val="18"/>
              </w:rPr>
              <w:t>ь сварных контактных соединений: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0EBF9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DA033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сварных соединениях, выполненных с применением</w:t>
            </w:r>
          </w:p>
          <w:p w14:paraId="5AB92CC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термитных патронов,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F73D5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BC67776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D33B6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контроль контактных соединений, выполненных с применением термитных патронов.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99A35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1B6BA3" w14:textId="4459E2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должно быть пережогов наружного повива провода или нарушения </w:t>
            </w:r>
            <w:r>
              <w:rPr>
                <w:sz w:val="18"/>
                <w:szCs w:val="18"/>
              </w:rPr>
              <w:t>сварки при перегибе сваренных концов провода; усадочных раковин в месте сварки глубиной более 1/3 диаметра провода из алюминия, его сплавов или меди, глубиной более 6 мм для сталеалюминиевых проводов сечением 150-600 мм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03FE6A89" wp14:editId="2CF81567">
                  <wp:extent cx="85725" cy="1905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D26C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2D81E53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1E6C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контроль контактных соединений сборных и соединитель-</w:t>
            </w:r>
          </w:p>
          <w:p w14:paraId="005F0BF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ных шин, выполненных сваркой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5B4BB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737EE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сварном соединении не должно быть трещин, прожогов, кратеров, непроваров сварного шва более 10% его длины при глубине более 15% толщины свариваемого металла. Сумма</w:t>
            </w:r>
            <w:r>
              <w:rPr>
                <w:sz w:val="18"/>
                <w:szCs w:val="18"/>
              </w:rPr>
              <w:t xml:space="preserve">рное значение непроваров, подрезов, газовых включений в швах алюминиевых шин должно быть не более 15% толщины свариваемого металла в каждом рассматриваемом сечении.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D8FFB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8C40015" w14:textId="77777777">
        <w:tblPrEx>
          <w:tblCellMar>
            <w:top w:w="0" w:type="dxa"/>
            <w:bottom w:w="0" w:type="dxa"/>
          </w:tblCellMar>
        </w:tblPrEx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102B1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 Тепловизи-</w:t>
            </w:r>
          </w:p>
          <w:p w14:paraId="2F531D5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онный контроль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99DE6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F63E6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в соответствии с установленными нормами</w:t>
            </w:r>
            <w:r>
              <w:rPr>
                <w:sz w:val="18"/>
                <w:szCs w:val="18"/>
              </w:rPr>
              <w:t xml:space="preserve"> и инструкциями заводов-изготовителей. </w:t>
            </w:r>
          </w:p>
        </w:tc>
      </w:tr>
    </w:tbl>
    <w:p w14:paraId="3243EE3C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6018973D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174E0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C0827B8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6EEA62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7C2288AA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2. Силовые трансформаторы, автотрансформаторы</w:t>
            </w:r>
          </w:p>
          <w:p w14:paraId="53E1E482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 масляные реакторы (далее - трансформаторы). </w:t>
            </w:r>
          </w:p>
        </w:tc>
      </w:tr>
      <w:tr w:rsidR="00000000" w14:paraId="16D767CF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E8852C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1649E631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К, Т, М - производятся в сроки,</w:t>
            </w:r>
          </w:p>
          <w:p w14:paraId="2C10AD5C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устанавливаемые системой ППР </w:t>
            </w:r>
          </w:p>
        </w:tc>
      </w:tr>
    </w:tbl>
    <w:p w14:paraId="60B62B51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30"/>
        <w:gridCol w:w="15"/>
        <w:gridCol w:w="165"/>
        <w:gridCol w:w="615"/>
        <w:gridCol w:w="2370"/>
        <w:gridCol w:w="30"/>
        <w:gridCol w:w="150"/>
        <w:gridCol w:w="2685"/>
        <w:gridCol w:w="15"/>
        <w:gridCol w:w="165"/>
      </w:tblGrid>
      <w:tr w:rsidR="00000000" w14:paraId="7DD9BB9A" w14:textId="77777777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A8A85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4E798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A0AA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97D99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82B0A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BEA3E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A263C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7AD4A62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FEF0B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63657A5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14327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6CE1535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испыта-</w:t>
            </w:r>
          </w:p>
          <w:p w14:paraId="1B47862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F253B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82939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65925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FB8B3CD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0B85D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2.1. Определение условий включения трансформа-</w:t>
            </w:r>
          </w:p>
          <w:p w14:paraId="2B19724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тора.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41CEF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AE4E1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Трансформаторы, прошедшие капитальный ремонт с полной или частичной заменой обмоток или изоляции, подлежат сушке независимо от результатов измерений. Трансформаторы</w:t>
            </w:r>
            <w:r>
              <w:rPr>
                <w:sz w:val="18"/>
                <w:szCs w:val="18"/>
              </w:rPr>
              <w:t>, прошедшие капитальный ремонт без замены обмоток или изоляции, могут быть включены в работу без подсушки или сушки при соответствии показателей масла и изоляции обмоток требованиям таблицы 1 (приложение 3.1), а также при соблюдении условий пребывания акти</w:t>
            </w:r>
            <w:r>
              <w:rPr>
                <w:sz w:val="18"/>
                <w:szCs w:val="18"/>
              </w:rPr>
              <w:t>вной части на воздухе.</w:t>
            </w:r>
          </w:p>
          <w:p w14:paraId="4EF5EF0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Продолжительность работ, связанных с разгерметизацией, должна быть не более:</w:t>
            </w:r>
          </w:p>
          <w:p w14:paraId="4BE03F0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  <w:p w14:paraId="74DFCF8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1) для трансформаторов на напряжение до 35 кВ - 24 ч при относительной влажности до 75% и 16 ч при относительной влажности до 85%;</w:t>
            </w:r>
          </w:p>
          <w:p w14:paraId="492A61C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  <w:p w14:paraId="79F5545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2) для трансф</w:t>
            </w:r>
            <w:r>
              <w:rPr>
                <w:sz w:val="18"/>
                <w:szCs w:val="18"/>
              </w:rPr>
              <w:t>орматоров напряжением 110 кВ и более - 16 ч при относительной влажности до 75% и 10 ч при относительной влажности до 85%. Если время осмотра трансформатора превышает указанное, но не более чем в 2 раза, то должна быть проведена контрольная подсушка трансфо</w:t>
            </w:r>
            <w:r>
              <w:rPr>
                <w:sz w:val="18"/>
                <w:szCs w:val="18"/>
              </w:rPr>
              <w:t xml:space="preserve">рматора. </w:t>
            </w: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B0CFDD" w14:textId="19FD02CD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При заполнении трансформаторов маслом с иными характеристиками, чем у слитого до ремонта, может наблюдаться изменение сопротивления изоляции и tg</w:t>
            </w:r>
            <w:r w:rsidR="00414D6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249C723" wp14:editId="75AA1BE4">
                  <wp:extent cx="95250" cy="152400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что должно учитываться при комплексной оценке состояния транс</w:t>
            </w:r>
            <w:r>
              <w:rPr>
                <w:sz w:val="18"/>
                <w:szCs w:val="18"/>
              </w:rPr>
              <w:t>форматора.</w:t>
            </w:r>
          </w:p>
          <w:p w14:paraId="412337B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  <w:p w14:paraId="7F1D269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Условия включения сухих трансформаторов без сушки определяются в соответствии с указаниями завода-изготовителя.</w:t>
            </w:r>
          </w:p>
          <w:p w14:paraId="1C5D86A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  <w:p w14:paraId="4B02B55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При вводе в эксплуатацию трансформаторов, прошедших капитальный ремонт в условиях эксплуатации без смены обмоток и изоляц</w:t>
            </w:r>
            <w:r>
              <w:rPr>
                <w:sz w:val="18"/>
                <w:szCs w:val="18"/>
              </w:rPr>
              <w:t>ии, рекомендуется выполнение контроля в соответствии с требованиями, приведенными в нормативно-технической документации.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F499A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915B214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D6A88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 Измерение сопротивления изоляции: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0BE97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08F47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98535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C170E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91D8DA8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5D607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обмоток; </w:t>
            </w: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4B703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Т, М </w:t>
            </w: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1D529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Наименьшие допустимые значения сопротивления изоляции, при которых</w:t>
            </w:r>
            <w:r>
              <w:rPr>
                <w:sz w:val="18"/>
                <w:szCs w:val="18"/>
              </w:rPr>
              <w:t xml:space="preserve"> возможно включение трансформаторов в работу после капитального ремонта, регламентируются указаниями табл.2 </w:t>
            </w:r>
            <w:r>
              <w:rPr>
                <w:sz w:val="18"/>
                <w:szCs w:val="18"/>
              </w:rPr>
              <w:lastRenderedPageBreak/>
              <w:t>(приложение 3.1).</w:t>
            </w:r>
          </w:p>
        </w:tc>
        <w:tc>
          <w:tcPr>
            <w:tcW w:w="28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F6257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Измеряется мегаомметром на напряжение 2500 В.     </w:t>
            </w:r>
          </w:p>
          <w:p w14:paraId="7F07886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как до ремонта, так и после его окончания. См.также примечание 3.</w:t>
            </w:r>
          </w:p>
          <w:p w14:paraId="5F092A0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  <w:p w14:paraId="7D9EB23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4C291B5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6009B2C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6F1CCA5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    </w:t>
            </w:r>
          </w:p>
          <w:p w14:paraId="3E8B7F7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08A4D41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6844A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0B5F09C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D0569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96188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36AAD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Измерения в процессе эксплуатации производятся при неудовлетворительных результатах испытаний масла и (или) хроматографического анализа растворенных в масле газов, а также в объеме комплексных испытаний.</w:t>
            </w:r>
          </w:p>
          <w:p w14:paraId="5D44A06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2CCA159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</w:t>
            </w:r>
            <w:r>
              <w:rPr>
                <w:sz w:val="18"/>
                <w:szCs w:val="18"/>
              </w:rPr>
              <w:t xml:space="preserve"> трансформаторов на напряжение 220 кВ сопротивление изоляции рекомендуется измерять при температуре не ниже 20°С, а до 150 кВ - не ниже 10°С. </w:t>
            </w:r>
          </w:p>
          <w:p w14:paraId="5FAA0B1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78E3D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Измерения производятся по схемам табл.3 (приложение 3.1). При текущем ремонте измерение производится, если специ</w:t>
            </w:r>
            <w:r>
              <w:rPr>
                <w:sz w:val="18"/>
                <w:szCs w:val="18"/>
              </w:rPr>
              <w:t xml:space="preserve">ально для этого не требуется расшиновка трансформатора. </w:t>
            </w:r>
          </w:p>
          <w:p w14:paraId="4DC8E76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62146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D9DD1EE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DC832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доступных стяжных шпилек, бандажей, полубандажей ярем, прессующих колец, ярмовых балок и электростати-</w:t>
            </w:r>
          </w:p>
          <w:p w14:paraId="2CA0AAB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ческих кранов. </w:t>
            </w: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C1FAC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DBAD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Измеренные значения должны быть не менее 2 МОм, а сопротивление изоляц</w:t>
            </w:r>
            <w:r>
              <w:rPr>
                <w:sz w:val="18"/>
                <w:szCs w:val="18"/>
              </w:rPr>
              <w:t xml:space="preserve">ии ярмовых балок - не менее 0,5 МОм. </w:t>
            </w:r>
          </w:p>
        </w:tc>
        <w:tc>
          <w:tcPr>
            <w:tcW w:w="286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B6C10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Измеряется мегаомметром на напряжение 1000 В у масляных трансформаторов только при капитальном ремонте, а у сухих трансформаторов и при текущем ремонте.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18C08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0FD35D6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8B72B9" w14:textId="14880D76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 Измерение тангенса угла диэлектрических потерь tg</w:t>
            </w:r>
            <w:r w:rsidR="00414D6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3695A7C" wp14:editId="2C069B7E">
                  <wp:extent cx="95250" cy="152400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изоляции обмоток. 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BD063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A33740" w14:textId="7E077063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трансформаторов, прошедших капитальный ремонт, наибольшие допустимые значения tg</w:t>
            </w:r>
            <w:r w:rsidR="00414D6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2BC13FE8" wp14:editId="5D3965E8">
                  <wp:extent cx="95250" cy="152400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изоляции приведены в табл.4 (приложение 3.1).</w:t>
            </w:r>
          </w:p>
          <w:p w14:paraId="288B8DF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  <w:p w14:paraId="0CD1C5A7" w14:textId="368EC964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В эксплуатации значение tg</w:t>
            </w:r>
            <w:r w:rsidR="00414D6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2FBD80AC" wp14:editId="76AF1A3F">
                  <wp:extent cx="95250" cy="152400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не нормируется, но оно должно учитываться при комплексной оценке результатов измерения состояния изоляции. Измерения в процессе эксплуатации проводятся при неудовлетворительных результатах испытаний масла и (или) хроматографичес</w:t>
            </w:r>
            <w:r>
              <w:rPr>
                <w:sz w:val="18"/>
                <w:szCs w:val="18"/>
              </w:rPr>
              <w:t>кого анализа растворенных в масле газов, а также в объеме комплексных испытаний. Результаты измерений tg</w:t>
            </w:r>
            <w:r w:rsidR="00414D6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3FE14B6" wp14:editId="7DC6517F">
                  <wp:extent cx="95250" cy="1524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изоляции обмоток, включая динамику их изменений, должны учитываться при комплексном рассмотрении данных всех испытан</w:t>
            </w:r>
            <w:r>
              <w:rPr>
                <w:sz w:val="18"/>
                <w:szCs w:val="18"/>
              </w:rPr>
              <w:t xml:space="preserve">ий. </w:t>
            </w: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983C6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межремонтных испытаниях измерение производится у силовых трансформаторов на напряжение 110 кВ и выше или мощностью 31500 кВА и более.</w:t>
            </w:r>
          </w:p>
          <w:p w14:paraId="7951559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  <w:p w14:paraId="404D6177" w14:textId="0D57BDF4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У трансформаторов на напряжение 220 кВ tg</w:t>
            </w:r>
            <w:r w:rsidR="00414D6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56D55DF" wp14:editId="3DB96B57">
                  <wp:extent cx="95250" cy="1524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рекомендуется измерять при темпера</w:t>
            </w:r>
            <w:r>
              <w:rPr>
                <w:sz w:val="18"/>
                <w:szCs w:val="18"/>
              </w:rPr>
              <w:t>туре не ниже 20°С, а до 150 кВ - не ниже 10°С. Измерения производятся по схемам табл.3 (приложение 3.1).</w:t>
            </w:r>
          </w:p>
          <w:p w14:paraId="73A0E36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См.также примечание 3.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3FCF3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8C8E5C7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07503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2.4. Испытание повышенным напряжением </w:t>
            </w:r>
            <w:r>
              <w:rPr>
                <w:sz w:val="18"/>
                <w:szCs w:val="18"/>
              </w:rPr>
              <w:lastRenderedPageBreak/>
              <w:t>промышленной частоты: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E645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7B52B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00CE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9C6B3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4D0A1B5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23FF3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изоляции обмоток 35 кВ и ниже вместе с вводами; </w:t>
            </w: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0323A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7B473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См.т</w:t>
            </w:r>
            <w:r>
              <w:rPr>
                <w:sz w:val="18"/>
                <w:szCs w:val="18"/>
              </w:rPr>
              <w:t>абл.5 (приложение 3.1). Продолжительность испытания - 1 мин.</w:t>
            </w:r>
          </w:p>
          <w:p w14:paraId="7166B28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0BDC112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Наибольшее испытательное напряжение при частичной замене обмоток принимается равным 90%, а при капитальном ремонте без замены обмоток и изоляции или с заменой изоляции, но без замены обмото</w:t>
            </w:r>
            <w:r>
              <w:rPr>
                <w:sz w:val="18"/>
                <w:szCs w:val="18"/>
              </w:rPr>
              <w:t>к - 85% от значения, указанного в табл.5 (приложение 3.1).</w:t>
            </w:r>
          </w:p>
        </w:tc>
        <w:tc>
          <w:tcPr>
            <w:tcW w:w="28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8AF36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капитальных ремонтах маслонаполненных трансформаторов без замены обмоток и изоляции испытание изоляции обмоток повышенным напряжением не обязательно. Испытание изоляции сухих трансформаторов об</w:t>
            </w:r>
            <w:r>
              <w:rPr>
                <w:sz w:val="18"/>
                <w:szCs w:val="18"/>
              </w:rPr>
              <w:t xml:space="preserve">язательно.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A7FE3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DF0DDB1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D85DC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изоляции доступных для испытания стяжных шпилек, бандажей, полубандажей ярем, прессующих колец, ярмовых балок и электростатических экранов; </w:t>
            </w:r>
          </w:p>
        </w:tc>
        <w:tc>
          <w:tcPr>
            <w:tcW w:w="78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9301B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B4F86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напряжением 1 кВ в течение 1 мин., если заводом-изготовителем не установлены более </w:t>
            </w:r>
            <w:r>
              <w:rPr>
                <w:sz w:val="18"/>
                <w:szCs w:val="18"/>
              </w:rPr>
              <w:t xml:space="preserve">жесткие нормы испытания. </w:t>
            </w:r>
          </w:p>
        </w:tc>
        <w:tc>
          <w:tcPr>
            <w:tcW w:w="286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AA997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Испытание производится в случае вскрытия трансформатора для осмотра активной части. См.также п.3.25.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CDD1A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DC31E3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75AA0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изоляции цепей защитной аппаратуры. </w:t>
            </w:r>
          </w:p>
        </w:tc>
        <w:tc>
          <w:tcPr>
            <w:tcW w:w="7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091A3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3EE4D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напряжением 1 кВ в течение 1 мин.</w:t>
            </w:r>
          </w:p>
          <w:p w14:paraId="40DD6BB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испытательного напряжения п</w:t>
            </w:r>
            <w:r>
              <w:rPr>
                <w:sz w:val="18"/>
                <w:szCs w:val="18"/>
              </w:rPr>
              <w:t xml:space="preserve">ри испытаниях изоляции электрических цепей манометрических термометров - 0,75 кВ в течение 1 мин. </w:t>
            </w:r>
          </w:p>
        </w:tc>
        <w:tc>
          <w:tcPr>
            <w:tcW w:w="28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7AF98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Испытывается изоляция (относительно заземленных частей) цепей с присоединенными трансформаторами тока, газовыми и защитными реле, маслоуказателями, отсечным </w:t>
            </w:r>
            <w:r>
              <w:rPr>
                <w:sz w:val="18"/>
                <w:szCs w:val="18"/>
              </w:rPr>
              <w:t xml:space="preserve">клапаном и датчиками температуры при отсоединенных разъемах манометрических термометров, цепи которых испытываются отдельно. </w:t>
            </w:r>
          </w:p>
        </w:tc>
      </w:tr>
      <w:tr w:rsidR="00000000" w14:paraId="5E8C705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6ACE9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2.5. Измерение сопротивления обмоток постоянному току. 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85447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9F49A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 отличаться не более чем на 2% от сопротивления, полученного</w:t>
            </w:r>
            <w:r>
              <w:rPr>
                <w:sz w:val="18"/>
                <w:szCs w:val="18"/>
              </w:rPr>
              <w:t xml:space="preserve"> на соответствующих ответвлениях других фаз, или от значений заводских и предыдущих эксплуатационных измерений, если нет особых оговорок в паспорте трансформатора.</w:t>
            </w:r>
          </w:p>
          <w:p w14:paraId="71D8E0F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283B02A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процессе эксплуатации измерения могут производиться при комплексных испытаниях транс</w:t>
            </w:r>
            <w:r>
              <w:rPr>
                <w:sz w:val="18"/>
                <w:szCs w:val="18"/>
              </w:rPr>
              <w:t xml:space="preserve">форматора. </w:t>
            </w: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E2816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на всех ответвлениях, если в заводском паспорте нет других указаний и если для этого не требуется выемки активной части. Перед измерениями сопротивления обмоток трансформаторов, снабженных устройствами регулирования напряжения, сле</w:t>
            </w:r>
            <w:r>
              <w:rPr>
                <w:sz w:val="18"/>
                <w:szCs w:val="18"/>
              </w:rPr>
              <w:t xml:space="preserve">дует произвести не менее трех полных циклов переключения. </w:t>
            </w:r>
          </w:p>
        </w:tc>
      </w:tr>
      <w:tr w:rsidR="00000000" w14:paraId="4AD7CD2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DA9F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 Проверка коэффициента трансформа-</w:t>
            </w:r>
          </w:p>
          <w:p w14:paraId="232E611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ции. 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4E981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CF50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Должен отличаться не более чем на 2% от значений, полученных на соответствующих ответвлениях других фаз, или от заводских </w:t>
            </w:r>
            <w:r>
              <w:rPr>
                <w:sz w:val="18"/>
                <w:szCs w:val="18"/>
              </w:rPr>
              <w:lastRenderedPageBreak/>
              <w:t>(паспортных) данных. Кроме</w:t>
            </w:r>
            <w:r>
              <w:rPr>
                <w:sz w:val="18"/>
                <w:szCs w:val="18"/>
              </w:rPr>
              <w:t xml:space="preserve"> того, для трансформаторов с РПН разница коэффициентов трансформации должна быть не выше значения ступени регулирования. </w:t>
            </w: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C01AF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Производится на всех ступенях переключателя. </w:t>
            </w:r>
          </w:p>
        </w:tc>
      </w:tr>
      <w:tr w:rsidR="00000000" w14:paraId="04C7DD8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E60CF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 Проверка группы соединения обмоток трехфазных трансформа-</w:t>
            </w:r>
          </w:p>
          <w:p w14:paraId="3B8C114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торов и полярности выво</w:t>
            </w:r>
            <w:r>
              <w:rPr>
                <w:sz w:val="18"/>
                <w:szCs w:val="18"/>
              </w:rPr>
              <w:t>дов однофазных трансформа-</w:t>
            </w:r>
          </w:p>
          <w:p w14:paraId="077EED4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торов. 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62015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D9DE5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Группа соединений должна соответствовать паспортным данным, а полярность выводов - обозначениям на щитке или крышке трансформатора. </w:t>
            </w: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34705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при ремонтах с частичной или полной заменой обмоток. </w:t>
            </w:r>
          </w:p>
        </w:tc>
      </w:tr>
      <w:tr w:rsidR="00000000" w14:paraId="355818D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89746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 Измерение то</w:t>
            </w:r>
            <w:r>
              <w:rPr>
                <w:sz w:val="18"/>
                <w:szCs w:val="18"/>
              </w:rPr>
              <w:t xml:space="preserve">ка и потерь холостого хода. 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438BC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553A0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тока и потерь холостого хода не нормируется.</w:t>
            </w:r>
          </w:p>
          <w:p w14:paraId="509F803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Измерения производятся у трансформаторов мощностью 1000 кВА и более. </w:t>
            </w: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05E8B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одно из измерений:</w:t>
            </w:r>
          </w:p>
          <w:p w14:paraId="07BD733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при номинальном напряжении измеряется ток холостого хода;</w:t>
            </w:r>
          </w:p>
          <w:p w14:paraId="09F9204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при </w:t>
            </w:r>
            <w:r>
              <w:rPr>
                <w:sz w:val="18"/>
                <w:szCs w:val="18"/>
              </w:rPr>
              <w:t xml:space="preserve">пониженном напряжении измеряются потери холостого хода по схемам, по которым производилось измерение на заводе-изготовителе. </w:t>
            </w:r>
          </w:p>
        </w:tc>
      </w:tr>
      <w:tr w:rsidR="00000000" w14:paraId="223DA1F9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BDA9C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2.9. Оценка состояния переключающих устройств. </w:t>
            </w:r>
          </w:p>
        </w:tc>
        <w:tc>
          <w:tcPr>
            <w:tcW w:w="7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27F21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7E52C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Осуществляется в соответствии с требованиями инструкций заводов-изготовителей</w:t>
            </w:r>
            <w:r>
              <w:rPr>
                <w:sz w:val="18"/>
                <w:szCs w:val="18"/>
              </w:rPr>
              <w:t xml:space="preserve"> или нормативно-технических документов. </w:t>
            </w:r>
          </w:p>
        </w:tc>
        <w:tc>
          <w:tcPr>
            <w:tcW w:w="2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AD65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14:paraId="317B832F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30"/>
        <w:gridCol w:w="810"/>
        <w:gridCol w:w="2400"/>
        <w:gridCol w:w="2835"/>
      </w:tblGrid>
      <w:tr w:rsidR="00000000" w14:paraId="2CCFAD76" w14:textId="77777777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645E9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8EA43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3FDE5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41F7E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35D70E5" w14:textId="77777777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3E543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2.10. Испытание бака на плотность.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31C5B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7A70A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Продолжительность испытания во всех случаях - не менее 3 ч.</w:t>
            </w:r>
          </w:p>
          <w:p w14:paraId="544127A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629A780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Температура масла в баке трансформаторов напряжением до 150 кВ - не ниже 10°С, трансформаторов</w:t>
            </w:r>
            <w:r>
              <w:rPr>
                <w:sz w:val="18"/>
                <w:szCs w:val="18"/>
              </w:rPr>
              <w:t xml:space="preserve"> 220 кВ - не ниже 20°С.</w:t>
            </w:r>
          </w:p>
          <w:p w14:paraId="5AFC4A6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1BBF871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должно быть течи масла.</w:t>
            </w:r>
          </w:p>
          <w:p w14:paraId="1DAF761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6F525BA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Герметизированные трансформаторы и не имеющие расширителя испытаниям не подвергаются.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92BC7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Производится:</w:t>
            </w:r>
          </w:p>
          <w:p w14:paraId="2955981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трансформаторов напряжением до 35 кВ включительно - гидравлическим давлением столба масла,</w:t>
            </w:r>
            <w:r>
              <w:rPr>
                <w:sz w:val="18"/>
                <w:szCs w:val="18"/>
              </w:rPr>
              <w:t xml:space="preserve"> высота которого над уровнем заполненного расширителя принимается равной 0,6 м;</w:t>
            </w:r>
          </w:p>
          <w:p w14:paraId="53B9A42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баков волнистых и с пластинчатыми радиаторами - 0,3 м;</w:t>
            </w:r>
          </w:p>
          <w:p w14:paraId="13DAF2D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51A2DBF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трансформаторов с пленочной защитой масла - созданием внутри гибкой оболочки избыточного давления воздуха</w:t>
            </w:r>
            <w:r>
              <w:rPr>
                <w:sz w:val="18"/>
                <w:szCs w:val="18"/>
              </w:rPr>
              <w:t xml:space="preserve"> 10 кПа;</w:t>
            </w:r>
          </w:p>
          <w:p w14:paraId="6FDCDBC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06E9689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остальных трансформаторов - созданием избыточного давления азота или сухого воздуха 10 кПа в надмасляном пространстве расширителя. </w:t>
            </w:r>
          </w:p>
        </w:tc>
      </w:tr>
      <w:tr w:rsidR="00000000" w14:paraId="0B63EB86" w14:textId="77777777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C0E27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2.11. Проверка устройств охлаждения.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BC26C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28616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Устройства должны быть исправными и удовлетворять требованиям зав</w:t>
            </w:r>
            <w:r>
              <w:rPr>
                <w:sz w:val="18"/>
                <w:szCs w:val="18"/>
              </w:rPr>
              <w:t xml:space="preserve">одских инструкций.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DA6C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согласно типовым и заводский инструкциям. </w:t>
            </w:r>
          </w:p>
        </w:tc>
      </w:tr>
      <w:tr w:rsidR="00000000" w14:paraId="53D287B9" w14:textId="77777777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4F353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2.12. Проверка средств защиты масла от воздействия окружающего воздуха.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BA62E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Т, М 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7096B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воздухоосушителя, установок азотной и пленочной защит масла, термосифонного или адсорбир</w:t>
            </w:r>
            <w:r>
              <w:rPr>
                <w:sz w:val="18"/>
                <w:szCs w:val="18"/>
              </w:rPr>
              <w:t xml:space="preserve">ующего фильтров производится в соответствии с требованиями инструкций заводов-изготовителей или нормативно-технических документов.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3258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Индикаторный силикагель должен иметь равномерную голубую окраску зерен. Изменение цвета зерен силикагеля на розовый свидетел</w:t>
            </w:r>
            <w:r>
              <w:rPr>
                <w:sz w:val="18"/>
                <w:szCs w:val="18"/>
              </w:rPr>
              <w:t xml:space="preserve">ьствует о его увлажнении. </w:t>
            </w:r>
          </w:p>
        </w:tc>
      </w:tr>
      <w:tr w:rsidR="00000000" w14:paraId="0BBD8F46" w14:textId="77777777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ADB77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2.13. Испытание трансформаторного масла: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63783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Т, М </w:t>
            </w:r>
          </w:p>
          <w:p w14:paraId="7806B93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FCE69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265CA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CB2C807" w14:textId="77777777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2E15A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из трансформа-</w:t>
            </w:r>
          </w:p>
          <w:p w14:paraId="3D02258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торов;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666EC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B5BF9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 трансформаторов напряжением до 35 кВ включительно - по показателям п.п.1-5, 7 табл.6 (приложение 3.1).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84974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Производится:</w:t>
            </w:r>
          </w:p>
          <w:p w14:paraId="16ACE70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после капитальных ремон</w:t>
            </w:r>
            <w:r>
              <w:rPr>
                <w:sz w:val="18"/>
                <w:szCs w:val="18"/>
              </w:rPr>
              <w:t>тов трансформаторов;</w:t>
            </w:r>
          </w:p>
          <w:p w14:paraId="02269AC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  <w:p w14:paraId="1E0DA65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2) не реже 1 раза в 5 лет для трансформаторов мощностью выше 630 кВА, работающих </w:t>
            </w:r>
          </w:p>
        </w:tc>
      </w:tr>
      <w:tr w:rsidR="00000000" w14:paraId="00BDEC60" w14:textId="77777777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B0610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88058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4871F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трансформаторов напряжением 110 кВ и выше - по показателям п.п.1-9 табл.6 (приложение 3.1), а у трансформаторов с пленочной защитой - дополнитель</w:t>
            </w:r>
            <w:r>
              <w:rPr>
                <w:sz w:val="18"/>
                <w:szCs w:val="18"/>
              </w:rPr>
              <w:t xml:space="preserve">но по п.10 той же таблицы.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4908D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термосифонными фильтрами;</w:t>
            </w:r>
          </w:p>
          <w:p w14:paraId="4DE5007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  <w:p w14:paraId="654F9F5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3) не реже 1 раза в 2 года для трансформаторов мощностью выше 630 кВА, работающих без термосифонных фильтров.</w:t>
            </w:r>
          </w:p>
          <w:p w14:paraId="3AA0725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38506EF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1 раз в 2 года, а также при комплексных испытаниях трансформатора.</w:t>
            </w:r>
          </w:p>
        </w:tc>
      </w:tr>
      <w:tr w:rsidR="00000000" w14:paraId="3870AC26" w14:textId="77777777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21CEE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) из баков контакторов устройств РПН.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0B5E5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Т, М </w:t>
            </w:r>
          </w:p>
          <w:p w14:paraId="242E2C1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D7A3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следует заменить:</w:t>
            </w:r>
          </w:p>
          <w:p w14:paraId="0F267B5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при пробивном напряжении ниже 25 кВ в контакторах с изоляцией 10 кВ, 30 кВ - с изоляцией 35 кВ, 35 кВ - с изоляцией 40 кВ, 110 кВ - с изоляцией 220 кВ;</w:t>
            </w:r>
          </w:p>
          <w:p w14:paraId="525710B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28772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8AA3CEC" w14:textId="77777777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90DA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DD0C4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2C75A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2) если в не</w:t>
            </w:r>
            <w:r>
              <w:rPr>
                <w:sz w:val="18"/>
                <w:szCs w:val="18"/>
              </w:rPr>
              <w:t xml:space="preserve">м обнаружена вода (определение качественное) или механические примеси (определение визуальное). 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B5A0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в соответствии с инструкцией завода-изготовителя данного переключателя. </w:t>
            </w:r>
          </w:p>
        </w:tc>
      </w:tr>
    </w:tbl>
    <w:p w14:paraId="65F01D46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15"/>
        <w:gridCol w:w="750"/>
        <w:gridCol w:w="2370"/>
        <w:gridCol w:w="2865"/>
      </w:tblGrid>
      <w:tr w:rsidR="00000000" w14:paraId="411CDD01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9FE3B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EFC2C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109B0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17EE4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98D8C3D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57469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2.14. Испытание трансформаторов включением на номинальное напряже</w:t>
            </w:r>
            <w:r>
              <w:rPr>
                <w:sz w:val="18"/>
                <w:szCs w:val="18"/>
              </w:rPr>
              <w:t xml:space="preserve">ние.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B861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93F08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процессе 3-5-кратного включения трансформатора на номинальное напряжение и выдержки под напряжением в течение времени не менее 30 мин. не должны иметь место явления, указывающие на неудовлетворительное состояние трансформатора. 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7F528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Трансформаторы, </w:t>
            </w:r>
            <w:r>
              <w:rPr>
                <w:sz w:val="18"/>
                <w:szCs w:val="18"/>
              </w:rPr>
              <w:t xml:space="preserve">работающие в блоке с генератором, включаются в сеть подъемом напряжения с нуля. </w:t>
            </w:r>
          </w:p>
        </w:tc>
      </w:tr>
      <w:tr w:rsidR="00000000" w14:paraId="24C781F4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49C46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2.15. Хроматогра-</w:t>
            </w:r>
          </w:p>
          <w:p w14:paraId="570128E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фический анализ газов, растворенных в масле.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B965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14433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состояния трансформатора и определение характера возможных дефектов производится 1 раз в 6 мес. в с</w:t>
            </w:r>
            <w:r>
              <w:rPr>
                <w:sz w:val="18"/>
                <w:szCs w:val="18"/>
              </w:rPr>
              <w:t xml:space="preserve">оответствии с рекомендациями методических указаний по диагностике развивающихся дефектов по результатам хроматографического анализа газов, растворенных в масле. 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2FE6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Состояние трансформаторов оценивается путем сопоставления измеренных данных с граничными конце</w:t>
            </w:r>
            <w:r>
              <w:rPr>
                <w:sz w:val="18"/>
                <w:szCs w:val="18"/>
              </w:rPr>
              <w:t xml:space="preserve">нтрациями газов в масле и по скорости роста концентрации газов в масле. </w:t>
            </w:r>
          </w:p>
        </w:tc>
      </w:tr>
      <w:tr w:rsidR="00000000" w14:paraId="0AC42DC1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D125C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2.16. Оценка влажности твердой изоляции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A2858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EA58A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Допустимое значение влагосодержания твердой изоляции после капитального ремонта - 2%, эксплуатируемых - 4% по массе; в процессе эксплуа</w:t>
            </w:r>
            <w:r>
              <w:rPr>
                <w:sz w:val="18"/>
                <w:szCs w:val="18"/>
              </w:rPr>
              <w:t>тации допускается не определять, если влагосодержание масла не превышает 10 г/т.</w:t>
            </w:r>
          </w:p>
          <w:p w14:paraId="2057BDC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  <w:p w14:paraId="6117931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первый раз через 10-12 лет после включения, в дальнейшем 1 раз в 4-6 лет у трансформаторов напряжением 110 кВ и выше мощностью 60 МВА и более. 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71D9F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капитальном р</w:t>
            </w:r>
            <w:r>
              <w:rPr>
                <w:sz w:val="18"/>
                <w:szCs w:val="18"/>
              </w:rPr>
              <w:t xml:space="preserve">емонте определяется по влагосодержанию заложенных в бак образцов, в эксплуатации - расчетным путем. </w:t>
            </w:r>
          </w:p>
        </w:tc>
      </w:tr>
      <w:tr w:rsidR="00000000" w14:paraId="6D9D285B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1C081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2.17. Оценка состояния бумажной изоляции обмоток: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6F8FC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EAD5C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18E88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05BE311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22166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наличию фурановых соединений в масле;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C375F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91762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Допустимое содержание фурановых соединений, в том числ</w:t>
            </w:r>
            <w:r>
              <w:rPr>
                <w:sz w:val="18"/>
                <w:szCs w:val="18"/>
              </w:rPr>
              <w:t>е фурфурола, приведено в п.11 табл.6 (приложение 3.1).</w:t>
            </w:r>
          </w:p>
        </w:tc>
        <w:tc>
          <w:tcPr>
            <w:tcW w:w="2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F4FF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хроматографическими методами 1 раз в 12 лет, а после 24 лет эксплуатации - 1 раз в 4 года. </w:t>
            </w:r>
          </w:p>
        </w:tc>
      </w:tr>
      <w:tr w:rsidR="00000000" w14:paraId="477DAB54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22D45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степени полимеризации бумаги.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38432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740DB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Ресурс бумажной изоляции обмоток считается исчерпанным пр</w:t>
            </w:r>
            <w:r>
              <w:rPr>
                <w:sz w:val="18"/>
                <w:szCs w:val="18"/>
              </w:rPr>
              <w:t xml:space="preserve">и снижении степени полимеризации бумаги до 250 единиц. </w:t>
            </w:r>
          </w:p>
        </w:tc>
        <w:tc>
          <w:tcPr>
            <w:tcW w:w="2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3E638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48DCC43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229BA5" w14:textId="094D907A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2.18. Измерение сопротивления короткого замыкания (Z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1E8417FE" wp14:editId="7FC6D104">
                  <wp:extent cx="95250" cy="1905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) трансформа-</w:t>
            </w:r>
          </w:p>
          <w:p w14:paraId="39B9D28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тора.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CE206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BD81A3" w14:textId="49CECEEC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Значения Z</w:t>
            </w:r>
            <w:r w:rsidR="00414D6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4C9925CB" wp14:editId="4662727C">
                  <wp:extent cx="104775" cy="21907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14:paraId="2F22ED82" w14:textId="04A086F4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не должны превышать исходные более ч</w:t>
            </w:r>
            <w:r>
              <w:rPr>
                <w:sz w:val="18"/>
                <w:szCs w:val="18"/>
              </w:rPr>
              <w:t>ем на 3%. У трехфазных трансформаторов дополнительно нормируется различие значений Z</w:t>
            </w:r>
            <w:r w:rsidR="00414D6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2A4BB144" wp14:editId="1D208BD1">
                  <wp:extent cx="104775" cy="21907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14:paraId="69FE5CE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по фазам на основном и крайних ответвлениях - оно не должно превышать 3%. 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3F117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у трансформаторов мощностью 125 МВА и более (п</w:t>
            </w:r>
            <w:r>
              <w:rPr>
                <w:sz w:val="18"/>
                <w:szCs w:val="18"/>
              </w:rPr>
              <w:t xml:space="preserve">ри наличии РПН - на основном и обоих крайних ответвлениях) после воздействия на трансформатор тока КЗ, превышающего 70% расчетного значения, а также в объеме комплексных испытаний. </w:t>
            </w:r>
          </w:p>
        </w:tc>
      </w:tr>
      <w:tr w:rsidR="00000000" w14:paraId="2C43A448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E1EB8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2.19. Испытание вводов.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145A1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07D2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в соответствии с указаниями </w:t>
            </w:r>
            <w:r>
              <w:rPr>
                <w:sz w:val="18"/>
                <w:szCs w:val="18"/>
              </w:rPr>
              <w:t xml:space="preserve">раздела 10. 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EB49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43C8B25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022F4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2.20. Испытание встроенных трансформа-</w:t>
            </w:r>
          </w:p>
          <w:p w14:paraId="00DD925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торов тока.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42CBC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90340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в соответствии с указаниями пп.20.1, 20.3.2, 20.5, 20.6, 20.7 раздела 20. </w:t>
            </w:r>
          </w:p>
        </w:tc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2A138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73DD259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B2E78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2.21. Тепловизион-</w:t>
            </w:r>
          </w:p>
          <w:p w14:paraId="17680A4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ный контроль.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EBAB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5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2D69B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в соответствии с установленными нормами и и</w:t>
            </w:r>
            <w:r>
              <w:rPr>
                <w:sz w:val="18"/>
                <w:szCs w:val="18"/>
              </w:rPr>
              <w:t xml:space="preserve">нструкциями заводов-изготовителей. </w:t>
            </w:r>
          </w:p>
        </w:tc>
      </w:tr>
    </w:tbl>
    <w:p w14:paraId="39BB68A3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5AA19EB" w14:textId="77777777" w:rsidR="00000000" w:rsidRDefault="00DF11FE">
      <w:pPr>
        <w:pStyle w:val="FORMATTEXT"/>
        <w:ind w:firstLine="568"/>
        <w:jc w:val="both"/>
      </w:pPr>
      <w:r>
        <w:t>Примечания:</w:t>
      </w:r>
    </w:p>
    <w:p w14:paraId="49B12B01" w14:textId="77777777" w:rsidR="00000000" w:rsidRDefault="00DF11FE">
      <w:pPr>
        <w:pStyle w:val="FORMATTEXT"/>
        <w:ind w:firstLine="568"/>
        <w:jc w:val="both"/>
      </w:pPr>
    </w:p>
    <w:p w14:paraId="2CCBAF03" w14:textId="77777777" w:rsidR="00000000" w:rsidRDefault="00DF11FE">
      <w:pPr>
        <w:pStyle w:val="FORMATTEXT"/>
        <w:ind w:firstLine="568"/>
        <w:jc w:val="both"/>
      </w:pPr>
      <w:r>
        <w:t>1. Испытания по п.п.2.1, 2.3, 2.8-2.12, 2.13, 2.15 и 2.16 для сухих трансформаторов всех мощностей не проводятся.</w:t>
      </w:r>
    </w:p>
    <w:p w14:paraId="1D05E447" w14:textId="77777777" w:rsidR="00000000" w:rsidRDefault="00DF11FE">
      <w:pPr>
        <w:pStyle w:val="FORMATTEXT"/>
        <w:ind w:firstLine="568"/>
        <w:jc w:val="both"/>
      </w:pPr>
    </w:p>
    <w:p w14:paraId="061337A3" w14:textId="28B3CAC8" w:rsidR="00000000" w:rsidRDefault="00DF11FE">
      <w:pPr>
        <w:pStyle w:val="FORMATTEXT"/>
        <w:ind w:firstLine="568"/>
        <w:jc w:val="both"/>
      </w:pPr>
      <w:r>
        <w:t>2. Измерения сопротивления изоляции и tg</w:t>
      </w:r>
      <w:r w:rsidR="00414D6F">
        <w:rPr>
          <w:noProof/>
          <w:position w:val="-6"/>
        </w:rPr>
        <w:drawing>
          <wp:inline distT="0" distB="0" distL="0" distR="0" wp14:anchorId="34DC5359" wp14:editId="0933F111">
            <wp:extent cx="95250" cy="15240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должны производиться при одной и той же температуре или приводиться к одной температуре. Измеренные значения tg</w:t>
      </w:r>
      <w:r w:rsidR="00414D6F">
        <w:rPr>
          <w:noProof/>
          <w:position w:val="-6"/>
        </w:rPr>
        <w:drawing>
          <wp:inline distT="0" distB="0" distL="0" distR="0" wp14:anchorId="0376486A" wp14:editId="03247061">
            <wp:extent cx="95250" cy="1524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 изоляции при температуре изоляции 20°С и выше, не превышающие 1%, счита</w:t>
      </w:r>
      <w:r>
        <w:t>ются удовлетворительными, и их пересчет к исходной температуре не требуется.</w:t>
      </w:r>
    </w:p>
    <w:p w14:paraId="2A4A1267" w14:textId="77777777" w:rsidR="00000000" w:rsidRDefault="00DF11FE">
      <w:pPr>
        <w:pStyle w:val="FORMATTEXT"/>
        <w:ind w:firstLine="568"/>
        <w:jc w:val="both"/>
      </w:pPr>
    </w:p>
    <w:p w14:paraId="76B0B702" w14:textId="77777777" w:rsidR="00000000" w:rsidRDefault="00DF11FE">
      <w:pPr>
        <w:pStyle w:val="FORMATTEXT"/>
        <w:ind w:firstLine="568"/>
        <w:jc w:val="both"/>
      </w:pPr>
      <w:r>
        <w:t>3. Силовые трансформаторы 6-10 кВ мощностью до 630 кВА межремонтным испытаниям и измерениям не подвергаются.</w:t>
      </w:r>
    </w:p>
    <w:p w14:paraId="7469AD67" w14:textId="77777777" w:rsidR="00000000" w:rsidRDefault="00DF11FE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28B3AF65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E34F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F945216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5C753C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460A3379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3. Полупроводниковые преобразователи и устройства</w:t>
            </w:r>
          </w:p>
          <w:p w14:paraId="10657709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(далее - прео</w:t>
            </w:r>
            <w:r>
              <w:rPr>
                <w:b/>
                <w:bCs/>
                <w:sz w:val="18"/>
                <w:szCs w:val="18"/>
              </w:rPr>
              <w:t xml:space="preserve">бразователи). </w:t>
            </w:r>
          </w:p>
        </w:tc>
      </w:tr>
      <w:tr w:rsidR="00000000" w14:paraId="29B01650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1DEA37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4EAEF9C0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К, Т, М - производятся в сроки, устанавливаемые системой ППР </w:t>
            </w:r>
          </w:p>
        </w:tc>
      </w:tr>
    </w:tbl>
    <w:p w14:paraId="6354D38D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75"/>
        <w:gridCol w:w="1005"/>
        <w:gridCol w:w="2235"/>
        <w:gridCol w:w="3240"/>
      </w:tblGrid>
      <w:tr w:rsidR="00000000" w14:paraId="640FFE8B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44B5E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03CF3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31387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4FEBA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FC7DCBD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A5000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58FEC4B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CE695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49AC10E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11A07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46160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68FFB346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6C227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3.1. Измерение сопротивления изоляции токоведущих частей.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7306F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F4CD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Не менее 5 МОм.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93611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Производится</w:t>
            </w:r>
            <w:r>
              <w:rPr>
                <w:sz w:val="18"/>
                <w:szCs w:val="18"/>
              </w:rPr>
              <w:t xml:space="preserve"> в холодном состоянии и при незаполненной системе охлаждения для силовой части мегаомметром на напряжение 2500 В, для цепей вторичной коммутации - мегаомметром на напряжение 1000 В. Все тиристоры, вентили, конденсаторы, обмотки трансформаторов на время исп</w:t>
            </w:r>
            <w:r>
              <w:rPr>
                <w:sz w:val="18"/>
                <w:szCs w:val="18"/>
              </w:rPr>
              <w:t xml:space="preserve">ытаний следует закоротить. </w:t>
            </w:r>
          </w:p>
        </w:tc>
      </w:tr>
      <w:tr w:rsidR="00000000" w14:paraId="20805D33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8D661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3.2. Испытание повышенным напряжением промышленной частоты изоляции токоведущих цепей агрегата относительно корпуса и между цепями, не связанными между собой.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1414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8286A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См.табл.7 (приложение 3.1).</w:t>
            </w:r>
          </w:p>
          <w:p w14:paraId="1475900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7D23866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Продолжительность испытани</w:t>
            </w:r>
            <w:r>
              <w:rPr>
                <w:sz w:val="18"/>
                <w:szCs w:val="18"/>
              </w:rPr>
              <w:t xml:space="preserve">я - 1 мин.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E8152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Силовые цепи переменного и выпрямленного напряжений на время испытаний должны быть электрически соединены. </w:t>
            </w:r>
          </w:p>
        </w:tc>
      </w:tr>
      <w:tr w:rsidR="00000000" w14:paraId="03143B07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8433C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3.3. Проверка режимов работы силовых полупроводниковых приборов: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C4749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B9064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332B6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4082F00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2928A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1) разброс в распределении токов по параллельным ветвям тиристоров</w:t>
            </w:r>
            <w:r>
              <w:rPr>
                <w:sz w:val="18"/>
                <w:szCs w:val="18"/>
              </w:rPr>
              <w:t xml:space="preserve"> или вентилей;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094F7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Т, М </w:t>
            </w:r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3B171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15% среднего значения тока через ветвь.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F1E5C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ABA42EA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FFDF9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разброс в распределении напряжения по последовательно включенным тиристорам и вентилям;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30FCA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Т, М </w:t>
            </w:r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5A060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20% среднего значения.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A65FE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A394182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A5D99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измерение сопротивления анод-катод на все</w:t>
            </w:r>
            <w:r>
              <w:rPr>
                <w:sz w:val="18"/>
                <w:szCs w:val="18"/>
              </w:rPr>
              <w:t>х тиристорах (проверка отсутствия пробоя);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9FDE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Т, М </w:t>
            </w:r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AE64A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Разброс сопротивлений не более 10%.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583D6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Измеряется омметром. </w:t>
            </w:r>
          </w:p>
        </w:tc>
      </w:tr>
      <w:tr w:rsidR="00000000" w14:paraId="63491B65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92F9E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4) проверка отсутствия обрыва в вентилях (измерения прямого и обратного падения напряжения на вентилях).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8B1A4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7B97B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Падение напряжения на вентилях д</w:t>
            </w:r>
            <w:r>
              <w:rPr>
                <w:sz w:val="18"/>
                <w:szCs w:val="18"/>
              </w:rPr>
              <w:t xml:space="preserve">олжно быть в пределах заводских данных.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79233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Измеряется вольтметром или осциллографом при предельном токе. </w:t>
            </w:r>
          </w:p>
        </w:tc>
      </w:tr>
      <w:tr w:rsidR="00000000" w14:paraId="2A504A0C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ACDBC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 Измерение сопротивления обмоток трансформа-</w:t>
            </w:r>
          </w:p>
          <w:p w14:paraId="3078B60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тора агрегата (выпрямительного, последова-</w:t>
            </w:r>
          </w:p>
          <w:p w14:paraId="21EB84E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тельного и др.).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57714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A0BFC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относительно результатов зав</w:t>
            </w:r>
            <w:r>
              <w:rPr>
                <w:sz w:val="18"/>
                <w:szCs w:val="18"/>
              </w:rPr>
              <w:t xml:space="preserve">одских испытаний не более 65%.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EAF89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измерений должны быть приведены к одной температуре с заводскими данными. </w:t>
            </w:r>
          </w:p>
        </w:tc>
      </w:tr>
      <w:tr w:rsidR="00000000" w14:paraId="693703DA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356BE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3.5. Проверка системы управления тиристорами.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784F1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Т, М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7EC94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в объеме и по методике, предусмотренным техническими условиями и заводск</w:t>
            </w:r>
            <w:r>
              <w:rPr>
                <w:sz w:val="18"/>
                <w:szCs w:val="18"/>
              </w:rPr>
              <w:t xml:space="preserve">ими инструкциями.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FB4FF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394B9BC4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BB59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3.6. Проверка системы охлаждения тиристоров и вентилей.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920AD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Т, М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B6C1B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Температура должна оставаться в нормированных пределах.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3304C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по методике завода-изготовителя. </w:t>
            </w:r>
          </w:p>
        </w:tc>
      </w:tr>
      <w:tr w:rsidR="00000000" w14:paraId="2FB8E82F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A374A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3.7. Снятие рабочих, регулировочных, динамических и других ха</w:t>
            </w:r>
            <w:r>
              <w:rPr>
                <w:sz w:val="18"/>
                <w:szCs w:val="18"/>
              </w:rPr>
              <w:t xml:space="preserve">рактеристик.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BE612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25AD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Отклонения от заданных характеристик должны оставаться в пределах, установленных заводом-изготовителем.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83574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же. </w:t>
            </w:r>
          </w:p>
        </w:tc>
      </w:tr>
      <w:tr w:rsidR="00000000" w14:paraId="7F836D8F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B02A4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3.8. Проверка трансформаторов агрегата.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53433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46186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3F53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в соответствии с указаниями раздела 3.6 и инструкциями заводов</w:t>
            </w:r>
            <w:r>
              <w:rPr>
                <w:sz w:val="18"/>
                <w:szCs w:val="18"/>
              </w:rPr>
              <w:t xml:space="preserve">-изготовителей. </w:t>
            </w:r>
          </w:p>
        </w:tc>
      </w:tr>
    </w:tbl>
    <w:p w14:paraId="700F0FD7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7AECD0C1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DFA5E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0517092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1178A4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3B4E2796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4. Конденсаторы. </w:t>
            </w:r>
          </w:p>
        </w:tc>
      </w:tr>
      <w:tr w:rsidR="00000000" w14:paraId="28946851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86B08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4E0ECB27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К, Т - производятся в сроки, установленные системой ППР </w:t>
            </w:r>
          </w:p>
        </w:tc>
      </w:tr>
    </w:tbl>
    <w:p w14:paraId="6072BA66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40"/>
        <w:gridCol w:w="1005"/>
        <w:gridCol w:w="2115"/>
        <w:gridCol w:w="3240"/>
      </w:tblGrid>
      <w:tr w:rsidR="00000000" w14:paraId="46C69F86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65C62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6EA91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5AC88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CBBAB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AABF694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E2B59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305C460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F6756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3002862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E12D3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90161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4AFBCDFE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1F422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4.1.      Проверка состояния конденсатора.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3A1A2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0A1C4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Производится внешним осмотром</w:t>
            </w:r>
            <w:r>
              <w:rPr>
                <w:sz w:val="18"/>
                <w:szCs w:val="18"/>
              </w:rPr>
              <w:t xml:space="preserve">. Не должно быть течи пропитывающей жидкости, повреждения изоляторов, габаритные размеры должны соответствовать указанным в инструкции завода-изготовителя.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EC36B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С эксплуатации снимаются конденсаторы, имеющие неустранимую капиллярную течь, повреждение изолято</w:t>
            </w:r>
            <w:r>
              <w:rPr>
                <w:sz w:val="18"/>
                <w:szCs w:val="18"/>
              </w:rPr>
              <w:t xml:space="preserve">ров, увеличение габаритных размеров сверх указанных в заводской инструкции. </w:t>
            </w:r>
          </w:p>
        </w:tc>
      </w:tr>
      <w:tr w:rsidR="00000000" w14:paraId="7EECAACC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1A560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4.2. Измерение сопротивления изоляции.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6217D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3964C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Сопротивление изоляции между выводами и корпусом должно соответствовать данным заводской инструкции.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DBFFA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мегаомметром </w:t>
            </w:r>
            <w:r>
              <w:rPr>
                <w:sz w:val="18"/>
                <w:szCs w:val="18"/>
              </w:rPr>
              <w:t xml:space="preserve">на напряжение 2500 В. </w:t>
            </w:r>
          </w:p>
        </w:tc>
      </w:tr>
      <w:tr w:rsidR="00000000" w14:paraId="23497807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61463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4.3. Испытание повышенным напряжением промышленной частоты.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CFEB2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7BEC1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и продолжительность приложения испытательного напряжения устанавливаются заводскими инструкциями. При отсутствии указаний заводов-изготовителей испытательные н</w:t>
            </w:r>
            <w:r>
              <w:rPr>
                <w:sz w:val="18"/>
                <w:szCs w:val="18"/>
              </w:rPr>
              <w:t>апряжения конденсаторов для повышения cosф</w:t>
            </w:r>
          </w:p>
          <w:p w14:paraId="5A1DE4E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принимаются по табл.8 (приложение 3.1), для конденсаторов связи - по табл. 5 (приложение 3.1). Испытания напряжением промышленной частоты могут быть заменены одноминутным испытанием выпрямленным напряжением удвоен</w:t>
            </w:r>
            <w:r>
              <w:rPr>
                <w:sz w:val="18"/>
                <w:szCs w:val="18"/>
              </w:rPr>
              <w:t xml:space="preserve">ного значения.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47AD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Испытывается изоляция относительно корпуса при закороченных выводах конденсатора. Испытание конденсаторов, имеющих один соединенный с корпусом вывод, не производится. </w:t>
            </w:r>
          </w:p>
        </w:tc>
      </w:tr>
      <w:tr w:rsidR="00000000" w14:paraId="06B30BD6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8E69E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4.4. Измерение емкости отдельного элемента.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828A9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0B35A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Измеренная емкость д</w:t>
            </w:r>
            <w:r>
              <w:rPr>
                <w:sz w:val="18"/>
                <w:szCs w:val="18"/>
              </w:rPr>
              <w:t>олжна отличаться от паспортных данных более чем:</w:t>
            </w:r>
          </w:p>
          <w:p w14:paraId="0E16BC2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193D3EF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±10% - конденсаторов в установках для повышения коэффициента мощности, конденсаторов в установках продольной компенсации и конденсаторов в установках для защиты </w:t>
            </w:r>
            <w:r>
              <w:rPr>
                <w:sz w:val="18"/>
                <w:szCs w:val="18"/>
              </w:rPr>
              <w:lastRenderedPageBreak/>
              <w:t>от перенапряжений;</w:t>
            </w:r>
          </w:p>
          <w:p w14:paraId="5DA5944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343615A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±5% - кон</w:t>
            </w:r>
            <w:r>
              <w:rPr>
                <w:sz w:val="18"/>
                <w:szCs w:val="18"/>
              </w:rPr>
              <w:t>денсаторов связи, отбора мощности и делительных.</w:t>
            </w:r>
          </w:p>
          <w:p w14:paraId="19E9617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294BE14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удовлетворитель-</w:t>
            </w:r>
          </w:p>
          <w:p w14:paraId="5F0D2CB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ных результатах тепловизионного контроля измерение емкости не обязательно.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7A3C5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Производится при температуре (15-35)°С.</w:t>
            </w:r>
          </w:p>
          <w:p w14:paraId="476A45E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5308766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контроле конденсаторов под рабочим напряжением оценка</w:t>
            </w:r>
            <w:r>
              <w:rPr>
                <w:sz w:val="18"/>
                <w:szCs w:val="18"/>
              </w:rPr>
              <w:t xml:space="preserve"> их состояния производится сравнением измеренных значений емкостного тока или напряжения конденсатора с исходными данными или значениями, полученными для конденсаторов других фаз (присоединений). </w:t>
            </w:r>
          </w:p>
        </w:tc>
      </w:tr>
      <w:tr w:rsidR="00000000" w14:paraId="68D6C528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D9CFF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4.5. Измерение тангенса угла диэлектри-</w:t>
            </w:r>
          </w:p>
          <w:p w14:paraId="480CB5B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ческих потерь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A3E5A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AF0087" w14:textId="36E66D8F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Измеренное значение tg</w:t>
            </w:r>
            <w:r w:rsidR="00414D6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6BC4BE22" wp14:editId="57ECEA54">
                  <wp:extent cx="95250" cy="15240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не должно превышать значения 0,8% (при температуре 20°С).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B41D5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Измерение производится на конденсаторах связи, отбора мощности и делителей напряжения. </w:t>
            </w:r>
          </w:p>
        </w:tc>
      </w:tr>
      <w:tr w:rsidR="00000000" w14:paraId="63F383C5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5689F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4.6. Тепловизи-</w:t>
            </w:r>
          </w:p>
          <w:p w14:paraId="1CF79AE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онный контроль.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FF59E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5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28CAA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в</w:t>
            </w:r>
            <w:r>
              <w:rPr>
                <w:sz w:val="18"/>
                <w:szCs w:val="18"/>
              </w:rPr>
              <w:t xml:space="preserve"> соответствии с установленными нормами и инструкциями заводов-изготовителей. </w:t>
            </w:r>
          </w:p>
        </w:tc>
      </w:tr>
    </w:tbl>
    <w:p w14:paraId="1012F642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27E05B6" w14:textId="77777777" w:rsidR="00000000" w:rsidRDefault="00DF11FE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682CAB39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ADF8B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04CEBDF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B1A305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7DC7AD36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5. Аккумуляторные батареи. </w:t>
            </w:r>
          </w:p>
        </w:tc>
      </w:tr>
      <w:tr w:rsidR="00000000" w14:paraId="0D849C15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01C292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28923EEC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 - производятся в сроки, устанавливаемые системой ППР </w:t>
            </w:r>
          </w:p>
        </w:tc>
      </w:tr>
    </w:tbl>
    <w:p w14:paraId="33649BE2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00"/>
        <w:gridCol w:w="1005"/>
        <w:gridCol w:w="1740"/>
        <w:gridCol w:w="3240"/>
      </w:tblGrid>
      <w:tr w:rsidR="00000000" w14:paraId="0FF47690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BD072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C8BCD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012AC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D296E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B0C5B22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7526D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195FC63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4524F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19A72B6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3835C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73F1B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3D053A65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1111E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 xml:space="preserve">5.1. Проверка емкости отформованной аккумуляторной батареи.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E889C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FAA6B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Емкость, приведенная к температуре 20°С, должна соответствовать заводским данным.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DA3A8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При снижении емкости батареи ниже 70% первоначальной она подлежит замене или восстановлению. </w:t>
            </w:r>
          </w:p>
        </w:tc>
      </w:tr>
      <w:tr w:rsidR="00000000" w14:paraId="4D1D539C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9E023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5.2. </w:t>
            </w:r>
            <w:r>
              <w:rPr>
                <w:sz w:val="18"/>
                <w:szCs w:val="18"/>
              </w:rPr>
              <w:t xml:space="preserve">Проверка плотности электролита в каждой банке.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C8DE4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Т, М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48796" w14:textId="2A140381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Плотность электролита (г/см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75BEFDF5" wp14:editId="78FA0162">
                  <wp:extent cx="85725" cy="190500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) полностью заряженного аккумулятора в каждом элементе в конце заряда и в режиме постоянного подзаряда, приведенная к температуре 20°С, должна быть с отклонением ±0,005 г/см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3B219784" wp14:editId="2591EA3F">
                  <wp:extent cx="85725" cy="190500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:</w:t>
            </w:r>
          </w:p>
          <w:p w14:paraId="4DD26301" w14:textId="577CAD69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аккумул</w:t>
            </w:r>
            <w:r>
              <w:rPr>
                <w:sz w:val="18"/>
                <w:szCs w:val="18"/>
              </w:rPr>
              <w:t>яторов типа С (СК) - 1,205 г/см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12BE7201" wp14:editId="03907247">
                  <wp:extent cx="85725" cy="19050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14:paraId="1B2CEB37" w14:textId="782ADC83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аккумуляторов типа СП (СПК) и </w:t>
            </w:r>
            <w:r>
              <w:rPr>
                <w:sz w:val="18"/>
                <w:szCs w:val="18"/>
              </w:rPr>
              <w:lastRenderedPageBreak/>
              <w:t>CH - 1,24 г/см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2F285C0B" wp14:editId="26B7E722">
                  <wp:extent cx="85725" cy="19050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486C4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  Температура электролита при заряде должна быть не выше 40°С для аккумуляторов типа С (СК), СП (СПК</w:t>
            </w:r>
            <w:r>
              <w:rPr>
                <w:sz w:val="18"/>
                <w:szCs w:val="18"/>
              </w:rPr>
              <w:t>) и не выше 45°С для аккумуляторов типа СН.</w:t>
            </w:r>
          </w:p>
          <w:p w14:paraId="666DDA3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1F588F2D" w14:textId="2F3D705D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электролита в конце разряда у исправных аккумуляторов должна быть не менее 1,145 г/см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3A5FD701" wp14:editId="00F417B0">
                  <wp:extent cx="85725" cy="19050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.</w:t>
            </w:r>
          </w:p>
          <w:p w14:paraId="2379711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04F52F1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производится 1 раз в месяц. </w:t>
            </w:r>
          </w:p>
        </w:tc>
      </w:tr>
      <w:tr w:rsidR="00000000" w14:paraId="71D6A0DD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D6CF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5.3. Химический анализ элект</w:t>
            </w:r>
            <w:r>
              <w:rPr>
                <w:sz w:val="18"/>
                <w:szCs w:val="18"/>
              </w:rPr>
              <w:t xml:space="preserve">ролита.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EA7C7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B61D1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См.табл.9 (приложение 3.1).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864A2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не реже 1 раза в 3 года. </w:t>
            </w:r>
          </w:p>
        </w:tc>
      </w:tr>
      <w:tr w:rsidR="00000000" w14:paraId="5CFF4314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E6260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5.4. Измерение напряжения каждого элемента батареи.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4EFD5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Т, М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58ED8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батарее должно быть не более 5% отстающих элементов. Напряжение отстающих элементов в конце разряда должно отли</w:t>
            </w:r>
            <w:r>
              <w:rPr>
                <w:sz w:val="18"/>
                <w:szCs w:val="18"/>
              </w:rPr>
              <w:t>чаться не более чем на 1-1,5% от среднего значения напряжения остальных элементов.</w:t>
            </w:r>
          </w:p>
          <w:p w14:paraId="689D63D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790BABA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Напряжение каждого элемента батареи, работающей в режиме подзаряда, должно составлять 2,2 ± 0,05 В.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C53E9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Напряжение в конце разряда устанавливается на основании указаний з</w:t>
            </w:r>
            <w:r>
              <w:rPr>
                <w:sz w:val="18"/>
                <w:szCs w:val="18"/>
              </w:rPr>
              <w:t xml:space="preserve">авода-изготовителя. </w:t>
            </w:r>
          </w:p>
        </w:tc>
      </w:tr>
      <w:tr w:rsidR="00000000" w14:paraId="76D9E0E6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BD4BC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5.5. Измерение сопротивления изоляции батареи.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0FFDC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86E2B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15 кОм при напряжении 24 В, 25 кОм при 48 В, 30 кОм при 60 В, 50 кОм при 110 В, 100 кОм при 220 В.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B4DEF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мегаомметром на напряжение 1000 В перед заливкой электрол</w:t>
            </w:r>
            <w:r>
              <w:rPr>
                <w:sz w:val="18"/>
                <w:szCs w:val="18"/>
              </w:rPr>
              <w:t xml:space="preserve">ита. В процессе эксплуатации измерение производится штатным устройством контроля изоляции. </w:t>
            </w:r>
          </w:p>
        </w:tc>
      </w:tr>
      <w:tr w:rsidR="00000000" w14:paraId="6595E57D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95C27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5.6. Измерение высоты осадка (шлама) в банке.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52A3F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68951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Между осадком и нижним краем положительных пластин должно быть свободное пространство не менее 10 мм.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2D72B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B416807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1C98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5.7. Про</w:t>
            </w:r>
            <w:r>
              <w:rPr>
                <w:sz w:val="18"/>
                <w:szCs w:val="18"/>
              </w:rPr>
              <w:t xml:space="preserve">верка напряжения при толчковых токах.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EDD13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0A85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Значения напряжения на выводах батареи (при отключенном подзарядном агрегате) при разряде батареи в течение не более 5 с при наибольшем токе, но не более 2,5 тока одночасового режима разряда, без участия концевы</w:t>
            </w:r>
            <w:r>
              <w:rPr>
                <w:sz w:val="18"/>
                <w:szCs w:val="18"/>
              </w:rPr>
              <w:t xml:space="preserve">х элементов, должны сопоставляться с результатами предыдущих измерений и не могут снижаться более чем на 0,4 В на каждый элемент от напряжения, </w:t>
            </w:r>
            <w:r>
              <w:rPr>
                <w:sz w:val="18"/>
                <w:szCs w:val="18"/>
              </w:rPr>
              <w:lastRenderedPageBreak/>
              <w:t>предшествовав-</w:t>
            </w:r>
          </w:p>
          <w:p w14:paraId="7DC5E3D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шего толчку.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C2CD0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Рекомендуется проводить испытания 1 раз в год. </w:t>
            </w:r>
          </w:p>
        </w:tc>
      </w:tr>
    </w:tbl>
    <w:p w14:paraId="4740BB7F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6FA1F46D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65C0C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815A8F8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2ADAC8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0E17F4C4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6. Силовые кабельные линии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000000" w14:paraId="132E67E6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FFFA8E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543BBF80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К, Т, М - производятся в сроки, устанавливаемые системой ППР </w:t>
            </w:r>
          </w:p>
        </w:tc>
      </w:tr>
    </w:tbl>
    <w:p w14:paraId="7654973A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40"/>
        <w:gridCol w:w="1005"/>
        <w:gridCol w:w="1815"/>
        <w:gridCol w:w="3240"/>
      </w:tblGrid>
      <w:tr w:rsidR="00000000" w14:paraId="16458966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3A808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60DF8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D2CB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A4CE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7D62B98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B4C01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253AB28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E00CB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49554F6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D40AB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AC08B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27FD9AFB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53300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6.1. Определение целостности жил и фазировки.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662CC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D1670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жилы должны быть целыми и сфазированными.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6B288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</w:t>
            </w:r>
            <w:r>
              <w:rPr>
                <w:sz w:val="18"/>
                <w:szCs w:val="18"/>
              </w:rPr>
              <w:t xml:space="preserve">после окончания монтажа, перемонтажа муфт или отсоединения жил кабеля. </w:t>
            </w:r>
          </w:p>
        </w:tc>
      </w:tr>
      <w:tr w:rsidR="00000000" w14:paraId="73FB5600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2F58E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6.2. Измерение сопротивления изоляции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72D8A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Т, М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EE821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Сопротивление изоляции силовых кабелей напряжением до 1000 В должно быть не ниже 0,5 МОм. У силовых кабелей напряжением выше</w:t>
            </w:r>
            <w:r>
              <w:rPr>
                <w:sz w:val="18"/>
                <w:szCs w:val="18"/>
              </w:rPr>
              <w:t xml:space="preserve"> 1000 В сопротивление изоляции не нормируется.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019D4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мегаомметром на напряжение 2500 В в течение 1 мин. </w:t>
            </w:r>
          </w:p>
        </w:tc>
      </w:tr>
      <w:tr w:rsidR="00000000" w14:paraId="595E2C69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1F3A7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6.3. Испытание повышенным выпрямленным напряжением.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12691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Т, М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6F90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Испытательные напряжения принимаются в соответствии с табл.10 (приложение 3.1) с</w:t>
            </w:r>
            <w:r>
              <w:rPr>
                <w:sz w:val="18"/>
                <w:szCs w:val="18"/>
              </w:rPr>
              <w:t xml:space="preserve"> учетом местных условий работы силовых кабельных линий.</w:t>
            </w:r>
          </w:p>
          <w:p w14:paraId="799CD25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103F42E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Длительность приложения испытательного напряжения:</w:t>
            </w:r>
          </w:p>
          <w:p w14:paraId="65F6815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3CCCD64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кабелей на напряжение до 35 кВ с бумажной и пластмассовой изоляцией при приемо-сдаточных испытаниях - 10 мин., а в процессе эксплуата</w:t>
            </w:r>
            <w:r>
              <w:rPr>
                <w:sz w:val="18"/>
                <w:szCs w:val="18"/>
              </w:rPr>
              <w:t>ции - 5 мин.;</w:t>
            </w:r>
          </w:p>
          <w:p w14:paraId="1944217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65C42E9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кабелей на напряжение 3-10 кВ с резиновой </w:t>
            </w:r>
            <w:r>
              <w:rPr>
                <w:sz w:val="18"/>
                <w:szCs w:val="18"/>
              </w:rPr>
              <w:lastRenderedPageBreak/>
              <w:t>изоляцией - 5 мин.;</w:t>
            </w:r>
          </w:p>
          <w:p w14:paraId="323B38D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25001A2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кабелей на напряжение 110-220 кВ - 15 мин.</w:t>
            </w:r>
          </w:p>
          <w:p w14:paraId="0FF7E45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33FEE05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Допустимые токи утечки и значения коэффициента несимметрии при измерении тока утечки приведены в табл.11 (прило</w:t>
            </w:r>
            <w:r>
              <w:rPr>
                <w:sz w:val="18"/>
                <w:szCs w:val="18"/>
              </w:rPr>
              <w:t>жение 3.1).</w:t>
            </w:r>
          </w:p>
          <w:p w14:paraId="53F0B56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546B334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Могут не проводиться испытания: </w:t>
            </w:r>
          </w:p>
          <w:p w14:paraId="2F9B6AB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78589C6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двух параллельных кабелей длиной до 60 м, которые являются выводами линии из ТП и РП;</w:t>
            </w:r>
          </w:p>
          <w:p w14:paraId="7A74292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555B970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кабелей со сроком эксплуатации более 15 лет, на которых удельное число пробоев составляет более 30 на</w:t>
            </w:r>
            <w:r>
              <w:rPr>
                <w:sz w:val="18"/>
                <w:szCs w:val="18"/>
              </w:rPr>
              <w:t xml:space="preserve"> 100 км в год;</w:t>
            </w:r>
          </w:p>
          <w:p w14:paraId="35BCF97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2DBB775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кабелей, подлежащих выводу из эксплуатации в ближайшие 5 лет.</w:t>
            </w:r>
          </w:p>
          <w:p w14:paraId="0BDD288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3E68B58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Кабели с резиновой изоляцией на напряжение до 1000 В испытаниям повышенным выпрямленным напряжением не подвергаются.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09113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Периодичность испытания кабелей на напряжение до </w:t>
            </w:r>
            <w:r>
              <w:rPr>
                <w:sz w:val="18"/>
                <w:szCs w:val="18"/>
              </w:rPr>
              <w:t>35 кВ - 1 раз в год в течение первых 5 лет эксплуатации, а в дальнейшем:</w:t>
            </w:r>
          </w:p>
          <w:p w14:paraId="40E6AA5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6C21EEB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раз в 2 года для кабельных линий, у которых в течение первых 5 лет не наблюдалось пробоев при испытаниях и в эксплуатации; </w:t>
            </w:r>
          </w:p>
          <w:p w14:paraId="6CD0199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0673267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год, если в этот период отмечались пр</w:t>
            </w:r>
            <w:r>
              <w:rPr>
                <w:sz w:val="18"/>
                <w:szCs w:val="18"/>
              </w:rPr>
              <w:t>обои изоляции;</w:t>
            </w:r>
          </w:p>
          <w:p w14:paraId="0A96ED3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5B16E58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3 года для кабельных линий на закрытых территориях (подстанции, заводы и др.);</w:t>
            </w:r>
          </w:p>
          <w:p w14:paraId="186FDBF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165537A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 время ремонтов оборудования для кабелей, присоединенных к агрегатам, и кабельных перемычек напряжением 6-10 кВ между сборными шинами и тран</w:t>
            </w:r>
            <w:r>
              <w:rPr>
                <w:sz w:val="18"/>
                <w:szCs w:val="18"/>
              </w:rPr>
              <w:t>сформаторами в распределительных устройствах.</w:t>
            </w:r>
          </w:p>
          <w:p w14:paraId="5E4463E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00BA2A4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Кабели на напряжение 110-220 кВ испытываются через 3 года после ввода в эксплуатацию и в дальнейшем 1 раз в 5 лет.</w:t>
            </w:r>
          </w:p>
          <w:p w14:paraId="00F5B67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6D65118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Рекомендуется производить измерение сопротивления изоляции кабелей на напряжение вы</w:t>
            </w:r>
            <w:r>
              <w:rPr>
                <w:sz w:val="18"/>
                <w:szCs w:val="18"/>
              </w:rPr>
              <w:t xml:space="preserve">ше 1000 В до и после испытания повышенным напряжением. </w:t>
            </w:r>
          </w:p>
        </w:tc>
      </w:tr>
    </w:tbl>
    <w:p w14:paraId="0CDAAADD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40"/>
        <w:gridCol w:w="990"/>
        <w:gridCol w:w="1815"/>
        <w:gridCol w:w="3240"/>
      </w:tblGrid>
      <w:tr w:rsidR="00000000" w14:paraId="60D0F03D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D9974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8D8B6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2AF8D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992FF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312CD3C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9D3D2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6.4. Контроль степени осушения вертикальных участков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3F2D8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C338CA" w14:textId="2144F746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Разность нагрева отдельных точек при токах, близких к номинальным, должна быть не более 3°С. Контроль осушения можно производить также </w:t>
            </w:r>
            <w:r>
              <w:rPr>
                <w:sz w:val="18"/>
                <w:szCs w:val="18"/>
              </w:rPr>
              <w:t>путем снятия кривых tg</w:t>
            </w:r>
            <w:r w:rsidR="00414D6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9C8265F" wp14:editId="47018B2C">
                  <wp:extent cx="95250" cy="15240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= f (U) на вертикальных участках.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666A9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на кабелях 20-35 кВ с пропитанной вязким составом бумажной изоляцией по решению технического руководителя Потребителя путем измерения и сопоставления </w:t>
            </w:r>
            <w:r>
              <w:rPr>
                <w:sz w:val="18"/>
                <w:szCs w:val="18"/>
              </w:rPr>
              <w:t xml:space="preserve">температур нагрева оболочки в разных точках вертикального участка. </w:t>
            </w:r>
          </w:p>
        </w:tc>
      </w:tr>
      <w:tr w:rsidR="00000000" w14:paraId="62912370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58561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6.5. Контроль заземлений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EC257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6565E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в соответствии с указаниями раздела 26.</w:t>
            </w:r>
          </w:p>
          <w:p w14:paraId="3102059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359D22B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эксплуатации </w:t>
            </w:r>
            <w:r>
              <w:rPr>
                <w:sz w:val="18"/>
                <w:szCs w:val="18"/>
              </w:rPr>
              <w:lastRenderedPageBreak/>
              <w:t>целостность металлической связи между заземлителями кабельных линий на напряжение</w:t>
            </w:r>
            <w:r>
              <w:rPr>
                <w:sz w:val="18"/>
                <w:szCs w:val="18"/>
              </w:rPr>
              <w:t xml:space="preserve"> 110-220 кВ и нейтралью трансформаторов проверяется 1 раз в 5 лет.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49641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Производится у металлических концевых муфт и заделок кабелей напряжением выше 1000 В, а у кабелей напряжением 110-220 кВ - также у металлических конструкций кабельных колодцев и подпиточны</w:t>
            </w:r>
            <w:r>
              <w:rPr>
                <w:sz w:val="18"/>
                <w:szCs w:val="18"/>
              </w:rPr>
              <w:t xml:space="preserve">х </w:t>
            </w:r>
            <w:r>
              <w:rPr>
                <w:sz w:val="18"/>
                <w:szCs w:val="18"/>
              </w:rPr>
              <w:lastRenderedPageBreak/>
              <w:t xml:space="preserve">пунктов. </w:t>
            </w:r>
          </w:p>
        </w:tc>
      </w:tr>
      <w:tr w:rsidR="00000000" w14:paraId="2E3E4BB3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9672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6.6. Измерение токораспре-</w:t>
            </w:r>
          </w:p>
          <w:p w14:paraId="04C78A2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деления по одножильным кабелям.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0CCAF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D3782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Неравномерность распределения токов на кабелях должна быть не более 10% (особенно если это приводит к перегрузке отдельных фаз).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B4D43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43618C21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EAE65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6.7. Проверка антикоррозий-</w:t>
            </w:r>
          </w:p>
          <w:p w14:paraId="1C92BEE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ных защит.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B2084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F417E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</w:t>
            </w:r>
            <w:r>
              <w:rPr>
                <w:sz w:val="18"/>
                <w:szCs w:val="18"/>
              </w:rPr>
              <w:t xml:space="preserve"> проверке измеряются потенциалы и токи в оболочках кабелей и параметры электрозащиты (ток и напряжение катодной станции, ток дренажа) в соответствии с руководящими указаниями по электрохимической защите подземных энергетических сооружений от коррозии.</w:t>
            </w:r>
          </w:p>
          <w:p w14:paraId="3B46EFA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</w:t>
            </w:r>
            <w:r>
              <w:rPr>
                <w:sz w:val="18"/>
                <w:szCs w:val="18"/>
              </w:rPr>
              <w:t> </w:t>
            </w:r>
          </w:p>
          <w:p w14:paraId="2B64028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Оценку коррозионной активности грунтов и естественных вод следует производить в соответствии с требованиями государственных стандартов.</w:t>
            </w:r>
          </w:p>
          <w:p w14:paraId="36C1C55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42BD763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Сроки проведения измерений блуждающих токов в земле определяются руководителем Потребителя, но не реже 1 раза в </w:t>
            </w:r>
            <w:r>
              <w:rPr>
                <w:sz w:val="18"/>
                <w:szCs w:val="18"/>
              </w:rPr>
              <w:t xml:space="preserve">три года.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6C4E3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Проверяется работа антикоррозийных защит для:</w:t>
            </w:r>
          </w:p>
          <w:p w14:paraId="4B010C4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02404B6C" w14:textId="53541619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кабелей с металлической оболочкой, проложенных в грунтах со средней и низкой коррозионной активностью (удельное сопротивление грунта выше 20 Ом х м), при среднесуточной плотности тока утечки в</w:t>
            </w:r>
            <w:r>
              <w:rPr>
                <w:sz w:val="18"/>
                <w:szCs w:val="18"/>
              </w:rPr>
              <w:t xml:space="preserve"> землю выше 0,15 мА/дм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5E74B84B" wp14:editId="2BA0CFE4">
                  <wp:extent cx="85725" cy="19050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14:paraId="779A22F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6F3CF29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кабелей с металлической оболочкой, проложенных в грунтах с высокой активностью (удельное сопротивление грунта менее 20 Ом х м) при любой среднесуточной плотности тока в землю;</w:t>
            </w:r>
          </w:p>
          <w:p w14:paraId="103381E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230BDFF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кабелей с</w:t>
            </w:r>
            <w:r>
              <w:rPr>
                <w:sz w:val="18"/>
                <w:szCs w:val="18"/>
              </w:rPr>
              <w:t xml:space="preserve"> незащищенной оболочкой и разрушенными броней и защитными покровами;</w:t>
            </w:r>
          </w:p>
          <w:p w14:paraId="199C37D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1917DC0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стального трубопровода кабелей высокого давления независимо от агрессивности грунта и видов изоляционных покрытий. </w:t>
            </w:r>
          </w:p>
        </w:tc>
      </w:tr>
      <w:tr w:rsidR="00000000" w14:paraId="4F5F76AB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49AAA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6.8. Измерение температуры кабелей.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57CC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08E2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Температура кабелей долж</w:t>
            </w:r>
            <w:r>
              <w:rPr>
                <w:sz w:val="18"/>
                <w:szCs w:val="18"/>
              </w:rPr>
              <w:t xml:space="preserve">на быть не выше допустимых значений.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CB0A8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по местным инструкциям на участках трассы, где имеется опасность перегрева кабелей. </w:t>
            </w:r>
          </w:p>
        </w:tc>
      </w:tr>
      <w:tr w:rsidR="00000000" w14:paraId="01CDF027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585CC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6.9. Испытание пластмассовой оболочки </w:t>
            </w:r>
            <w:r>
              <w:rPr>
                <w:sz w:val="18"/>
                <w:szCs w:val="18"/>
              </w:rPr>
              <w:lastRenderedPageBreak/>
              <w:t xml:space="preserve">(шланга) повышенным выпрямленным напряжением.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EB41C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К, Т, М 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46B40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Испытательное напряжение </w:t>
            </w:r>
            <w:r>
              <w:rPr>
                <w:sz w:val="18"/>
                <w:szCs w:val="18"/>
              </w:rPr>
              <w:t xml:space="preserve">10 кВ прикладывается </w:t>
            </w:r>
            <w:r>
              <w:rPr>
                <w:sz w:val="18"/>
                <w:szCs w:val="18"/>
              </w:rPr>
              <w:lastRenderedPageBreak/>
              <w:t xml:space="preserve">между металлической оболочкой (экраном) и землей, длительность приложения испытательного напряжения - 1 мин.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75306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Испытание проводится через 1 год после ввода в эксплуатацию и затем 1 раз в 3 года. </w:t>
            </w:r>
          </w:p>
        </w:tc>
      </w:tr>
    </w:tbl>
    <w:p w14:paraId="5482C5C2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153FA0AC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E9892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DC84F61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03917E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34F172A7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7. Воздушные линии (ВЛ) электропе</w:t>
            </w:r>
            <w:r>
              <w:rPr>
                <w:b/>
                <w:bCs/>
                <w:sz w:val="18"/>
                <w:szCs w:val="18"/>
              </w:rPr>
              <w:t xml:space="preserve">редачи. </w:t>
            </w:r>
          </w:p>
        </w:tc>
      </w:tr>
      <w:tr w:rsidR="00000000" w14:paraId="0CD29D79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9A067D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47F7E9D6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К, М - производятся в сроки, устанавливаемые системой ППР </w:t>
            </w:r>
          </w:p>
        </w:tc>
      </w:tr>
    </w:tbl>
    <w:p w14:paraId="06EFDF8F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10"/>
        <w:gridCol w:w="1005"/>
        <w:gridCol w:w="1890"/>
        <w:gridCol w:w="3240"/>
      </w:tblGrid>
      <w:tr w:rsidR="00000000" w14:paraId="0D39313D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60380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53596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8FED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742EE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9B9DCE6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229D4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58F91F8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3C9E9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789C16E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27DA9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FA772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1F2A021B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5C333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7.1. Проверка состояния трассы воздушных линий.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252EF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7110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Производится измерение ширины просеки, высоты деревьев</w:t>
            </w:r>
            <w:r>
              <w:rPr>
                <w:sz w:val="18"/>
                <w:szCs w:val="18"/>
              </w:rPr>
              <w:t xml:space="preserve"> и кустарников под проводами, расстояний элементов ВЛ до стволов деревьев и их кроны.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A5BAF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На ВЛ с неизолированными проводами производится не реже 1 раза в 3 года, измерение высоты деревьев и кустарников под проводами - по мере необходимости.</w:t>
            </w:r>
          </w:p>
          <w:p w14:paraId="0403A6F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1B296C3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</w:t>
            </w:r>
            <w:r>
              <w:rPr>
                <w:sz w:val="18"/>
                <w:szCs w:val="18"/>
              </w:rPr>
              <w:t xml:space="preserve">я и ширина просек должны соответствовать установленным требованиям. </w:t>
            </w:r>
          </w:p>
        </w:tc>
      </w:tr>
      <w:tr w:rsidR="00000000" w14:paraId="349F06C6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9F842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7.2. Проверка состояния фундаментов опор.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D847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EEA65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Измеряются размеры сколов и трещин фундаментов. Уменьшение диаметра анкерных болтов, зазоры между пятой опоры и фундаментом не допускаю</w:t>
            </w:r>
            <w:r>
              <w:rPr>
                <w:sz w:val="18"/>
                <w:szCs w:val="18"/>
              </w:rPr>
              <w:t xml:space="preserve">тся.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700F6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Периодичность измерений -1 раз в 6 лет. </w:t>
            </w:r>
          </w:p>
          <w:p w14:paraId="2C0CAEC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7D9ABF0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Измеренные значения не должны превышать установленных в нормативно-технических документах и проектах ВЛ. </w:t>
            </w:r>
          </w:p>
        </w:tc>
      </w:tr>
      <w:tr w:rsidR="00000000" w14:paraId="73791383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D3996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7.3. Проверка состояния опор.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B08BC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EE8A0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325F2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DE240B4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EE793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7.3.1. Измерения прогибов металлических конструкций </w:t>
            </w:r>
            <w:r>
              <w:rPr>
                <w:sz w:val="18"/>
                <w:szCs w:val="18"/>
              </w:rPr>
              <w:t xml:space="preserve">опор.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ACC06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5DA9D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Измеряются прогибы металлических опор и металлических элементов железобетонных опор. Предельные значения допусков для стрелы прогиба (кривизны) проверяемых элементов:</w:t>
            </w:r>
          </w:p>
          <w:p w14:paraId="574ABF4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6998FCE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траверса опоры - 1 : 300 длины траверсы;</w:t>
            </w:r>
          </w:p>
          <w:p w14:paraId="2D2A27C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454476D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стойка или подкос </w:t>
            </w:r>
            <w:r>
              <w:rPr>
                <w:sz w:val="18"/>
                <w:szCs w:val="18"/>
              </w:rPr>
              <w:lastRenderedPageBreak/>
              <w:t>мета</w:t>
            </w:r>
            <w:r>
              <w:rPr>
                <w:sz w:val="18"/>
                <w:szCs w:val="18"/>
              </w:rPr>
              <w:t>ллической опоры - 1 : 700 длины стойки, но не более 20 мм;</w:t>
            </w:r>
          </w:p>
          <w:p w14:paraId="6E904B3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30A20B1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поясные уголки в пределах панели и элементов решетки в любой плоскости - 1 : 750 длины элемента.</w:t>
            </w:r>
          </w:p>
          <w:p w14:paraId="538F6AB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FD924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 Периодичность измерений - не реже 1 раза в 6 лет и после воздействия на ВЛ механическ</w:t>
            </w:r>
            <w:r>
              <w:rPr>
                <w:sz w:val="18"/>
                <w:szCs w:val="18"/>
              </w:rPr>
              <w:t xml:space="preserve">их нагрузок, превышающих расчетные. </w:t>
            </w:r>
          </w:p>
        </w:tc>
      </w:tr>
      <w:tr w:rsidR="00000000" w14:paraId="23075D33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D9241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7.3.2. Контроль оттяжек опор.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4A530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5F46A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Измеряется тяжение в тросовых оттяжках опор и контролируется целостность оттяжки.</w:t>
            </w:r>
          </w:p>
          <w:p w14:paraId="0C27114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51CD72C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Тяжение в оттяжках не должно отличаться от проектного более чем на 20%.</w:t>
            </w:r>
          </w:p>
          <w:p w14:paraId="51B934C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492A932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площади</w:t>
            </w:r>
            <w:r>
              <w:rPr>
                <w:sz w:val="18"/>
                <w:szCs w:val="18"/>
              </w:rPr>
              <w:t xml:space="preserve"> сечения троса оттяжки не должно превышать 10%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B34D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Производятся по мере необходимости в соответствии с ТИ ВЛ 35-800 кВ. </w:t>
            </w:r>
          </w:p>
        </w:tc>
      </w:tr>
    </w:tbl>
    <w:p w14:paraId="6C8F2460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40"/>
        <w:gridCol w:w="990"/>
        <w:gridCol w:w="1875"/>
        <w:gridCol w:w="3240"/>
      </w:tblGrid>
      <w:tr w:rsidR="00000000" w14:paraId="22259D2B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735AB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6C0D0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B8FC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7391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27B576B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0B397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7.3.3. Контроль коррозионного износа металлических элементов опор. 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A9331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1A12E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Допустимое отношение фактического сечения металлического эл</w:t>
            </w:r>
            <w:r>
              <w:rPr>
                <w:sz w:val="18"/>
                <w:szCs w:val="18"/>
              </w:rPr>
              <w:t xml:space="preserve">емента (детали) к предусмотренному проектом при сплошной или язвенной коррозии должно быть не менее: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348E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Контролю подлежат металлические опоры и траверсы, металлические элементы железобетонных и деревянных опор, металлические подножники, анкеры и тросы.</w:t>
            </w:r>
          </w:p>
          <w:p w14:paraId="5820EBA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  <w:p w14:paraId="01FD842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</w:t>
            </w:r>
            <w:r>
              <w:rPr>
                <w:sz w:val="18"/>
                <w:szCs w:val="18"/>
              </w:rPr>
              <w:t>  </w:t>
            </w:r>
          </w:p>
          <w:p w14:paraId="75C3396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5D7F47C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76F219E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40D78C2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28279B3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 w14:paraId="3A18C1FE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D558B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B880A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2D48C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0,9 - для несущих элементов;</w:t>
            </w:r>
          </w:p>
          <w:p w14:paraId="0C4E1BF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2B94920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0,8 - для ненесущих элементов;</w:t>
            </w:r>
          </w:p>
          <w:p w14:paraId="7DB1E2B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2C5362B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0,7 - для косынок.</w:t>
            </w:r>
          </w:p>
          <w:p w14:paraId="15FEF76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7165D3A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допускаются сквозное коррозионное поражение, щелевая коррозия с появлением трещин и разрушением сварных швов, трещины в</w:t>
            </w:r>
            <w:r>
              <w:rPr>
                <w:sz w:val="18"/>
                <w:szCs w:val="18"/>
              </w:rPr>
              <w:t xml:space="preserve"> сварных швах и околошовной зоне, трещины в металле. </w:t>
            </w:r>
          </w:p>
          <w:p w14:paraId="6A749D9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E2BB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На ВЛ в зонах V-VII степеней загрязненности атмосферы периодичность измерений не реже 1 раза в 6 лет, в остальных - в соответствии с ППР. </w:t>
            </w:r>
          </w:p>
          <w:p w14:paraId="7E706D2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8929D84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D7101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7.3.4. Контроль </w:t>
            </w:r>
            <w:r>
              <w:rPr>
                <w:sz w:val="18"/>
                <w:szCs w:val="18"/>
              </w:rPr>
              <w:lastRenderedPageBreak/>
              <w:t>железобетон-</w:t>
            </w:r>
          </w:p>
          <w:p w14:paraId="6F91A5A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ных опор и приставок. 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8E2E8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9B9F9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</w:t>
            </w:r>
            <w:r>
              <w:rPr>
                <w:sz w:val="18"/>
                <w:szCs w:val="18"/>
              </w:rPr>
              <w:t xml:space="preserve">изводится </w:t>
            </w:r>
            <w:r>
              <w:rPr>
                <w:sz w:val="18"/>
                <w:szCs w:val="18"/>
              </w:rPr>
              <w:lastRenderedPageBreak/>
              <w:t xml:space="preserve">измерение трещин, прогибов, разрушения бетона железобетонных опор и приставок. Значения прогибов и дефектов не должны превышать величин, указанных в таблице 12 (приложение 3.1).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459C8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Периодичность измерений не реже 1 </w:t>
            </w:r>
            <w:r>
              <w:rPr>
                <w:sz w:val="18"/>
                <w:szCs w:val="18"/>
              </w:rPr>
              <w:lastRenderedPageBreak/>
              <w:t xml:space="preserve">раза в 6 лет. </w:t>
            </w:r>
          </w:p>
        </w:tc>
      </w:tr>
      <w:tr w:rsidR="00000000" w14:paraId="51757131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B1ACD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7.3.5. Контроль д</w:t>
            </w:r>
            <w:r>
              <w:rPr>
                <w:sz w:val="18"/>
                <w:szCs w:val="18"/>
              </w:rPr>
              <w:t xml:space="preserve">еревянных деталей опор. 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F9BE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4DB04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Отклонение размеров деталей от предусмотренных проектом допускается в пределах:</w:t>
            </w:r>
          </w:p>
          <w:p w14:paraId="00719F0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21EF226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диаметру - (-1 +2);</w:t>
            </w:r>
          </w:p>
          <w:p w14:paraId="6E07356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2598F5B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длине - ±1 см на каждый метр длины;</w:t>
            </w:r>
          </w:p>
          <w:p w14:paraId="78184E2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577BA0C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минусовый допуск для траверс не допускается.</w:t>
            </w:r>
          </w:p>
          <w:p w14:paraId="3CD41ED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30B0774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Измерения произво</w:t>
            </w:r>
            <w:r>
              <w:rPr>
                <w:sz w:val="18"/>
                <w:szCs w:val="18"/>
              </w:rPr>
              <w:t xml:space="preserve">дятся на (8-10)% деталей опор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DB94D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 измерений, а также места, в которых контролируется опора, принимаются в соответствии с установленными требованиями.</w:t>
            </w:r>
          </w:p>
          <w:p w14:paraId="0EEAA81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5B406BD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Между ремонтами измеряется степень (глубина, размеры) внешнего и внутреннего загнивания </w:t>
            </w:r>
            <w:r>
              <w:rPr>
                <w:sz w:val="18"/>
                <w:szCs w:val="18"/>
              </w:rPr>
              <w:t xml:space="preserve">деталей опор. </w:t>
            </w:r>
          </w:p>
        </w:tc>
      </w:tr>
      <w:tr w:rsidR="00000000" w14:paraId="69E6218F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84421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7.3.6. Проверка правильности установки опор. 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E8254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EBD69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См.табл.12 (приложение 3.1).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94FE2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3CA26888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40"/>
        <w:gridCol w:w="990"/>
        <w:gridCol w:w="1875"/>
        <w:gridCol w:w="3240"/>
      </w:tblGrid>
      <w:tr w:rsidR="00000000" w14:paraId="1BF38642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90ED5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EEFF5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C5D44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6D08B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E0F145F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2538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7.4. Контроль проводов, грозозащитных тросов.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FBAC8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157C6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измерение расстояний от проводов и грозозащитных тросов до поверхности земли, до ра</w:t>
            </w:r>
            <w:r>
              <w:rPr>
                <w:sz w:val="18"/>
                <w:szCs w:val="18"/>
              </w:rPr>
              <w:t>зличных объектов и сооружений в местах сближения и пересечений, между проводами разных линий при совместной подвеске проводов.</w:t>
            </w:r>
          </w:p>
          <w:p w14:paraId="41521CF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062ED7C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Расстояния от проводов ВЛ до земли, до сооружений и в местах сближения должны быть не менее установленных правилами устройс</w:t>
            </w:r>
            <w:r>
              <w:rPr>
                <w:sz w:val="18"/>
                <w:szCs w:val="18"/>
              </w:rPr>
              <w:t xml:space="preserve">тва электроустановок, допускается уменьшение </w:t>
            </w:r>
            <w:r>
              <w:rPr>
                <w:sz w:val="18"/>
                <w:szCs w:val="18"/>
              </w:rPr>
              <w:lastRenderedPageBreak/>
              <w:t xml:space="preserve">расстояния от проводов ВЛ до деталей опор не более чем на 10%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893C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Измерения производятся после воздействия на ВЛ предельных токовых нагрузок, механических нагрузок и температуре окружающего воздуха выше расчетных з</w:t>
            </w:r>
            <w:r>
              <w:rPr>
                <w:sz w:val="18"/>
                <w:szCs w:val="18"/>
              </w:rPr>
              <w:t>начений, а также периодически не реже 1 раза в 6 лет на пересечениях и сближениях.</w:t>
            </w:r>
          </w:p>
          <w:p w14:paraId="1FEB2D9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1C41A97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капитальных ремонтах измерения производятся после замены, перемонтажа или перетяжки проводов (их участков). </w:t>
            </w:r>
          </w:p>
        </w:tc>
      </w:tr>
      <w:tr w:rsidR="00000000" w14:paraId="7926D44A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D47B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7.5. Контроль стрел провеса, расстояний до элементов</w:t>
            </w:r>
            <w:r>
              <w:rPr>
                <w:sz w:val="18"/>
                <w:szCs w:val="18"/>
              </w:rPr>
              <w:t xml:space="preserve"> ВЛ.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04409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2DF0C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Фактическая стрела провеса не должна отличаться от предусмотренной проектом более чем на 5% при условии соответствия нормативным значениям расстояний до земли и пересекаемых объектов.</w:t>
            </w:r>
          </w:p>
          <w:p w14:paraId="117A4CD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1BE3CD4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Расстояние по воздуху между проводом и телом опоры, ме</w:t>
            </w:r>
            <w:r>
              <w:rPr>
                <w:sz w:val="18"/>
                <w:szCs w:val="18"/>
              </w:rPr>
              <w:t>жду проводами на транспозиционной опоре и на ответвлениях не должны быть меньше чем на 10% от норм, предусмотренных проектом.</w:t>
            </w:r>
          </w:p>
          <w:p w14:paraId="0D479EA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0F9D149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Разница стрел провеса между проводами разных фаз и между проводами различных ВЛ при совместной подвеске не должна превышать </w:t>
            </w:r>
            <w:r>
              <w:rPr>
                <w:sz w:val="18"/>
                <w:szCs w:val="18"/>
              </w:rPr>
              <w:t xml:space="preserve">10% от проектного значения стрелы провеса.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2B2AF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 измерений - 1 раз в 6 лет:</w:t>
            </w:r>
          </w:p>
          <w:p w14:paraId="4B1B035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665D003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ВЛ 6-20 кВ - (1±2)% пролетов;</w:t>
            </w:r>
          </w:p>
          <w:p w14:paraId="18DF353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4609985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ВЛ 35-220 кВ - (3±5)% пролетов. </w:t>
            </w:r>
          </w:p>
        </w:tc>
      </w:tr>
    </w:tbl>
    <w:p w14:paraId="61AB170A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40"/>
        <w:gridCol w:w="990"/>
        <w:gridCol w:w="1890"/>
        <w:gridCol w:w="3225"/>
      </w:tblGrid>
      <w:tr w:rsidR="00000000" w14:paraId="30AAEACC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9FB3B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BE98EC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FD71F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0A27E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7809548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E5EF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7.6. Контроль сечения проводов и грозозащитных тросов.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8DEED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0F8D8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Измеряется площадь сече</w:t>
            </w:r>
            <w:r>
              <w:rPr>
                <w:sz w:val="18"/>
                <w:szCs w:val="18"/>
              </w:rPr>
              <w:t xml:space="preserve">ния проводов и тросов, изменившаяся в результате обрыва отдельных проволок. 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B590C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уменьшение площади сечения проводов принимается в соответствии с установленными требованиями. </w:t>
            </w:r>
          </w:p>
        </w:tc>
      </w:tr>
      <w:tr w:rsidR="00000000" w14:paraId="14342DA8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EBEDA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7.7. Контроль соединений проводов и тросов.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0A163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03D67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См.раздел "Контактные</w:t>
            </w:r>
            <w:r>
              <w:rPr>
                <w:sz w:val="18"/>
                <w:szCs w:val="18"/>
              </w:rPr>
              <w:t xml:space="preserve"> соединения проводов, грозозащитных тросов, сборных и соединительных шин". 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473E7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D5A6EEF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C8320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7.8. Контроль изоляторов и изолирующих подвесок.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338ED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FB50E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состояния изоляторов и изолирующих подвесок производится внешним осмотром.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5A96D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состояния установленных на ВЛ сте</w:t>
            </w:r>
            <w:r>
              <w:rPr>
                <w:sz w:val="18"/>
                <w:szCs w:val="18"/>
              </w:rPr>
              <w:t xml:space="preserve">клянных и полимерных подвесных изоляторов и любых изоляторов грозозащитных тросов не производится. </w:t>
            </w:r>
          </w:p>
        </w:tc>
      </w:tr>
      <w:tr w:rsidR="00000000" w14:paraId="72E2A7FB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5E87C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7.8.1. Измерение сопротивления изоляции. 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8C165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42E0A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Измерение сопротивления фарфоровых подвесных изоляторов производится мегаомметром на напряжение 2500 В только </w:t>
            </w:r>
            <w:r>
              <w:rPr>
                <w:sz w:val="18"/>
                <w:szCs w:val="18"/>
              </w:rPr>
              <w:t xml:space="preserve">при положительной температуре окружающего воздуха. Сопротивление каждого подвесного изолятора должно быть не менее 300 МОм. </w:t>
            </w:r>
          </w:p>
        </w:tc>
        <w:tc>
          <w:tcPr>
            <w:tcW w:w="3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B12B9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Необходимость испытания штыревых изоляторов на ВЛ устанавливается ППР с учетом местных условий эксплуатации. </w:t>
            </w:r>
          </w:p>
        </w:tc>
      </w:tr>
    </w:tbl>
    <w:p w14:paraId="7C533DBE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40"/>
        <w:gridCol w:w="990"/>
        <w:gridCol w:w="1890"/>
        <w:gridCol w:w="3240"/>
      </w:tblGrid>
      <w:tr w:rsidR="00000000" w14:paraId="571CB783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74A21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7A9D1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E8CA8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AD803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D7EFA9E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B90E6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7.8.2. Измере</w:t>
            </w:r>
            <w:r>
              <w:rPr>
                <w:sz w:val="18"/>
                <w:szCs w:val="18"/>
              </w:rPr>
              <w:t xml:space="preserve">ние распределения напряжения по изоляторам. </w:t>
            </w:r>
          </w:p>
        </w:tc>
        <w:tc>
          <w:tcPr>
            <w:tcW w:w="9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A823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139C4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в поддерживающих и натяжных гирляндах с фарфоровыми изоляторами на ВЛ, находящейся под напряжением, при положительной температуре окружающего воздуха. Усредненные распределения напряжений по подв</w:t>
            </w:r>
            <w:r>
              <w:rPr>
                <w:sz w:val="18"/>
                <w:szCs w:val="18"/>
              </w:rPr>
              <w:t>есным фарфоровым изоляторам гирлянд приведены в табл.13 (приложение 3.1). При проверке изолятора измерительной штангой изолятор бракуется, если значение измеренного на нем напряжения меньше 50% указанного в табл.12 (приложение 3.1). При проверке изоляторов</w:t>
            </w:r>
            <w:r>
              <w:rPr>
                <w:sz w:val="18"/>
                <w:szCs w:val="18"/>
              </w:rPr>
              <w:t xml:space="preserve"> измерительной штангой с постоянным искровым промежутком изолятор бракуется, если пробой промежутка не происходит при напряжении, соответствующем дефектному состоянию наименее электрически нагруженного изолятора гирлянды.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5E3CB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 измерений принимает</w:t>
            </w:r>
            <w:r>
              <w:rPr>
                <w:sz w:val="18"/>
                <w:szCs w:val="18"/>
              </w:rPr>
              <w:t>ся в соответствии с установленными требованиями.</w:t>
            </w:r>
          </w:p>
          <w:p w14:paraId="334BD67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7F6EECC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положительных результатах измерений по п.7.8.3 проверка распределения напряжения по изоляторам не производится. </w:t>
            </w:r>
          </w:p>
        </w:tc>
      </w:tr>
      <w:tr w:rsidR="00000000" w14:paraId="3A4D67C0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61555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7.8.3. Дистанционная проверка изоляторов.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13D18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5B249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 производится с использовани</w:t>
            </w:r>
            <w:r>
              <w:rPr>
                <w:sz w:val="18"/>
                <w:szCs w:val="18"/>
              </w:rPr>
              <w:t>ем инфракрасных и/или электронно-</w:t>
            </w:r>
          </w:p>
          <w:p w14:paraId="3A9816F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оптических приборов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B6C91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Отбраковка изоляторов производится в соответствии с инструкциями по применению приборов. </w:t>
            </w:r>
          </w:p>
        </w:tc>
      </w:tr>
    </w:tbl>
    <w:p w14:paraId="4691F5E9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40"/>
        <w:gridCol w:w="990"/>
        <w:gridCol w:w="1890"/>
        <w:gridCol w:w="3240"/>
      </w:tblGrid>
      <w:tr w:rsidR="00000000" w14:paraId="6DB8849E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93B83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0F2E9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7BF09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C9832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1B73163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C4965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7.9. Контроль линейной арматуры.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C9361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2CF50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Линейная арматура должна браковаться и подлежать замене, если:</w:t>
            </w:r>
          </w:p>
          <w:p w14:paraId="23C21F1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</w:t>
            </w:r>
            <w:r>
              <w:rPr>
                <w:sz w:val="18"/>
                <w:szCs w:val="18"/>
              </w:rPr>
              <w:t>  </w:t>
            </w:r>
          </w:p>
          <w:p w14:paraId="692F524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поверхность арматуры покрыта сплошной коррозией;</w:t>
            </w:r>
          </w:p>
          <w:p w14:paraId="57744BF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23939C0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деталях арматуры имеются трещины, раковины, оплавы, изгибы;</w:t>
            </w:r>
          </w:p>
          <w:p w14:paraId="70D562B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45395D8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и размеры деталей не соответствуют чертежам;</w:t>
            </w:r>
          </w:p>
          <w:p w14:paraId="44C5C38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71EA264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 и другие детали шарнирных соединений имеют износ более 10%.</w:t>
            </w:r>
          </w:p>
          <w:p w14:paraId="3ECC03C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33BAD9B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</w:t>
            </w:r>
            <w:r>
              <w:rPr>
                <w:sz w:val="18"/>
                <w:szCs w:val="18"/>
              </w:rPr>
              <w:t>стояние между осью гасителя вибрации и местом выхода провода (троса) из поддерживающего или натяжного зажима, точки схода с ролика многороликового подвеса или от края защитной муфты не должно отличаться от проектного значения более чем на 25 мм.</w:t>
            </w:r>
          </w:p>
          <w:p w14:paraId="223F203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6AC2C20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</w:t>
            </w:r>
            <w:r>
              <w:rPr>
                <w:sz w:val="18"/>
                <w:szCs w:val="18"/>
              </w:rPr>
              <w:t xml:space="preserve">тояние между электродами искровых промежутков на грозозащитных тросах не должны отличаться от проектных значений более чем на ±10%.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9B6D2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внешним осмотром. </w:t>
            </w:r>
          </w:p>
        </w:tc>
      </w:tr>
      <w:tr w:rsidR="00000000" w14:paraId="1251784A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EE49A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7.10. Проверка заземляющих устройств.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8B74D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0E344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в соответствии с указаниями раз</w:t>
            </w:r>
            <w:r>
              <w:rPr>
                <w:sz w:val="18"/>
                <w:szCs w:val="18"/>
              </w:rPr>
              <w:t xml:space="preserve">дела 26.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F9196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0084352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8074F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7.11. Проверка трубчатых разрядников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13150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1A47F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в соответствии с указаниями раздела </w:t>
            </w:r>
            <w:r>
              <w:rPr>
                <w:sz w:val="18"/>
                <w:szCs w:val="18"/>
              </w:rPr>
              <w:lastRenderedPageBreak/>
              <w:t xml:space="preserve">18.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48B9A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7BAC8D0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0B650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7.12. Тепловизи-</w:t>
            </w:r>
          </w:p>
          <w:p w14:paraId="7830696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онный контроль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891C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5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0D2E6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в соответствии с установленными нормами и инструкциями заводов-изготовителей. </w:t>
            </w:r>
          </w:p>
        </w:tc>
      </w:tr>
    </w:tbl>
    <w:p w14:paraId="33B6BCC3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4745F95" w14:textId="77777777" w:rsidR="00000000" w:rsidRDefault="00DF11FE">
      <w:pPr>
        <w:pStyle w:val="FORMATTEXT"/>
      </w:pPr>
      <w:r>
        <w:t xml:space="preserve">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7438502D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83895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DF7D0BB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68C782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61BA9520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8. Сборные и соединительные шины. </w:t>
            </w:r>
          </w:p>
        </w:tc>
      </w:tr>
      <w:tr w:rsidR="00000000" w14:paraId="5AFCFFB4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0F632F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645CE654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К, М - производятся в сроки, устанавливаемые системой ППР </w:t>
            </w:r>
          </w:p>
        </w:tc>
      </w:tr>
    </w:tbl>
    <w:p w14:paraId="36EA7867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10"/>
        <w:gridCol w:w="1005"/>
        <w:gridCol w:w="1740"/>
        <w:gridCol w:w="3240"/>
      </w:tblGrid>
      <w:tr w:rsidR="00000000" w14:paraId="6DEE51E9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19E35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33EF0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65B8A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8F79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B17E733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C9488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46F18BF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93398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1A11DB3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1470A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337B8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269609E1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0D8FF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8.1. Проверка сопротивления изоляции подвесных и опорных фарфоровых изоляторов.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586A5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F5731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Сопротивление каждого подвесного фарфорового изолятора или каждого элемента многоэлементного изолятора должно быть не менее 300 МОм.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4DE6A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мегаомметром на напряжение 2500 В только при положительной температуре окружающего воздуха. </w:t>
            </w:r>
          </w:p>
        </w:tc>
      </w:tr>
      <w:tr w:rsidR="00000000" w14:paraId="5DAABC01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05D09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8.2. И</w:t>
            </w:r>
            <w:r>
              <w:rPr>
                <w:sz w:val="18"/>
                <w:szCs w:val="18"/>
              </w:rPr>
              <w:t xml:space="preserve">спытание изоляции повышенным напряжением.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1FC7C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4033D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Значения испытательного напряжения приведены в табл.5 (приложение 3.1).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10FC4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Вновь устанавливаемые многоэлементные или подвесные фарфоровые изоляторы должны испытываться повышенным напряжением 50 кВ частоты 50</w:t>
            </w:r>
            <w:r>
              <w:rPr>
                <w:sz w:val="18"/>
                <w:szCs w:val="18"/>
              </w:rPr>
              <w:t xml:space="preserve"> Гц, прикладываемым к каждому элементу изолятора. </w:t>
            </w:r>
          </w:p>
        </w:tc>
      </w:tr>
      <w:tr w:rsidR="00000000" w14:paraId="4E527ECC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FB638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8.3. Проверка состояния вводов и проходных изоляторов.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25305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BC69C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в соответствии с указаниями раздела 9.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32A78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4F627ED7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D7494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8.4. Контроль контактных соединений.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2200B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82CFA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в соответствии с указаниями ра</w:t>
            </w:r>
            <w:r>
              <w:rPr>
                <w:sz w:val="18"/>
                <w:szCs w:val="18"/>
              </w:rPr>
              <w:t xml:space="preserve">здела 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657C6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3C90682E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A8EEE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8.5. Тепловизи-</w:t>
            </w:r>
          </w:p>
          <w:p w14:paraId="3BE0C90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онный контроль.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8C566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DC615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в соответствии с установленными нормами и инструкциями заводов-изготовителей. </w:t>
            </w:r>
          </w:p>
        </w:tc>
      </w:tr>
    </w:tbl>
    <w:p w14:paraId="0AF9916B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462A44BA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4C6E2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7EEF6FA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9B71C1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0C67DF52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9. Вводы и проходные изоляторы. </w:t>
            </w:r>
          </w:p>
        </w:tc>
      </w:tr>
      <w:tr w:rsidR="00000000" w14:paraId="052283DD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859269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204EABD3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К, М - производятся в сроки, устанавливаемые системой ППР </w:t>
            </w:r>
          </w:p>
        </w:tc>
      </w:tr>
    </w:tbl>
    <w:p w14:paraId="18297055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8C72574" w14:textId="77777777" w:rsidR="00000000" w:rsidRDefault="00DF11FE">
      <w:pPr>
        <w:pStyle w:val="FORMATTEXT"/>
        <w:jc w:val="both"/>
      </w:pPr>
    </w:p>
    <w:p w14:paraId="5AF48BEF" w14:textId="77777777" w:rsidR="00000000" w:rsidRDefault="00DF11FE">
      <w:pPr>
        <w:pStyle w:val="FORMATTEXT"/>
        <w:jc w:val="both"/>
      </w:pPr>
    </w:p>
    <w:p w14:paraId="72A943E3" w14:textId="77777777" w:rsidR="00000000" w:rsidRDefault="00DF11FE">
      <w:pPr>
        <w:pStyle w:val="FORMATTEXT"/>
        <w:jc w:val="both"/>
      </w:pPr>
      <w:r>
        <w:t>         </w:t>
      </w:r>
      <w:r>
        <w:t xml:space="preserve">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15"/>
        <w:gridCol w:w="1005"/>
        <w:gridCol w:w="1860"/>
        <w:gridCol w:w="3240"/>
      </w:tblGrid>
      <w:tr w:rsidR="00000000" w14:paraId="35F19862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9E432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838B1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7B82E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592BC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C0C40EB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6FC3B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2AB319D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3445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1690B0E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DEF00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AADDD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176F2334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232E5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9.1. Измерение сопротивления изоляции.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B6B26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E7D71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Не менее 500 МОм.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34535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Измеряется сопротивление основной изоляции измерительной и последней обкладок вводов с бумaжнo-мacлянoй изол</w:t>
            </w:r>
            <w:r>
              <w:rPr>
                <w:sz w:val="18"/>
                <w:szCs w:val="18"/>
              </w:rPr>
              <w:t xml:space="preserve">яцией относительно соединительной втулки. Измерение производится мегаомметром на напряжение 2500 В. </w:t>
            </w:r>
          </w:p>
        </w:tc>
      </w:tr>
      <w:tr w:rsidR="00000000" w14:paraId="10F523F2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6448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9.2. Измерение тангенсa угла диэлектри-</w:t>
            </w:r>
          </w:p>
          <w:p w14:paraId="0E9ECEB3" w14:textId="1B13072D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ческих потерь (tg</w:t>
            </w:r>
            <w:r w:rsidR="00414D6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3ECEEE69" wp14:editId="7870D11C">
                  <wp:extent cx="95250" cy="15240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и емкости изоляции.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6C679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CEFF6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См.табл.14 (приложение 3.1).</w:t>
            </w:r>
            <w:r>
              <w:rPr>
                <w:sz w:val="18"/>
                <w:szCs w:val="18"/>
              </w:rPr>
              <w:t xml:space="preserve"> Предельное увеличение емкости основной изоляции составляет 5% от значения измеренного при вводе в эксплуатацию.</w:t>
            </w:r>
          </w:p>
          <w:p w14:paraId="1A28A32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2406EFDF" w14:textId="56B09B6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Измерение tg</w:t>
            </w:r>
            <w:r w:rsidR="00414D6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239D11D4" wp14:editId="05E5A9D2">
                  <wp:extent cx="95250" cy="15240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емкости основной изоляции производится при напряжении 10 кВ, изоляции измерительного к</w:t>
            </w:r>
            <w:r>
              <w:rPr>
                <w:sz w:val="18"/>
                <w:szCs w:val="18"/>
              </w:rPr>
              <w:t>онденсатора (С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5BC1CA21" wp14:editId="2626B626">
                  <wp:extent cx="85725" cy="190500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и (или) последних слоев изоляции </w:t>
            </w:r>
          </w:p>
          <w:p w14:paraId="392D1168" w14:textId="46F6EAEE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34744535" wp14:editId="1A4AE9C5">
                  <wp:extent cx="85725" cy="20002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) - при напряжении 5 кВ.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01A2F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Производится у вводов и проходных изоляторов с основной бумажно-масляной, бумажно-бакелитовой и бумажно-</w:t>
            </w:r>
            <w:r>
              <w:rPr>
                <w:sz w:val="18"/>
                <w:szCs w:val="18"/>
              </w:rPr>
              <w:t>эпоксидной изоляцией.</w:t>
            </w:r>
          </w:p>
          <w:p w14:paraId="06D6A67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73BC116B" w14:textId="10ABDF5E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Измерение tg</w:t>
            </w:r>
            <w:r w:rsidR="00414D6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6B8FC756" wp14:editId="7C98E591">
                  <wp:extent cx="95250" cy="15240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у вводов с маслобарьерной изоляцией не обязательно. </w:t>
            </w:r>
          </w:p>
        </w:tc>
      </w:tr>
      <w:tr w:rsidR="00000000" w14:paraId="07F33B07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70A7F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9.3. Испытание повышенным напряжением промышленной частоты.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E7CF2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1BAC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табл.5 (приложение 3.1).</w:t>
            </w:r>
          </w:p>
          <w:p w14:paraId="7467D21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4DF4909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Вводы, установленные </w:t>
            </w:r>
            <w:r>
              <w:rPr>
                <w:sz w:val="18"/>
                <w:szCs w:val="18"/>
              </w:rPr>
              <w:t xml:space="preserve">на силовых трансформаторах, испытываются совместно с обмотками этих трансформаторов.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5C74A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Продолжительность приложения испытательного напряжения для вводов, испытываемых совместно с обмотками трансформаторов, а также для вводов с основной фарфоровой изоляцие</w:t>
            </w:r>
            <w:r>
              <w:rPr>
                <w:sz w:val="18"/>
                <w:szCs w:val="18"/>
              </w:rPr>
              <w:t xml:space="preserve">й - 1 мин., для вводов и изоляторов из органических твердых материалов и кабельных масс - 5 мин. </w:t>
            </w:r>
          </w:p>
        </w:tc>
      </w:tr>
      <w:tr w:rsidR="00000000" w14:paraId="71B14BD8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2C3CA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9.4. Проверка качества уплотнений вводов.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FCCF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0670E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у маслонаполненных негерметичных вводов с бумажно-масляной изоляцией на напряжение 110 кВ и выше с</w:t>
            </w:r>
            <w:r>
              <w:rPr>
                <w:sz w:val="18"/>
                <w:szCs w:val="18"/>
              </w:rPr>
              <w:t xml:space="preserve">озданием в них избыточного давления масла 0,1 МПа. Продолжительность испытания - 30 мин.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6139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испытании не должно быть признаков течи масла и снижения испытательного давления.</w:t>
            </w:r>
          </w:p>
          <w:p w14:paraId="05CAD1F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50E4B99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Допускается снижение давления за время испытаний не более 5 кПа. </w:t>
            </w:r>
          </w:p>
        </w:tc>
      </w:tr>
      <w:tr w:rsidR="00000000" w14:paraId="63029E38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B783D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9.5. Ис</w:t>
            </w:r>
            <w:r>
              <w:rPr>
                <w:sz w:val="18"/>
                <w:szCs w:val="18"/>
              </w:rPr>
              <w:t xml:space="preserve">пытание </w:t>
            </w:r>
            <w:r>
              <w:rPr>
                <w:sz w:val="18"/>
                <w:szCs w:val="18"/>
              </w:rPr>
              <w:lastRenderedPageBreak/>
              <w:t xml:space="preserve">трансформаторного масла из маслонаполненных вводов.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48EDE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К, М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DC606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См. табл.6 </w:t>
            </w:r>
            <w:r>
              <w:rPr>
                <w:sz w:val="18"/>
                <w:szCs w:val="18"/>
              </w:rPr>
              <w:lastRenderedPageBreak/>
              <w:t xml:space="preserve">(приложение 3.1)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6A6DC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FD8812B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7CC14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9.6. Проверка манометра.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0EBE9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B1A68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Проверяются манометры герметичных вводов путем сличения их показаний с показаниями аттестованного манометра. Допустимое отклонен</w:t>
            </w:r>
            <w:r>
              <w:rPr>
                <w:sz w:val="18"/>
                <w:szCs w:val="18"/>
              </w:rPr>
              <w:t xml:space="preserve">ие показаний манометра от аттестованного не более 10% верхнего предела измерений.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4D76F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производится в трех оцифрованных точках шкалы: начале, середине и конце. </w:t>
            </w:r>
          </w:p>
        </w:tc>
      </w:tr>
      <w:tr w:rsidR="00000000" w14:paraId="3961D027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E0405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9.7. Теплови-</w:t>
            </w:r>
          </w:p>
          <w:p w14:paraId="3911FF6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зионный контроль.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81226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5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10FA5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в соответствии с установленными нормами </w:t>
            </w:r>
            <w:r>
              <w:rPr>
                <w:sz w:val="18"/>
                <w:szCs w:val="18"/>
              </w:rPr>
              <w:t xml:space="preserve">и инструкциями заводов-изготовителей. </w:t>
            </w:r>
          </w:p>
        </w:tc>
      </w:tr>
    </w:tbl>
    <w:p w14:paraId="787B3724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41F2E060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FF4B2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CADF3A0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96881C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32F06DB8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10. Масляные и электромагнитные выключатели. </w:t>
            </w:r>
          </w:p>
        </w:tc>
      </w:tr>
      <w:tr w:rsidR="00000000" w14:paraId="12698F28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81B6A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5CF086A0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К, Т, М - производятся в сроки, устанавливаемые системой ППР </w:t>
            </w:r>
          </w:p>
        </w:tc>
      </w:tr>
    </w:tbl>
    <w:p w14:paraId="76A59BA3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35"/>
        <w:gridCol w:w="1005"/>
        <w:gridCol w:w="1860"/>
        <w:gridCol w:w="3240"/>
      </w:tblGrid>
      <w:tr w:rsidR="00000000" w14:paraId="2C9CD4C1" w14:textId="77777777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50BF9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1E13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B8BB2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1141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907BC4C" w14:textId="77777777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9AC98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2831281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DBC61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0A4BEC2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F4EB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6A95F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6E368525" w14:textId="77777777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CF7B2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10.1. Измерение сопроти</w:t>
            </w:r>
            <w:r>
              <w:rPr>
                <w:sz w:val="18"/>
                <w:szCs w:val="18"/>
              </w:rPr>
              <w:t>вления изоляции: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B3CB2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855E1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78CBF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FB8FE2B" w14:textId="77777777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9ECD4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1) изоляции подвижных и направляющих частей, выполненных из органического материала;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6324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338F9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См.табл.15 (приложение 3.1).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180D0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мегаомметром на напряжение 2500 В. </w:t>
            </w:r>
          </w:p>
        </w:tc>
      </w:tr>
      <w:tr w:rsidR="00000000" w14:paraId="48401761" w14:textId="77777777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B80A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2) изоляции вторичных цепей и обмоток электромагнитов упра</w:t>
            </w:r>
            <w:r>
              <w:rPr>
                <w:sz w:val="18"/>
                <w:szCs w:val="18"/>
              </w:rPr>
              <w:t xml:space="preserve">вления (далее - ЭМУ)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844A8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B390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в соответствии с указаниями раздела 28 (не менее 1 МОм).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37157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Производится мегаомметром на напряжение 1000 В. </w:t>
            </w:r>
          </w:p>
        </w:tc>
      </w:tr>
      <w:tr w:rsidR="00000000" w14:paraId="039180CE" w14:textId="77777777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CDBC3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10.2. Испытание повышенным напряжением промышленной частоты: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B9FA2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BF374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Продолжительность испытания - 1 мин.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B9BCE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53E03505" w14:textId="77777777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0714D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опорной изоляции и изоляции </w:t>
            </w:r>
            <w:r>
              <w:rPr>
                <w:sz w:val="18"/>
                <w:szCs w:val="18"/>
              </w:rPr>
              <w:lastRenderedPageBreak/>
              <w:t>относительно корпуса;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B8145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10DF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испытательного напряжения </w:t>
            </w:r>
            <w:r>
              <w:rPr>
                <w:sz w:val="18"/>
                <w:szCs w:val="18"/>
              </w:rPr>
              <w:lastRenderedPageBreak/>
              <w:t>принимается в соответствии с табл.5 (приложение 3.1)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B1CBB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 маломасляных выключателей 6-10 кВ испытывается также изоляция межконтактного разрыва. </w:t>
            </w:r>
          </w:p>
        </w:tc>
      </w:tr>
      <w:tr w:rsidR="00000000" w14:paraId="7DD38A03" w14:textId="77777777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5ED3F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изоляции вторичн</w:t>
            </w:r>
            <w:r>
              <w:rPr>
                <w:sz w:val="18"/>
                <w:szCs w:val="18"/>
              </w:rPr>
              <w:t xml:space="preserve">ых цепей и обмоток ЭМУ.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F75C3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9728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в соответствии с указаниями раздела 28.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CADED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745D1298" w14:textId="77777777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627FD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10.3. Испытание вводов.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D014F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C1B6E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проводятся в соответствии с указаниями раздела 9.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928DF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86FEBD6" w14:textId="77777777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F579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10.4. Оценка состояния внутрибаковой изоляции и изоляции дугогаситель-</w:t>
            </w:r>
          </w:p>
          <w:p w14:paraId="48EF236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ных ус</w:t>
            </w:r>
            <w:r>
              <w:rPr>
                <w:sz w:val="18"/>
                <w:szCs w:val="18"/>
              </w:rPr>
              <w:t xml:space="preserve">тройств баковых масляных выключателей 35 кВ.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2D019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A24D39" w14:textId="23956CA8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Если tg</w:t>
            </w:r>
            <w:r w:rsidR="00414D6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05DF1A38" wp14:editId="6DF67939">
                  <wp:extent cx="95250" cy="15240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вводов снижен более чем на 5%, то изоляция подлежит сушке.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798854" w14:textId="2DEF636C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Производится, если при измерении tg</w:t>
            </w:r>
            <w:r w:rsidR="00414D6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AFD8014" wp14:editId="0FB500E1">
                  <wp:extent cx="95250" cy="15240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вводов на полностью собранном вы</w:t>
            </w:r>
            <w:r>
              <w:rPr>
                <w:sz w:val="18"/>
                <w:szCs w:val="18"/>
              </w:rPr>
              <w:t xml:space="preserve">ключателе получены повышенные значения по сравнению с нормами, приведенными в табл.14 (приложение 3.1). </w:t>
            </w:r>
          </w:p>
        </w:tc>
      </w:tr>
      <w:tr w:rsidR="00000000" w14:paraId="408008ED" w14:textId="77777777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B74B1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10.5. Измерение сопротивления постоянному току: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C926E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Т, М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6021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EB49E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0AE3414B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50"/>
        <w:gridCol w:w="1020"/>
        <w:gridCol w:w="1860"/>
        <w:gridCol w:w="3240"/>
      </w:tblGrid>
      <w:tr w:rsidR="00000000" w14:paraId="497BBFFE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4CA1E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EB011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95ACB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0FCEC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F5C8D5D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81531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контактов масляных выключателей; 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5E18D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EC98E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Сопротивление токоведущего контура не должно</w:t>
            </w:r>
            <w:r>
              <w:rPr>
                <w:sz w:val="18"/>
                <w:szCs w:val="18"/>
              </w:rPr>
              <w:t xml:space="preserve"> превосходить значений, указанных в табл.16 (приложение 3.1). Нормы на значения сопротивлений отдельных участков токоведущего контура указываются в заводской инструкции.</w:t>
            </w:r>
          </w:p>
          <w:p w14:paraId="26B2756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4E3BE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051A9072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82C7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шунтирующих резисторов дугогасительных устройств;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BD7DB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8C6B5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Измеренные значения с</w:t>
            </w:r>
            <w:r>
              <w:rPr>
                <w:sz w:val="18"/>
                <w:szCs w:val="18"/>
              </w:rPr>
              <w:t>опротивлений должны соответствовать заводским данным с указанными в них допусками.</w:t>
            </w:r>
          </w:p>
          <w:p w14:paraId="6FFF83C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6E936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2D9E9241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2422B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обмоток ЭМУ. 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54438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B09B9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 соответствовать заводским данным.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CE29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22D2988F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5D8CC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10.6. Проверка времени движения подвижных частей </w:t>
            </w:r>
            <w:r>
              <w:rPr>
                <w:sz w:val="18"/>
                <w:szCs w:val="18"/>
              </w:rPr>
              <w:lastRenderedPageBreak/>
              <w:t xml:space="preserve">выключателя.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EE548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2CCB2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Полученные значения времени от </w:t>
            </w:r>
            <w:r>
              <w:rPr>
                <w:sz w:val="18"/>
                <w:szCs w:val="18"/>
              </w:rPr>
              <w:t xml:space="preserve">подачи команды до </w:t>
            </w:r>
            <w:r>
              <w:rPr>
                <w:sz w:val="18"/>
                <w:szCs w:val="18"/>
              </w:rPr>
              <w:lastRenderedPageBreak/>
              <w:t xml:space="preserve">момента замыкания (размыкания) контактов масляных выключателей должны соответствовать величинам, указанным в табл.16 (приложение 3.1)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798AE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- </w:t>
            </w:r>
          </w:p>
        </w:tc>
      </w:tr>
      <w:tr w:rsidR="00000000" w14:paraId="00B6971B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337B3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10.7. Измерение хода подвижной части выключателя, вжима (хода) контактов при включении, контроль од</w:t>
            </w:r>
            <w:r>
              <w:rPr>
                <w:sz w:val="18"/>
                <w:szCs w:val="18"/>
              </w:rPr>
              <w:t xml:space="preserve">новременности замыкания и размыкания контактов.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0AE1F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8AC92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Полученные значения должны соответствовать величинам, указанным в табл.16 (приложение 3.1)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36E2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50F4C64D" w14:textId="77777777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CFA9B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10.8. Проверка действия механизма свободного расцепления.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AED98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DCD63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Механизм свободного расцепления должен </w:t>
            </w:r>
            <w:r>
              <w:rPr>
                <w:sz w:val="18"/>
                <w:szCs w:val="18"/>
              </w:rPr>
              <w:t>позволить проведение операции отключения на всем ходе контактов, т.е. в любой момент от начала операции включения.</w:t>
            </w:r>
          </w:p>
          <w:p w14:paraId="1D127CF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Механизм свободного расцепления проверяется в работе при полностью включенном положении привода и в двух-трех промежуточных положениях.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50846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</w:t>
            </w:r>
            <w:r>
              <w:rPr>
                <w:sz w:val="18"/>
                <w:szCs w:val="18"/>
              </w:rPr>
              <w:t xml:space="preserve">скается не производить проверку срабатывания механизма свободного расцепления приводов ПП-61 и ПП-67 в промежуточных положениях из-за возникновения опасности резкого возврата рычага ручного привода. </w:t>
            </w:r>
          </w:p>
        </w:tc>
      </w:tr>
    </w:tbl>
    <w:p w14:paraId="5968521C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65"/>
        <w:gridCol w:w="990"/>
        <w:gridCol w:w="1875"/>
        <w:gridCol w:w="3240"/>
      </w:tblGrid>
      <w:tr w:rsidR="00000000" w14:paraId="4BFD7E31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22E9B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D00B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C2957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ED26FC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E62AD2C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DF062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10.9. Проверка регулировочных и установочных хар</w:t>
            </w:r>
            <w:r>
              <w:rPr>
                <w:sz w:val="18"/>
                <w:szCs w:val="18"/>
              </w:rPr>
              <w:t xml:space="preserve">актеристик механизмов приводов выключателей.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FCC72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714F6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Проверка производится в объеме и по нормам заводских инструкций и паспортов каждого типа привода и выключателя.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00F92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0BA953BA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A5BA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10.10. Проверка срабатывания привода при пониженном напряжении.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C153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8724F1" w14:textId="6D83DC3E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Минимальное напряжение с</w:t>
            </w:r>
            <w:r>
              <w:rPr>
                <w:sz w:val="18"/>
                <w:szCs w:val="18"/>
              </w:rPr>
              <w:t>рабатывания электромагнитов отключения приводов масляного выключателя должно быть не менее 0,7 U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4A275FC6" wp14:editId="246FBBC9">
                  <wp:extent cx="209550" cy="200025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при постоянном токе и </w:t>
            </w:r>
            <w:r>
              <w:rPr>
                <w:sz w:val="18"/>
                <w:szCs w:val="18"/>
              </w:rPr>
              <w:lastRenderedPageBreak/>
              <w:t>0,65 U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639206F8" wp14:editId="6A34F84F">
                  <wp:extent cx="209550" cy="200025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 при переменном токе; электромагнитов включения 0,85 U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74224257" wp14:editId="1B01BD30">
                  <wp:extent cx="209550" cy="200025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при переменном токе и 0,8 U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6157F32C" wp14:editId="0D0AED6D">
                  <wp:extent cx="209550" cy="200025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при постоянном токе.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A1077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Наименьшее напряжение срабатывания электромагнитов управления выключателей с пружинными приводами должно определяться при рабочем натяге (гр</w:t>
            </w:r>
            <w:r>
              <w:rPr>
                <w:sz w:val="18"/>
                <w:szCs w:val="18"/>
              </w:rPr>
              <w:t xml:space="preserve">узе) включающих пружин согласно указаниям заводских инструкций. </w:t>
            </w:r>
          </w:p>
        </w:tc>
      </w:tr>
      <w:tr w:rsidR="00000000" w14:paraId="4ED4A0D4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FDD01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10.11. Испытание выключателя многократными включениями и отключениями.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244A0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38182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Включение, отключение и сложные циклы (В-О, О-В, О-В-О) при многократном опробовании должны производиться при номин</w:t>
            </w:r>
            <w:r>
              <w:rPr>
                <w:sz w:val="18"/>
                <w:szCs w:val="18"/>
              </w:rPr>
              <w:t>альном напряжении на выводах электромагнитов.</w:t>
            </w:r>
          </w:p>
          <w:p w14:paraId="2303597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528B5CF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Число операций для каждого режима опробования - (3 ± 5).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AD89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Двух-, трехкратное опробование в циклах О-В и О-В-О производится для выключателей, предназначенных для работы в цикле АПВ. </w:t>
            </w:r>
          </w:p>
        </w:tc>
      </w:tr>
      <w:tr w:rsidR="00000000" w14:paraId="2B59719F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2ABBC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 Испытание тра</w:t>
            </w:r>
            <w:r>
              <w:rPr>
                <w:sz w:val="18"/>
                <w:szCs w:val="18"/>
              </w:rPr>
              <w:t>нсформа-</w:t>
            </w:r>
          </w:p>
          <w:p w14:paraId="5872CE8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торного масла из баков выключателя.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6A204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66359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Баковые выключатели 110 кВ и выше:</w:t>
            </w:r>
          </w:p>
          <w:p w14:paraId="6521BE5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5A90C29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пробивное напряжение - не менее 60 кВ для выключателей 110 кВ и не менее 65 кВ для выключателей 220 кВ;</w:t>
            </w:r>
          </w:p>
          <w:p w14:paraId="7E85D54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6F54B88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содержание механических примесей - отсутствие.</w:t>
            </w:r>
          </w:p>
          <w:p w14:paraId="2037C68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16C7AE1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Пробивное напряжение трансформаторного масла баковых выключателей:</w:t>
            </w:r>
          </w:p>
          <w:p w14:paraId="056D7C2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54416E1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на напряжение до 15 кВ - 20 кВ;</w:t>
            </w:r>
          </w:p>
          <w:p w14:paraId="6D29347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60CF418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на напряжение до 35 кВ - 25 кВ.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10BE3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баковых (многообъемных) выключателей на напряжение 110 кВ и выше испытания проводятся при выполнен</w:t>
            </w:r>
            <w:r>
              <w:rPr>
                <w:sz w:val="18"/>
                <w:szCs w:val="18"/>
              </w:rPr>
              <w:t>ии ими предельно допустимого числа коммутаций (отключений и включений) токов КЗ или нагрузки.</w:t>
            </w:r>
          </w:p>
          <w:p w14:paraId="3F5E215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1931ECE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из баковых выключателей на напряжение до 35 кВ и маломасляных (малообъемных) на все классы напряжения после выполнения ими предельно допустимого числа</w:t>
            </w:r>
            <w:r>
              <w:rPr>
                <w:sz w:val="18"/>
                <w:szCs w:val="18"/>
              </w:rPr>
              <w:t xml:space="preserve"> коммутаций токов КЗ или токов нагрузки испытанию не подлежит и должно заменяться свежим. </w:t>
            </w:r>
          </w:p>
        </w:tc>
      </w:tr>
      <w:tr w:rsidR="00000000" w14:paraId="7674E5FD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89A3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10.13. Испытание встроенных трансформа-</w:t>
            </w:r>
          </w:p>
          <w:p w14:paraId="44F1AF7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торов тока.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E6110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27D90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в соответствии с указаниями пп.20.1, 20.3.2, 20.5, 20.6, 20. 7 раздела 20.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BD2D0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6148971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A81E8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10.14. Тепловизи</w:t>
            </w:r>
            <w:r>
              <w:rPr>
                <w:sz w:val="18"/>
                <w:szCs w:val="18"/>
              </w:rPr>
              <w:t>он-</w:t>
            </w:r>
          </w:p>
          <w:p w14:paraId="35A9335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ный контроль. 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23268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5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8B1E4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в соответствии с установленными нормами и инструкциями заводов-изготовителей. </w:t>
            </w:r>
          </w:p>
        </w:tc>
      </w:tr>
    </w:tbl>
    <w:p w14:paraId="7CE9881E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7CE46F61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17DF7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749F17E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91E14F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117D8452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11. Воздушные выключатели. </w:t>
            </w:r>
          </w:p>
        </w:tc>
      </w:tr>
      <w:tr w:rsidR="00000000" w14:paraId="240D028A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C22EFE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56916CEF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К, Т, М - производятся в сроки, устанавливаемые системой ППР </w:t>
            </w:r>
          </w:p>
        </w:tc>
      </w:tr>
    </w:tbl>
    <w:p w14:paraId="22272953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60"/>
        <w:gridCol w:w="1035"/>
        <w:gridCol w:w="1755"/>
        <w:gridCol w:w="3240"/>
      </w:tblGrid>
      <w:tr w:rsidR="00000000" w14:paraId="54FBC840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6909A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A5185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3FAC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D791A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63F7AC8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3E208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1C71EC3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802E1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2575B52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испытан</w:t>
            </w:r>
            <w:r>
              <w:rPr>
                <w:sz w:val="18"/>
                <w:szCs w:val="18"/>
              </w:rPr>
              <w:t xml:space="preserve">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B2550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73F30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75CEC2AA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5634A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11.1. Измерение сопротивления изоляции:</w:t>
            </w:r>
          </w:p>
          <w:p w14:paraId="022FD1E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7F934FF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1) воздухо-</w:t>
            </w:r>
          </w:p>
          <w:p w14:paraId="516FD5E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проводов, опорных и подвижных частей, выполненных из органических материалов;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6D022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F8CE8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См.табл 15 (приложение 3.1)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18505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мегаомметром на напряжение 2500 В. </w:t>
            </w:r>
          </w:p>
        </w:tc>
      </w:tr>
      <w:tr w:rsidR="00000000" w14:paraId="2DEE8125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0EE24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2) многоэле-</w:t>
            </w:r>
          </w:p>
          <w:p w14:paraId="0E0B94A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ментных изоляторов;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51F8B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BEA97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Сопротивление каждого элемента многоэлементного изолятора должно быть не менее 300 МОм.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7739B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мегаомметром на напряжение 2500 В только при положительной температуре окружающего воздуха. </w:t>
            </w:r>
          </w:p>
        </w:tc>
      </w:tr>
      <w:tr w:rsidR="00000000" w14:paraId="056081CD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DD237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3) вторичных цепе</w:t>
            </w:r>
            <w:r>
              <w:rPr>
                <w:sz w:val="18"/>
                <w:szCs w:val="18"/>
              </w:rPr>
              <w:t>й, обмоток включающего и отключающе-</w:t>
            </w:r>
          </w:p>
          <w:p w14:paraId="0BA72AF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 электромагни-</w:t>
            </w:r>
          </w:p>
          <w:p w14:paraId="2728BE5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тов. 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1B03A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689ED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в соответствии с указаниями раздела 28.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1C71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мегаомметром на напряжение 1000 В. </w:t>
            </w:r>
          </w:p>
        </w:tc>
      </w:tr>
      <w:tr w:rsidR="00000000" w14:paraId="7A93F282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6035E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11.2. Испытание повышенным напряжением промышленной частоты: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0144C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B92A7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9DECD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F20BEFE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CB4F7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1) опорной изоля</w:t>
            </w:r>
            <w:r>
              <w:rPr>
                <w:sz w:val="18"/>
                <w:szCs w:val="18"/>
              </w:rPr>
              <w:t xml:space="preserve">ции выключателей; 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B4C4A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E9F40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Значение испытательного напряжения принимается в соответствии с табл.5 (приложение 3.1).</w:t>
            </w:r>
          </w:p>
          <w:p w14:paraId="11432F1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7380C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Продолжительность испытания - 1 мин. </w:t>
            </w:r>
          </w:p>
        </w:tc>
      </w:tr>
      <w:tr w:rsidR="00000000" w14:paraId="5E9A092E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4BE88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2) изоляции вторичных цепей и обмоток ЭМУ.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25074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4B5A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Производится в соответствии с указаниями раздел</w:t>
            </w:r>
            <w:r>
              <w:rPr>
                <w:sz w:val="18"/>
                <w:szCs w:val="18"/>
              </w:rPr>
              <w:t xml:space="preserve">а 28.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0AEFB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67161BA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5F062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11.3. Измерение сопротивления постоянному току: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7CA55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E0E9C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746C7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CB7C1E2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BEF04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1) токоведу-</w:t>
            </w:r>
          </w:p>
          <w:p w14:paraId="5614366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щего контура; 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789F4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 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3630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Предельные значения </w:t>
            </w:r>
            <w:r>
              <w:rPr>
                <w:sz w:val="18"/>
                <w:szCs w:val="18"/>
              </w:rPr>
              <w:lastRenderedPageBreak/>
              <w:t>сопротивлений контактных систем должны соответствовать величинам, приведенным в табл.17 (приложение 3.1)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7ABD2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 Сопротивление токоведущег</w:t>
            </w:r>
            <w:r>
              <w:rPr>
                <w:sz w:val="18"/>
                <w:szCs w:val="18"/>
              </w:rPr>
              <w:t xml:space="preserve">о контура при капитальных ремонтах </w:t>
            </w:r>
            <w:r>
              <w:rPr>
                <w:sz w:val="18"/>
                <w:szCs w:val="18"/>
              </w:rPr>
              <w:lastRenderedPageBreak/>
              <w:t xml:space="preserve">измеряется для каждого элемента в отдельности, при текущих ремонтах допускается измерять сопротивление токоведущего контура в целом. </w:t>
            </w:r>
          </w:p>
        </w:tc>
      </w:tr>
      <w:tr w:rsidR="00000000" w14:paraId="404E582E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95DBD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 2) делителей напряжения и шунтирующих резисторов; 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1F675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 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CBB93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Значения сопротивлений до</w:t>
            </w:r>
            <w:r>
              <w:rPr>
                <w:sz w:val="18"/>
                <w:szCs w:val="18"/>
              </w:rPr>
              <w:t>лжны соответствовать величинам, приведенным в табл.17 (приложение 3.1).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8C3EB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При отсутствии норм значения сопротивлений при измерениях должны соответствовать данным первоначальных измерений с отклонением не более 5%. </w:t>
            </w:r>
          </w:p>
        </w:tc>
      </w:tr>
      <w:tr w:rsidR="00000000" w14:paraId="41BB9F65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99BFE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3) измерение сопротивления обмоток и э</w:t>
            </w:r>
            <w:r>
              <w:rPr>
                <w:sz w:val="18"/>
                <w:szCs w:val="18"/>
              </w:rPr>
              <w:t xml:space="preserve">лектромагнитов и цепей управления. </w:t>
            </w:r>
          </w:p>
        </w:tc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6460B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Т, М </w:t>
            </w:r>
          </w:p>
        </w:tc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DFAEE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Измеренные значения должны составлять:</w:t>
            </w:r>
          </w:p>
          <w:p w14:paraId="16461DB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1AEE3C0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электромагниты типа ВВ-400-15 с форсировкой:</w:t>
            </w:r>
          </w:p>
          <w:p w14:paraId="40810CB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31D1A93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1-ая обмотка - (10±1,5) Ом;</w:t>
            </w:r>
          </w:p>
          <w:p w14:paraId="5355699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0EBF973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2-ая обмотка - (45±2) Ом;</w:t>
            </w:r>
          </w:p>
          <w:p w14:paraId="671849D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29D6379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обе обмотки - (55±3,5) Ом;</w:t>
            </w:r>
          </w:p>
          <w:p w14:paraId="1A1F7E5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453D907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эле</w:t>
            </w:r>
            <w:r>
              <w:rPr>
                <w:sz w:val="18"/>
                <w:szCs w:val="18"/>
              </w:rPr>
              <w:t xml:space="preserve">ктромагниты завода "Электроаппарат" - (0,39±0,03) Ом.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DBF10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2F3F5743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DEC27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11.4. Проверка срабатывания привода выключателя при пониженном напряжении.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D6B10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527865" w14:textId="3FA3E332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ЭМУ должны срабатывать при напряжении не более 0,7 U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0618CAA9" wp14:editId="216BCCFE">
                  <wp:extent cx="209550" cy="200025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при питании от аккумул</w:t>
            </w:r>
            <w:r>
              <w:rPr>
                <w:sz w:val="18"/>
                <w:szCs w:val="18"/>
              </w:rPr>
              <w:t>яторных батарей и не более 0,65 U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0023698D" wp14:editId="6CC018B3">
                  <wp:extent cx="209550" cy="200025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при питании от сети переменного тока через выпрямительные устройства.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E1712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Проверка производится при наибольшем рабочем давлении в резервуарах выключателя.</w:t>
            </w:r>
          </w:p>
          <w:p w14:paraId="51BF341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Напряжение на электромагниты до</w:t>
            </w:r>
            <w:r>
              <w:rPr>
                <w:sz w:val="18"/>
                <w:szCs w:val="18"/>
              </w:rPr>
              <w:t xml:space="preserve">лжно подаваться толчком. </w:t>
            </w:r>
          </w:p>
        </w:tc>
      </w:tr>
      <w:tr w:rsidR="00000000" w14:paraId="6E6080DB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03828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11.5. Проверка характеристик выключателей.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B4339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2AFB1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При проверке работы воздушных выключателей должны определяться характеристики, предписанные заводскими инструкциями и паспортами на выключатели.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EEC09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Виды операций и сложных ци</w:t>
            </w:r>
            <w:r>
              <w:rPr>
                <w:sz w:val="18"/>
                <w:szCs w:val="18"/>
              </w:rPr>
              <w:t xml:space="preserve">клов, значения давлений и напряжений оперативного тока, при которых должна производиться проверка выключателей, приведены в табл.18 (приложение 3.1). </w:t>
            </w:r>
          </w:p>
        </w:tc>
      </w:tr>
      <w:tr w:rsidR="00000000" w14:paraId="27BFFFBC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3C3D6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11.6. Испытание выключателя </w:t>
            </w:r>
            <w:r>
              <w:rPr>
                <w:sz w:val="18"/>
                <w:szCs w:val="18"/>
              </w:rPr>
              <w:lastRenderedPageBreak/>
              <w:t xml:space="preserve">многократными включениями и отключениями.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0B9AC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3D139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Количество операций и </w:t>
            </w:r>
            <w:r>
              <w:rPr>
                <w:sz w:val="18"/>
                <w:szCs w:val="18"/>
              </w:rPr>
              <w:lastRenderedPageBreak/>
              <w:t>слож</w:t>
            </w:r>
            <w:r>
              <w:rPr>
                <w:sz w:val="18"/>
                <w:szCs w:val="18"/>
              </w:rPr>
              <w:t xml:space="preserve">ных циклов, выполняемых при разных давлениях, устанавливается согласно табл.18 (приложение 3.1).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255F2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 Опробования в цикле В-О обязательны для всех </w:t>
            </w:r>
            <w:r>
              <w:rPr>
                <w:sz w:val="18"/>
                <w:szCs w:val="18"/>
              </w:rPr>
              <w:lastRenderedPageBreak/>
              <w:t xml:space="preserve">выключателей: в циклах О-В и О-В-О - только для выключателей, предназначенных для работы в режиме АПВ. </w:t>
            </w:r>
          </w:p>
        </w:tc>
      </w:tr>
      <w:tr w:rsidR="00000000" w14:paraId="4692AD60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C29B5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 11 7</w:t>
            </w:r>
            <w:r>
              <w:rPr>
                <w:sz w:val="18"/>
                <w:szCs w:val="18"/>
              </w:rPr>
              <w:t xml:space="preserve">. Испытание конденсаторов - делителей напряжения.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CE8D2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0B147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в соответствии с указаниями раздела.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1D3BF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245DBB4B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1227A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11.8. Тепловизи-</w:t>
            </w:r>
          </w:p>
          <w:p w14:paraId="4786E03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онный контроль.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55906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4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280A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в соответствии с установленными нормами и инструкциями заводов-изготовителей. </w:t>
            </w:r>
          </w:p>
        </w:tc>
      </w:tr>
    </w:tbl>
    <w:p w14:paraId="3AE6EA10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0241DF0B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AE3C0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143175F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165E32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59287CA8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12. Элега</w:t>
            </w:r>
            <w:r>
              <w:rPr>
                <w:b/>
                <w:bCs/>
                <w:sz w:val="18"/>
                <w:szCs w:val="18"/>
              </w:rPr>
              <w:t xml:space="preserve">зовые выключатели. </w:t>
            </w:r>
          </w:p>
        </w:tc>
      </w:tr>
      <w:tr w:rsidR="00000000" w14:paraId="0AEAA99F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E43EEE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204ED268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К, Т, М - производятся в сроки, устанавливаемые системой ППР </w:t>
            </w:r>
          </w:p>
        </w:tc>
      </w:tr>
    </w:tbl>
    <w:p w14:paraId="6779F809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870"/>
        <w:gridCol w:w="2175"/>
        <w:gridCol w:w="3240"/>
      </w:tblGrid>
      <w:tr w:rsidR="00000000" w14:paraId="0A72772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2D6D7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D378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D768C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DC032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8CBB47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5176D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2449235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DDCFD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6C7C5CE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испыта-</w:t>
            </w:r>
          </w:p>
          <w:p w14:paraId="7A03E66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ABB08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0D9A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2F1AEBD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D80CC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12.1. Измерение сопротивления изоляции вторичных цепей и обмоток электромаг-</w:t>
            </w:r>
          </w:p>
          <w:p w14:paraId="60701C2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нитов.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F5759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ACDEC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</w:t>
            </w:r>
            <w:r>
              <w:rPr>
                <w:sz w:val="18"/>
                <w:szCs w:val="18"/>
              </w:rPr>
              <w:t xml:space="preserve">оизводится в соответствии с указаниями раздела 28.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EB1F4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002C16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D647C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12.2. Испытание изоляции: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DAC9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 </w:t>
            </w:r>
          </w:p>
          <w:p w14:paraId="3722CEE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68810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2A04B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6658E12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C29B1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1) Испытание изоляции повышенным напряжением промышленной частоты;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C4487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  <w:p w14:paraId="2D1D2D9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536BA9D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645F73B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3CE7592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1253D19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9C259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Значение испытательного напряжения принимается по табл. 5 (приложение 3.1).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5B9B6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Испы</w:t>
            </w:r>
            <w:r>
              <w:rPr>
                <w:sz w:val="18"/>
                <w:szCs w:val="18"/>
              </w:rPr>
              <w:t xml:space="preserve">тания производятся на полностью собранных аппаратах напряжением 35 кВ и ниже </w:t>
            </w:r>
          </w:p>
        </w:tc>
      </w:tr>
      <w:tr w:rsidR="00000000" w14:paraId="2F7C12F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07FF3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2) Испытание изоляции вторичных цепей и обмоток ЭМУ.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D7919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F8295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в соответствии с указаниями раздела 28.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5CBE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38C1DD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F0EFE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12.3. Измерение сопротивления постоянному току: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30426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70448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01EA7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5C00E0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616F7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1) Из</w:t>
            </w:r>
            <w:r>
              <w:rPr>
                <w:sz w:val="18"/>
                <w:szCs w:val="18"/>
              </w:rPr>
              <w:t xml:space="preserve">мерение сопротивления главной цепи;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FED29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E1F67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Сопротивление должно измеряться как в целом всего токоведущего контура, так и отдельно каждого разрыва </w:t>
            </w:r>
            <w:r>
              <w:rPr>
                <w:sz w:val="18"/>
                <w:szCs w:val="18"/>
              </w:rPr>
              <w:lastRenderedPageBreak/>
              <w:t>дугогасительного устройства (если это позволяет конструкция аппарата).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B85C7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 При текущем ремонте измеряется соп</w:t>
            </w:r>
            <w:r>
              <w:rPr>
                <w:sz w:val="18"/>
                <w:szCs w:val="18"/>
              </w:rPr>
              <w:t xml:space="preserve">ротивление токоведущего контура выключателя в целом. </w:t>
            </w:r>
          </w:p>
        </w:tc>
      </w:tr>
      <w:tr w:rsidR="00000000" w14:paraId="16D0C2F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E729B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2) Измерение сопротивления обмоток ЭМУ и добавочных резисторов в их цепи.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381F0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0B4FA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Измеренные значения сопротивлений должны соответствовать заводским нормам.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FC443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1EBE07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D3C91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12.4. Проверка минимального напряжен</w:t>
            </w:r>
            <w:r>
              <w:rPr>
                <w:sz w:val="18"/>
                <w:szCs w:val="18"/>
              </w:rPr>
              <w:t xml:space="preserve">ия срабатывания выключателей.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D7879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79551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Выключатели должны срабатывать при напряжении:</w:t>
            </w:r>
          </w:p>
          <w:p w14:paraId="68C1434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593E7C97" w14:textId="267AB8D9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0,7 U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6994E384" wp14:editId="06D7F911">
                  <wp:extent cx="209550" cy="200025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при питании привода от источника постоянного тока;</w:t>
            </w:r>
          </w:p>
          <w:p w14:paraId="4D3E947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74D31489" w14:textId="5CAB96DB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0,65 U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0FE93FFC" wp14:editId="63DE27D9">
                  <wp:extent cx="209550" cy="200025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при питании привода от сети переменного тока.</w:t>
            </w:r>
          </w:p>
          <w:p w14:paraId="60C7D48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6D30927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Напряжение на электромагниты должно подаваться толчком.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6F8FC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</w:t>
            </w:r>
            <w:r>
              <w:rPr>
                <w:sz w:val="18"/>
                <w:szCs w:val="18"/>
              </w:rPr>
              <w:t xml:space="preserve">роверка проводится при номинальном давлении элегаза в полостях выключателя и наибольшем рабочем давлении в резервуарах привода. </w:t>
            </w:r>
          </w:p>
        </w:tc>
      </w:tr>
      <w:tr w:rsidR="00000000" w14:paraId="59DCF9B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0F3C5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12.5. Испытание конденсаторов делителей напряжения.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8A291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5798F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Испытания должны выполняться в соответствии с указаниями раздела 4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9449B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Значения измеренной емкости должны соответствовать норме завода-изготовителя. </w:t>
            </w:r>
          </w:p>
        </w:tc>
      </w:tr>
      <w:tr w:rsidR="00000000" w14:paraId="47142F2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642A6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12.6. Проверка характеристик выключателей.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BBC49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7131B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При проверке работы элегазовых выключателей должны определяться характеристики, предписанные заводскими инструкциями.</w:t>
            </w:r>
            <w:r>
              <w:rPr>
                <w:sz w:val="18"/>
                <w:szCs w:val="18"/>
              </w:rPr>
              <w:t xml:space="preserve"> Результаты проверок должны соответствовать паспортным данным. Виды операций и сложных циклов, значений давлений в резервуаре привода и напряжений оперативного тока, при которых должна производиться проверка, приведены в табл.18 (приложение 3.1).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8D0C0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Значен</w:t>
            </w:r>
            <w:r>
              <w:rPr>
                <w:sz w:val="18"/>
                <w:szCs w:val="18"/>
              </w:rPr>
              <w:t>ия собственных времен отключения и включения должны обеспечиваться при номинальном давлении элегаза в дугогасительных камерах выключателя, избыточном начальном давлении сжатого воздуха в резервуарах привода, равном номинальному, и номинальном напряжении на</w:t>
            </w:r>
            <w:r>
              <w:rPr>
                <w:sz w:val="18"/>
                <w:szCs w:val="18"/>
              </w:rPr>
              <w:t xml:space="preserve"> выводах ЭМУ. </w:t>
            </w:r>
          </w:p>
        </w:tc>
      </w:tr>
      <w:tr w:rsidR="00000000" w14:paraId="6C1CC2FA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61E29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12.7. Контроль наличия утечек элегаза.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3F1C5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2E185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Контроль производится с помощью течеискателя. Щупом течеискателя обследуются места уплотнений стыковых соединений и сварных швов выключателя. Контроль производится при номинальном давлении э</w:t>
            </w:r>
            <w:r>
              <w:rPr>
                <w:sz w:val="18"/>
                <w:szCs w:val="18"/>
              </w:rPr>
              <w:t xml:space="preserve">легаза.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68449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Результат контроля считается удовлетворительным, если выходной прибор течеискателя не показывает утечки. </w:t>
            </w:r>
          </w:p>
        </w:tc>
      </w:tr>
      <w:tr w:rsidR="00000000" w14:paraId="468D6FD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70D46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 12.8. Проверка содержания влаги в элегазе.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91365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DE163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Содержание влаги определяется на основании измерения точки росы. Температура точки рос</w:t>
            </w:r>
            <w:r>
              <w:rPr>
                <w:sz w:val="18"/>
                <w:szCs w:val="18"/>
              </w:rPr>
              <w:t xml:space="preserve">ы должна быть не выше минус 50°С.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075D2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Измерения производятся перед заполнением, а пробы элегаза - после заполнения. </w:t>
            </w:r>
          </w:p>
        </w:tc>
      </w:tr>
      <w:tr w:rsidR="00000000" w14:paraId="608BD46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0880A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12.9. Испытания встроенных трансформа-</w:t>
            </w:r>
          </w:p>
          <w:p w14:paraId="503CF9B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торов тока.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45846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F62F5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в соответствии с указаниями пп.20.1, 20.3.2, 20.5, 20.6, 20.7 раздел</w:t>
            </w:r>
            <w:r>
              <w:rPr>
                <w:sz w:val="18"/>
                <w:szCs w:val="18"/>
              </w:rPr>
              <w:t xml:space="preserve">а 20.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35CC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D59EB9C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613D0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 Тепловизи-</w:t>
            </w:r>
          </w:p>
          <w:p w14:paraId="006F10C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онный контроль.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E491F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C0967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в соответствии с установленными нормами и инструкциями заводов-изготовителей. </w:t>
            </w:r>
          </w:p>
        </w:tc>
      </w:tr>
    </w:tbl>
    <w:p w14:paraId="7DB0B455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350AC089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031A0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BD56940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890595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3BA81FB6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13. Вакуумные выключатели. </w:t>
            </w:r>
          </w:p>
        </w:tc>
      </w:tr>
      <w:tr w:rsidR="00000000" w14:paraId="57A0E36B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3397D1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2753DF0E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 - производится в сроки, устанавливаемые системой ППР </w:t>
            </w:r>
          </w:p>
        </w:tc>
      </w:tr>
    </w:tbl>
    <w:p w14:paraId="524156B6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870"/>
        <w:gridCol w:w="2175"/>
        <w:gridCol w:w="3240"/>
      </w:tblGrid>
      <w:tr w:rsidR="00000000" w14:paraId="61773650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A871F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8CF2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9FA40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651F8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46A8364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6B84B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78CF184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</w:t>
            </w:r>
            <w:r>
              <w:rPr>
                <w:sz w:val="18"/>
                <w:szCs w:val="18"/>
              </w:rPr>
              <w:t xml:space="preserve">ытания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E4282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ис-</w:t>
            </w:r>
          </w:p>
          <w:p w14:paraId="3AE616E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пытания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09332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FBF82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5AEA83E2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3F942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13.1. Измерение сопротивления изоляции вторичных цепей и ЭМУ.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22991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58F9A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в соответствии с указаниями раздела 28.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6E48C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1901A8C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D2588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13.2. Испытание изоляции повышенным напряжением: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9B34A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К </w:t>
            </w:r>
          </w:p>
          <w:p w14:paraId="3640674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C5E80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623B7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D52BB12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57504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1) Испытание и</w:t>
            </w:r>
            <w:r>
              <w:rPr>
                <w:sz w:val="18"/>
                <w:szCs w:val="18"/>
              </w:rPr>
              <w:t xml:space="preserve">золяции выключателя;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B0022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4F286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Значение испытательного напряжения принимается согласно табл.5 (приложение 3.1).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CE8F0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38D5F02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DF50B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2) Испытание изоляции вторичных цепей и обмоток ЭМУ.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29737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40AD3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Испытание должно производиться в соответствии с указаниями раздела 28.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43292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1D3550B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8293E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13</w:t>
            </w:r>
            <w:r>
              <w:rPr>
                <w:sz w:val="18"/>
                <w:szCs w:val="18"/>
              </w:rPr>
              <w:t xml:space="preserve">.3. Проверка минимального напряжения срабатывания ЭМУ.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7136B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4D325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ЭМУ должны срабатывать при напряжениях:</w:t>
            </w:r>
          </w:p>
          <w:p w14:paraId="379048D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3546F370" w14:textId="64BF69B3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электромагниты включения 0,85 U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0248602C" wp14:editId="3F5CC35C">
                  <wp:extent cx="209550" cy="200025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;</w:t>
            </w:r>
          </w:p>
          <w:p w14:paraId="7DF5E44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5D437AC4" w14:textId="648270C0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электромагниты отключения 0,7 U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2D9E1F40" wp14:editId="2C6CC9B2">
                  <wp:extent cx="209550" cy="200025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C99E8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49BEC13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72631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  13.4. Испытания выключателей многократными опробованиями.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00B0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C2C7D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Число операций сложных циклов должно составлять:</w:t>
            </w:r>
          </w:p>
          <w:p w14:paraId="5678FF2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7AE0A38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(3±5) операций включения и отключения;</w:t>
            </w:r>
          </w:p>
          <w:p w14:paraId="16ED51C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2966DE8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(2±3) цикла В-О без выдержки времени между операциями.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74242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Испытания проводятся при н</w:t>
            </w:r>
            <w:r>
              <w:rPr>
                <w:sz w:val="18"/>
                <w:szCs w:val="18"/>
              </w:rPr>
              <w:t xml:space="preserve">оминальном напряжении на выводах электромагнитов. </w:t>
            </w:r>
          </w:p>
        </w:tc>
      </w:tr>
      <w:tr w:rsidR="00000000" w14:paraId="378AEB38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BC4AB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13.5. Проверка характеристик выключателя.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A9EE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FED0B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в соответствии с указаниями заводов-изготовителей.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9A03A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19FB3C7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6E9D1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13.6. Теплови-</w:t>
            </w:r>
          </w:p>
          <w:p w14:paraId="198E05E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зионный контроль.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843FE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93B55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в соответствии с установленными нормами</w:t>
            </w:r>
            <w:r>
              <w:rPr>
                <w:sz w:val="18"/>
                <w:szCs w:val="18"/>
              </w:rPr>
              <w:t xml:space="preserve"> и инструкциями заводов-изготовителей. </w:t>
            </w:r>
          </w:p>
        </w:tc>
      </w:tr>
    </w:tbl>
    <w:p w14:paraId="56C09A7B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4F41368A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F33B9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8FEC744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D6388F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1C44730F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14. Выключатели нагрузки. </w:t>
            </w:r>
          </w:p>
        </w:tc>
      </w:tr>
      <w:tr w:rsidR="00000000" w14:paraId="29CEC953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2F33C0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7AE1217E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К, М - производятся в сроки, устанавливаемые системой ППР </w:t>
            </w:r>
          </w:p>
        </w:tc>
      </w:tr>
    </w:tbl>
    <w:p w14:paraId="7D0E3404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85"/>
        <w:gridCol w:w="870"/>
        <w:gridCol w:w="2175"/>
        <w:gridCol w:w="3240"/>
      </w:tblGrid>
      <w:tr w:rsidR="00000000" w14:paraId="0B0C283E" w14:textId="77777777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EE668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DF2FD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3A2D4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E8F50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E8B989C" w14:textId="77777777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70962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363E63B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851B6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1779452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испы-</w:t>
            </w:r>
          </w:p>
          <w:p w14:paraId="225E402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тания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D1173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3EE5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6047CDD2" w14:textId="77777777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6A6F1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14.1. Измерение сопротивления изоляции вто</w:t>
            </w:r>
            <w:r>
              <w:rPr>
                <w:sz w:val="18"/>
                <w:szCs w:val="18"/>
              </w:rPr>
              <w:t xml:space="preserve">ричных цепей и обмоток ЭМУ.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33A33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0925C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в соответствии с указаниями раздела 28.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FA66D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A44CE96" w14:textId="77777777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AFE65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14.2. Испытание повышенным напряжением промышленной частоты: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23F3B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498D1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B6B4D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2660C83" w14:textId="77777777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B61D9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1) изоляции выключателей;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9A268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C5393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Испытательное напряжение должно соответствовать данным табл</w:t>
            </w:r>
            <w:r>
              <w:rPr>
                <w:sz w:val="18"/>
                <w:szCs w:val="18"/>
              </w:rPr>
              <w:t>.5 (приложение 3.1).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3034C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Продолжительность испытания - 1 мин. </w:t>
            </w:r>
          </w:p>
        </w:tc>
      </w:tr>
      <w:tr w:rsidR="00000000" w14:paraId="7209D593" w14:textId="77777777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FAE35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2) изоляции вторичных цепей и обмоток ЭМУ.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F0743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A76C9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в соответствии с указаниями раздела 28.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E04C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58D5AAA" w14:textId="77777777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536AB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14.3. Измерение сопротивления постоянному току: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31506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E7927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Сопротивление не должно быть выше</w:t>
            </w:r>
            <w:r>
              <w:rPr>
                <w:sz w:val="18"/>
                <w:szCs w:val="18"/>
              </w:rPr>
              <w:t xml:space="preserve"> первоначального или исходного более чем в 1,5 раза.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EA6E1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у контактной системы фазы и каждой пары рабочих контактов выключателя. </w:t>
            </w:r>
          </w:p>
        </w:tc>
      </w:tr>
      <w:tr w:rsidR="00000000" w14:paraId="169ACA49" w14:textId="77777777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DC197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 1) токоведущего контура;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C94DF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C1841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Результаты измерения сопротивления токоведущего контура полюса должны соответствов</w:t>
            </w:r>
            <w:r>
              <w:rPr>
                <w:sz w:val="18"/>
                <w:szCs w:val="18"/>
              </w:rPr>
              <w:t>ать заводским данным, а при их отсутствии - данным первоначальных измерений, отличающимся не более чем на 10%.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F5C53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9C93F4A" w14:textId="77777777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4F120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2) обмоток ЭМУ.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74A47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D71D7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Результаты должны соответствовать заводским данным, а при их отсутствии - данным первоначальных измерений.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93023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143F674" w14:textId="77777777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8DDA0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14.4. Опр</w:t>
            </w:r>
            <w:r>
              <w:rPr>
                <w:sz w:val="18"/>
                <w:szCs w:val="18"/>
              </w:rPr>
              <w:t xml:space="preserve">еделение степени износа дугогасящих вкладышей.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F1A70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A11D1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Толщина стенки вкладышей должна быть в пределах (0,5 ± 1,0) мм.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E5F71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38102D9" w14:textId="77777777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52B19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14.5. Определение степени обгорания контактов.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737B1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470D8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Обгорание подвижного и неподвижного дугогасительных контактов в сумме должно быт</w:t>
            </w:r>
            <w:r>
              <w:rPr>
                <w:sz w:val="18"/>
                <w:szCs w:val="18"/>
              </w:rPr>
              <w:t xml:space="preserve">ь не более 4 мм.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DE056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Определяется расстоянием между подвижным и неподвижным главными контактами в момент их замыкания. </w:t>
            </w:r>
          </w:p>
        </w:tc>
      </w:tr>
      <w:tr w:rsidR="00000000" w14:paraId="5CAA7644" w14:textId="77777777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5729E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14.6. Проверка действия механизма свободного расцепления.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EF727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07EAA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Механизм свободного расцепления должен быть проверен в работе при вклю</w:t>
            </w:r>
            <w:r>
              <w:rPr>
                <w:sz w:val="18"/>
                <w:szCs w:val="18"/>
              </w:rPr>
              <w:t xml:space="preserve">ченном положении привода, в двух-трех промежуточных его положениях и на границе зоны действия свободного расцепления.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C18F7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5EEC5EB5" w14:textId="77777777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87EFF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14.7. Проверка срабатывания привода при пониженном напряжении.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0D815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8B43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Выполняется в соответствии с указаниями п.10.10 раздела 10.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95626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23C67B9D" w14:textId="77777777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FA316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 14.8. Испытание выключателя многократными включениями и отключениями.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46FD1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9053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при номинальном напряжении на выводах в соответствии с указаниями п.10.11 раздела 10.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F929D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2E21B0A" w14:textId="77777777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81087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14.9. Теплови-</w:t>
            </w:r>
          </w:p>
          <w:p w14:paraId="412E42D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зионный контроль.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C7709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5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3686E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Производится в соответствии с устан</w:t>
            </w:r>
            <w:r>
              <w:rPr>
                <w:sz w:val="18"/>
                <w:szCs w:val="18"/>
              </w:rPr>
              <w:t xml:space="preserve">овленными нормами и инструкциями заводов-изготовителей. </w:t>
            </w:r>
          </w:p>
        </w:tc>
      </w:tr>
    </w:tbl>
    <w:p w14:paraId="173447A5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515CBB65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AD45D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7C9022F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8DE250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773001FB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15. Предохранители, предохранители-разъединители. </w:t>
            </w:r>
          </w:p>
        </w:tc>
      </w:tr>
      <w:tr w:rsidR="00000000" w14:paraId="49977683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656C43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5EF7201A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 К, М - производятся в сроки, устанавливаемые системой ППР </w:t>
            </w:r>
          </w:p>
        </w:tc>
      </w:tr>
    </w:tbl>
    <w:p w14:paraId="52AA5D19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40"/>
        <w:gridCol w:w="885"/>
        <w:gridCol w:w="2985"/>
        <w:gridCol w:w="2520"/>
      </w:tblGrid>
      <w:tr w:rsidR="00000000" w14:paraId="6DA409E8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C27C4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273EE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A444D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F18C6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248FEE2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1CF5D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77108DA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80BC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22879FC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испыта-</w:t>
            </w:r>
          </w:p>
          <w:p w14:paraId="4809D67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752AA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F34FC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18107EC7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66D96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15.1. Испытание опорной изоляции предохрани-</w:t>
            </w:r>
          </w:p>
          <w:p w14:paraId="25AE175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телей повышенным напряжением промышленной частоты.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2017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BE965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Испытательное напряжение должно соответствовать данным табл.5 (приложение 3.1).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9B0B6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Допускается производить совместно с испытанием изоляторов ошиновки ячее</w:t>
            </w:r>
            <w:r>
              <w:rPr>
                <w:sz w:val="18"/>
                <w:szCs w:val="18"/>
              </w:rPr>
              <w:t xml:space="preserve">к. </w:t>
            </w:r>
          </w:p>
        </w:tc>
      </w:tr>
      <w:tr w:rsidR="00000000" w14:paraId="3B238AB0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DC596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15.2. Проверка целостности плавкой вставки.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5EBEB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C6C3A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Целостность плавкой вставки проверяется омметром; наличие маркировки со значением номинального тока плавкой вставки - визуально.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CA35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номинального тока плавкой вставки должно соответствовать проект</w:t>
            </w:r>
            <w:r>
              <w:rPr>
                <w:sz w:val="18"/>
                <w:szCs w:val="18"/>
              </w:rPr>
              <w:t xml:space="preserve">ным данным. </w:t>
            </w:r>
          </w:p>
        </w:tc>
      </w:tr>
      <w:tr w:rsidR="00000000" w14:paraId="7B10518D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8C576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15.3. Измерение сопротивления постоянному току токоведущей части патрона выхлопного предохрани-</w:t>
            </w:r>
          </w:p>
          <w:p w14:paraId="6C02FA7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теля.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4F897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5952C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Измеренное значение сопротивления должно соответствовать значению номинального тока по маркировке на патроне.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CA61A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Проводится при наличии со</w:t>
            </w:r>
            <w:r>
              <w:rPr>
                <w:sz w:val="18"/>
                <w:szCs w:val="18"/>
              </w:rPr>
              <w:t xml:space="preserve">ответствующих данных в инструкции завода-изготовителя. </w:t>
            </w:r>
          </w:p>
        </w:tc>
      </w:tr>
      <w:tr w:rsidR="00000000" w14:paraId="21667FC9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15760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15.4. Измерение контактного нажатия в разъемных контактах предохрани-</w:t>
            </w:r>
          </w:p>
          <w:p w14:paraId="1E5CA78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теля.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92E0F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CD738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Измеренное значение должно соответствовать заводским данным.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D57E9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BCC1292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1117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15.5. Проверка состояния дугогаси-</w:t>
            </w:r>
          </w:p>
          <w:p w14:paraId="7F470A9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тельной части патро</w:t>
            </w:r>
            <w:r>
              <w:rPr>
                <w:sz w:val="18"/>
                <w:szCs w:val="18"/>
              </w:rPr>
              <w:t>на выхлопного предохрани-</w:t>
            </w:r>
          </w:p>
          <w:p w14:paraId="636D59E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теля.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1DFAA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25EAC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Измеряется внутренний диаметр дугогасительной части патрона предохранителя-разъединителя. Измеренное значение диаметра должно соответствовать заводским данным.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ACB5E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E8695AF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F1643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15.6. Проверка предохрани-</w:t>
            </w:r>
          </w:p>
          <w:p w14:paraId="5D9DC76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теля-разъеди-</w:t>
            </w:r>
          </w:p>
          <w:p w14:paraId="08F884B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нителя.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07BAA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9009D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</w:t>
            </w:r>
            <w:r>
              <w:rPr>
                <w:sz w:val="18"/>
                <w:szCs w:val="18"/>
              </w:rPr>
              <w:t xml:space="preserve">лняется 5 циклов операций включения и отключения предохранителя-разъединителя. Каждая операция должна быть успешной с первой попытки.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D60B9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2E15AB2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295CE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15.7. Тепловизи-</w:t>
            </w:r>
          </w:p>
          <w:p w14:paraId="29DCD26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онный контроль.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8132E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55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8BA90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в соответствии с установленными нормами и инструкциями заводов-изгот</w:t>
            </w:r>
            <w:r>
              <w:rPr>
                <w:sz w:val="18"/>
                <w:szCs w:val="18"/>
              </w:rPr>
              <w:t xml:space="preserve">овителей. </w:t>
            </w:r>
          </w:p>
        </w:tc>
      </w:tr>
    </w:tbl>
    <w:p w14:paraId="2A614BFC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0FA3B2BC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ACDCE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DAC5E00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0C92EB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7B6CF2D2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16. Разъединители, короткозамыкатели и отделители. </w:t>
            </w:r>
          </w:p>
        </w:tc>
      </w:tr>
      <w:tr w:rsidR="00000000" w14:paraId="55BB35EF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9ED547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0068F63D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К, М - производятся в сроки, устанавливаемые системой ППР </w:t>
            </w:r>
          </w:p>
        </w:tc>
      </w:tr>
    </w:tbl>
    <w:p w14:paraId="0A10FF60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60"/>
        <w:gridCol w:w="765"/>
        <w:gridCol w:w="3000"/>
        <w:gridCol w:w="2505"/>
      </w:tblGrid>
      <w:tr w:rsidR="00000000" w14:paraId="4D533CA1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21B6C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6EC7C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F2764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AF837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F11EB37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49C28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61B7BCC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D2306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7A97C0E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испыта-</w:t>
            </w:r>
          </w:p>
          <w:p w14:paraId="2AD01D7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06EC8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AD5E9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031C7266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79979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16.1. Измерение сопротивления изоляции: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84F7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CCA3F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BB865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E6B7B4A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5D638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>1) Поводков и тяг, выполненных из органических материалов;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C0464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54011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Результаты измерений сопротивлений изоляции должны быть не ниже значений, приведенных в табл.15 (приложение 3.1).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BB4C4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мегаомметром на напряжение 2500 В. </w:t>
            </w:r>
          </w:p>
        </w:tc>
      </w:tr>
      <w:tr w:rsidR="00000000" w14:paraId="43176C95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65CB2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Измерение сопротивлени</w:t>
            </w:r>
            <w:r>
              <w:rPr>
                <w:sz w:val="18"/>
                <w:szCs w:val="18"/>
              </w:rPr>
              <w:t>я изоляции многоэле-</w:t>
            </w:r>
          </w:p>
          <w:p w14:paraId="683082F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ментных изоляторов;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C52A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9BE19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в соответствии с указаниями раздела 8. 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29CFD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6E19655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AD652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Измерение сопротивления изоляции вторичных цепей и электромагнитов управления. 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0F290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A65FB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в соответствии с указаниями раздела 28. 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B3C03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C904E01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5115F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16.2.Испытание по</w:t>
            </w:r>
            <w:r>
              <w:rPr>
                <w:sz w:val="18"/>
                <w:szCs w:val="18"/>
              </w:rPr>
              <w:t>вышенным напряжением промышленной частоты: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C5865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EB17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ABB6C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EF4088F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0D686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основной изоляции; 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6B5B4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99E2D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Испытательное напряжение одноэлементных опорных изоляторов должно соответствовать данным табл.5 (приложение 3.1).</w:t>
            </w:r>
          </w:p>
          <w:p w14:paraId="1FA17FA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11ABAA4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Испытание изоляции многоэлементных изоляторов производится в с</w:t>
            </w:r>
            <w:r>
              <w:rPr>
                <w:sz w:val="18"/>
                <w:szCs w:val="18"/>
              </w:rPr>
              <w:t>оответствии с указаниями раздела 8.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B1040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Испытание повышенным напряжением опорно-стержневых изоляторов не обязательно. </w:t>
            </w:r>
          </w:p>
        </w:tc>
      </w:tr>
      <w:tr w:rsidR="00000000" w14:paraId="3A711C3E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9407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изоляции вторичных цепей и обмоток ЭМУ. 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C444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44CA5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в соответствии с указаниями раздела 28. 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131DF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CA3F5FB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55410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16.3. Измерение сопротивления постоянн</w:t>
            </w:r>
            <w:r>
              <w:rPr>
                <w:sz w:val="18"/>
                <w:szCs w:val="18"/>
              </w:rPr>
              <w:t>ому току: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AB8BF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25834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2B3BD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2E5B125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208B9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контактной системы </w:t>
            </w:r>
            <w:r>
              <w:rPr>
                <w:sz w:val="18"/>
                <w:szCs w:val="18"/>
              </w:rPr>
              <w:lastRenderedPageBreak/>
              <w:t>разъедини-</w:t>
            </w:r>
          </w:p>
          <w:p w14:paraId="30978E1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телей и отделителей; 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332D0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5408A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 измерений должны соответствовать заводским </w:t>
            </w:r>
            <w:r>
              <w:rPr>
                <w:sz w:val="18"/>
                <w:szCs w:val="18"/>
              </w:rPr>
              <w:lastRenderedPageBreak/>
              <w:t>нормам, а при их отсутствии - данным таблицы 19 (приложение 3.1).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DC48E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03CF255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C9892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обмоток ЭМУ </w:t>
            </w:r>
          </w:p>
        </w:tc>
        <w:tc>
          <w:tcPr>
            <w:tcW w:w="7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9F2CD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87B07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измерений сопротивлений обмоток д</w:t>
            </w:r>
            <w:r>
              <w:rPr>
                <w:sz w:val="18"/>
                <w:szCs w:val="18"/>
              </w:rPr>
              <w:t xml:space="preserve">олжны соответствовать заводским нормам. 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886FF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D9CD799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9945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16.4. Измерение усилия вытягивания ножа из неподвижного контакта разъединителя или отделителя.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D02A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CAD4B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Результаты измерений должны соответствовать заводским нормам, а при их отсутствии - данным табл.20 (приложение 3.1</w:t>
            </w:r>
            <w:r>
              <w:rPr>
                <w:sz w:val="18"/>
                <w:szCs w:val="18"/>
              </w:rPr>
              <w:t xml:space="preserve">).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4E945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08C40F3A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07B8E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16.5. Проверка работы разъединителя, короткозамы-</w:t>
            </w:r>
          </w:p>
          <w:p w14:paraId="344DA28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кателя и отделителя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1E83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17776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Аппараты с ручным управлением должны быть проверены выполнением 5 операций включения и 5 операций отключения.</w:t>
            </w:r>
          </w:p>
          <w:p w14:paraId="534B8A7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Аппараты с дистанционным управлением проверяются выполнением пя</w:t>
            </w:r>
            <w:r>
              <w:rPr>
                <w:sz w:val="18"/>
                <w:szCs w:val="18"/>
              </w:rPr>
              <w:t xml:space="preserve">ти операций включения и отключения при номинальном напряжении на выводах ЭМУ и электродвигателей.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0B18D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70E15744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88DCD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16.6. Определение временных характеристик.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8DFE5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63840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Результаты измерений должны соответствовать заводским нормам, а при их отсутствии - приведенным в табл.21 </w:t>
            </w:r>
            <w:r>
              <w:rPr>
                <w:sz w:val="18"/>
                <w:szCs w:val="18"/>
              </w:rPr>
              <w:t xml:space="preserve">(приложение 3.1), с отклонением не более чем на ±10%.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CD0FB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движения подвижных частей определяется у короткозамыкателей и отделителей при отключении. </w:t>
            </w:r>
          </w:p>
        </w:tc>
      </w:tr>
      <w:tr w:rsidR="00000000" w14:paraId="5DE34D1A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DDBFD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16.7. Проверка работы механической блокировки.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1589E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59156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Блокировка не должна позволять оперирование главн</w:t>
            </w:r>
            <w:r>
              <w:rPr>
                <w:sz w:val="18"/>
                <w:szCs w:val="18"/>
              </w:rPr>
              <w:t xml:space="preserve">ыми ножами при включенных заземляющих ножах.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5DA4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7F42419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1B59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16.8. Тепловизи-</w:t>
            </w:r>
          </w:p>
          <w:p w14:paraId="66701ED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онный контроль.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5C3F4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F4557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в соответствии с установленными нормами и инструкциями заводов-     изготовителей.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7FABF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6C19D47B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3BF8D463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F9673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D5D81AA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F8B108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06AC5C4C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17. Вентильные разрядники и ограничители перенапряжений. </w:t>
            </w:r>
          </w:p>
        </w:tc>
      </w:tr>
      <w:tr w:rsidR="00000000" w14:paraId="4BE2072D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441720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7A37DB39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К, М</w:t>
            </w:r>
            <w:r>
              <w:rPr>
                <w:b/>
                <w:bCs/>
                <w:sz w:val="18"/>
                <w:szCs w:val="18"/>
              </w:rPr>
              <w:t xml:space="preserve"> - производятся в сроки, устанавливаемые системой ППР </w:t>
            </w:r>
          </w:p>
        </w:tc>
      </w:tr>
    </w:tbl>
    <w:p w14:paraId="393A31B9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70"/>
        <w:gridCol w:w="870"/>
        <w:gridCol w:w="3000"/>
        <w:gridCol w:w="2505"/>
      </w:tblGrid>
      <w:tr w:rsidR="00000000" w14:paraId="022A3C09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92610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A0DC5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3232E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D68E9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02ECB1F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4DE9A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2D0A8BD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A3502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7C45F57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испыта-</w:t>
            </w:r>
          </w:p>
          <w:p w14:paraId="22E6397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3720E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F74C1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72A36247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34A0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17.1. Измерение сопротивления </w:t>
            </w:r>
            <w:r>
              <w:rPr>
                <w:sz w:val="18"/>
                <w:szCs w:val="18"/>
              </w:rPr>
              <w:lastRenderedPageBreak/>
              <w:t>разрядников и ограничителей перенапряже-</w:t>
            </w:r>
          </w:p>
          <w:p w14:paraId="00AB488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ния.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0B45E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 </w:t>
            </w:r>
          </w:p>
        </w:tc>
        <w:tc>
          <w:tcPr>
            <w:tcW w:w="3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85925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Сопротивление ограничителей перенапряжен</w:t>
            </w:r>
            <w:r>
              <w:rPr>
                <w:sz w:val="18"/>
                <w:szCs w:val="18"/>
              </w:rPr>
              <w:t xml:space="preserve">ий с номинальным напряжением менее 3 кВ должно </w:t>
            </w:r>
            <w:r>
              <w:rPr>
                <w:sz w:val="18"/>
                <w:szCs w:val="18"/>
              </w:rPr>
              <w:lastRenderedPageBreak/>
              <w:t>быть не менее 1000 МОм.</w:t>
            </w:r>
          </w:p>
          <w:p w14:paraId="544C470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0D4EE56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Сопротивление ограничителей перенапряжения с номинальным напряжением 3-35 кВ должно соответствовать требованиям заводов-изготовителей.</w:t>
            </w:r>
          </w:p>
          <w:p w14:paraId="26C3DA9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42A6A15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Сопротивление ограничителей перенапря</w:t>
            </w:r>
            <w:r>
              <w:rPr>
                <w:sz w:val="18"/>
                <w:szCs w:val="18"/>
              </w:rPr>
              <w:t>жений с номинальным напряжением 110 кВ и выше должно быть не менее 3000 МОм и не должно отличаться более чем на ±30% от данных, приведенных в паспорте или полученных при предыдущих измерениях в эксплуатации.</w:t>
            </w:r>
          </w:p>
          <w:p w14:paraId="0D88341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3D4313A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Сопротивление разрядников РВН, РВП, РВО, G</w:t>
            </w:r>
            <w:r>
              <w:rPr>
                <w:sz w:val="18"/>
                <w:szCs w:val="18"/>
              </w:rPr>
              <w:t>Z должно быть не менее 1000 МОм.</w:t>
            </w:r>
          </w:p>
          <w:p w14:paraId="5155911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5AACB5C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Сопротивление элементов разрядников РВС должно соответствовать требованиям заводской инструкции, а элементов разрядников РВМ, РВРД, РВМГ - указанным в табл. 22 (приложение 3.1). </w:t>
            </w:r>
          </w:p>
        </w:tc>
        <w:tc>
          <w:tcPr>
            <w:tcW w:w="2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C6DF5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 Измерения производятся при выводе в </w:t>
            </w:r>
            <w:r>
              <w:rPr>
                <w:sz w:val="18"/>
                <w:szCs w:val="18"/>
              </w:rPr>
              <w:t xml:space="preserve">плановый ремонт оборудования, к </w:t>
            </w:r>
            <w:r>
              <w:rPr>
                <w:sz w:val="18"/>
                <w:szCs w:val="18"/>
              </w:rPr>
              <w:lastRenderedPageBreak/>
              <w:t>которому подключены защитные аппараты, но не реже одного раза в 6 лет.</w:t>
            </w:r>
          </w:p>
          <w:p w14:paraId="1E723DE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1FBEB7F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разрядников и ОПН на номинальное напряжение 3 кВ и выше измерения производятся мегаомметром на напряжение 2500 В, у разрядников и ОПН на номиналь</w:t>
            </w:r>
            <w:r>
              <w:rPr>
                <w:sz w:val="18"/>
                <w:szCs w:val="18"/>
              </w:rPr>
              <w:t xml:space="preserve">ное напряжение менее 3 кВ - мегаомметром на напряжение 1000 В. </w:t>
            </w:r>
          </w:p>
        </w:tc>
      </w:tr>
      <w:tr w:rsidR="00000000" w14:paraId="61C9A729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E33C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17.2. Измерение сопротивлений изоляции изолирующих оснований разрядников с регистраторами срабатывания.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1642F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41BD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Сопротивление изоляции должно быть не менее 1 МОм.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7C836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Измеряется мегаомметром на нап</w:t>
            </w:r>
            <w:r>
              <w:rPr>
                <w:sz w:val="18"/>
                <w:szCs w:val="18"/>
              </w:rPr>
              <w:t xml:space="preserve">ряжение 1000-2500 В. </w:t>
            </w:r>
          </w:p>
        </w:tc>
      </w:tr>
      <w:tr w:rsidR="00000000" w14:paraId="5469E366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1EB83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17.3. Измерение тока проводимости вентильных разрядников при выпрямленном напряжении.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8D2A0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91726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Значения токов проводимости вентильных разрядников должны соответствовать данным, указанным заводом-изготовителем или приведенным в табл</w:t>
            </w:r>
            <w:r>
              <w:rPr>
                <w:sz w:val="18"/>
                <w:szCs w:val="18"/>
              </w:rPr>
              <w:t xml:space="preserve">.23.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DDE36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Внеочередное измерение тока проводимости производится при изменении сопротивления вышеуказанных в п.17.1. </w:t>
            </w:r>
          </w:p>
        </w:tc>
      </w:tr>
      <w:tr w:rsidR="00000000" w14:paraId="4289816D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4598F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17.4. Измерение тока проводимости ограничителей перенапряже-</w:t>
            </w:r>
          </w:p>
          <w:p w14:paraId="720B396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ний.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A67C2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5227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Значения токов проводимости ОПН должны соответствовать указанным заводом</w:t>
            </w:r>
            <w:r>
              <w:rPr>
                <w:sz w:val="18"/>
                <w:szCs w:val="18"/>
              </w:rPr>
              <w:t xml:space="preserve">-изготовителем или приведенным в табл.24 (приложение 3.1).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37B0E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процессе эксплуатации для ограничителей 110 и 220 кВ измерения рекомендуется производить без отключения от сети ежегодно перед грозовым сезоном по методике завода-изготовителя. </w:t>
            </w:r>
          </w:p>
        </w:tc>
      </w:tr>
      <w:tr w:rsidR="00000000" w14:paraId="30436F64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371CB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17.5. Проверка </w:t>
            </w:r>
            <w:r>
              <w:rPr>
                <w:sz w:val="18"/>
                <w:szCs w:val="18"/>
              </w:rPr>
              <w:t>элементов, входящих в комплект приспособ-</w:t>
            </w:r>
          </w:p>
          <w:p w14:paraId="4D54BA4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лений для измерения тока проводимости ограничителей под рабочим напряжением.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7BC31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7F5C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в соответствии с указаниями завода-изготовителя.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9D153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10C271C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1520B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17.6. Измерение </w:t>
            </w:r>
            <w:r>
              <w:rPr>
                <w:sz w:val="18"/>
                <w:szCs w:val="18"/>
              </w:rPr>
              <w:lastRenderedPageBreak/>
              <w:t>пробивного напряжения вентильных разрядников при промы</w:t>
            </w:r>
            <w:r>
              <w:rPr>
                <w:sz w:val="18"/>
                <w:szCs w:val="18"/>
              </w:rPr>
              <w:t xml:space="preserve">шленной частоте.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9456E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D6E0FE" w14:textId="76162B99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Измеренные пробивные </w:t>
            </w:r>
            <w:r>
              <w:rPr>
                <w:sz w:val="18"/>
                <w:szCs w:val="18"/>
              </w:rPr>
              <w:lastRenderedPageBreak/>
              <w:t>напряжения могут отличаться от данных завода-изготовителя на +5</w:t>
            </w:r>
            <w:r w:rsidR="00414D6F">
              <w:rPr>
                <w:noProof/>
                <w:position w:val="-4"/>
                <w:sz w:val="18"/>
                <w:szCs w:val="18"/>
              </w:rPr>
              <w:drawing>
                <wp:inline distT="0" distB="0" distL="0" distR="0" wp14:anchorId="262194A0" wp14:editId="5906D495">
                  <wp:extent cx="104775" cy="104775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-10% или должны соответствовать приведенным в табл.25 (приложение 3.1).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823A8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Измерение производится </w:t>
            </w:r>
            <w:r>
              <w:rPr>
                <w:sz w:val="18"/>
                <w:szCs w:val="18"/>
              </w:rPr>
              <w:lastRenderedPageBreak/>
              <w:t>только после ремонт</w:t>
            </w:r>
            <w:r>
              <w:rPr>
                <w:sz w:val="18"/>
                <w:szCs w:val="18"/>
              </w:rPr>
              <w:t xml:space="preserve">а со вскрытием разрядника по методике завода-изготовителя специально обученным персоналом при наличии установки, обеспечивающей ограничение времени приложения напряжения. </w:t>
            </w:r>
          </w:p>
        </w:tc>
      </w:tr>
      <w:tr w:rsidR="00000000" w14:paraId="3AF8B4F3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451D6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17.7. Проверка герметичности разрядника.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852BF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57E9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давления при перекрытом вен</w:t>
            </w:r>
            <w:r>
              <w:rPr>
                <w:sz w:val="18"/>
                <w:szCs w:val="18"/>
              </w:rPr>
              <w:t xml:space="preserve">тиле за 1-2 часа должно быть не выше 0,07 кПа (0,5 мм.рт.ст.).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07815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только после ремонта со вскрытием разрядника при разрежении 40-50 кПа (300-400 мм. рт.ст.). </w:t>
            </w:r>
          </w:p>
        </w:tc>
      </w:tr>
      <w:tr w:rsidR="00000000" w14:paraId="00133955" w14:textId="77777777">
        <w:tblPrEx>
          <w:tblCellMar>
            <w:top w:w="0" w:type="dxa"/>
            <w:bottom w:w="0" w:type="dxa"/>
          </w:tblCellMar>
        </w:tblPrEx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42B4C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17.8. Тепловизион-</w:t>
            </w:r>
          </w:p>
          <w:p w14:paraId="041E305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ный контроль.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31C27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FF0E6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в соответствии с установленными нор</w:t>
            </w:r>
            <w:r>
              <w:rPr>
                <w:sz w:val="18"/>
                <w:szCs w:val="18"/>
              </w:rPr>
              <w:t xml:space="preserve">мами и инструкциями заводов-изготовителей.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D93D5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7C8B159E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09CB4113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940E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1B38B19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C2C13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7D83BB40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18. Трубчатые разрядники. </w:t>
            </w:r>
          </w:p>
        </w:tc>
      </w:tr>
      <w:tr w:rsidR="00000000" w14:paraId="5C175254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EC19DF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3FA9470B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К, Т, М - производятся согласно системе ППР </w:t>
            </w:r>
          </w:p>
        </w:tc>
      </w:tr>
    </w:tbl>
    <w:p w14:paraId="05BE387C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85"/>
        <w:gridCol w:w="870"/>
        <w:gridCol w:w="2985"/>
        <w:gridCol w:w="2520"/>
      </w:tblGrid>
      <w:tr w:rsidR="00000000" w14:paraId="14304698" w14:textId="77777777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89A9F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4A360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08A25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4787C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1CCC54E" w14:textId="77777777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10E74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728528C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7ACEB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7758E35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испыта-</w:t>
            </w:r>
          </w:p>
          <w:p w14:paraId="2817A9D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DAD64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5C08D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71A3CC03" w14:textId="77777777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B9EB9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18.1. Проверка состояния поверхности разрядника.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90112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, М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EE73B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Наружная поверхность не должна иметь ожогов электрической дугой, трещин, расслоений и царапин, глубиной более 0,5 мм, по длине не более 1/3 расстояния между наконечниками.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D9DA9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497E2610" w14:textId="77777777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6844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18.2. Измерение диаметра дугогаситель-</w:t>
            </w:r>
          </w:p>
          <w:p w14:paraId="479D74E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ного канала разрядника.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B9FD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4F924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 xml:space="preserve">Значение диметра канала должно соответствовать данным табл.26 (приложение 3.1).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AACCC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по длине внутреннего искрового промежутка. </w:t>
            </w:r>
          </w:p>
        </w:tc>
      </w:tr>
      <w:tr w:rsidR="00000000" w14:paraId="73C8E5D9" w14:textId="77777777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709C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18.3. Измерение внутреннего искрового промежутка.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E181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E0DA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Длина внутреннего искрового промежутка должна соответство</w:t>
            </w:r>
            <w:r>
              <w:rPr>
                <w:sz w:val="18"/>
                <w:szCs w:val="18"/>
              </w:rPr>
              <w:t xml:space="preserve">вать данным табл.26 (приложение 3.1).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FAD5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32732FA4" w14:textId="77777777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26B3D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18.4. Измерение внешнего искрового промежутка.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CEECD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Т, М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60DFE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Длина внешнего искрового промежутка должна соответствовать данным табл.26 (приложение 3.1).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7B6F8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12C1B52D" w14:textId="77777777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F7821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18.5. Проверка расположения зон выхлопа.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4597B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Т, М 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D9797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Зоны в</w:t>
            </w:r>
            <w:r>
              <w:rPr>
                <w:sz w:val="18"/>
                <w:szCs w:val="18"/>
              </w:rPr>
              <w:t xml:space="preserve">ыхлопа разрядников разных фаз не должны пересекаться, и в них не должны </w:t>
            </w:r>
            <w:r>
              <w:rPr>
                <w:sz w:val="18"/>
                <w:szCs w:val="18"/>
              </w:rPr>
              <w:lastRenderedPageBreak/>
              <w:t xml:space="preserve">находиться элементы конструкций и провода ВЛ.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163A2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 В случае заземления выхлопных обойм разрядников допускается </w:t>
            </w:r>
            <w:r>
              <w:rPr>
                <w:sz w:val="18"/>
                <w:szCs w:val="18"/>
              </w:rPr>
              <w:lastRenderedPageBreak/>
              <w:t xml:space="preserve">пересечение их зон выхлопа. </w:t>
            </w:r>
          </w:p>
        </w:tc>
      </w:tr>
    </w:tbl>
    <w:p w14:paraId="2C502C15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1BFE0162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B7E5F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36470D6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87DF78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4994FAC0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19. Сухие реакторы. </w:t>
            </w:r>
          </w:p>
        </w:tc>
      </w:tr>
      <w:tr w:rsidR="00000000" w14:paraId="225B4999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49C0D1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7B771486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К, М - производ</w:t>
            </w:r>
            <w:r>
              <w:rPr>
                <w:b/>
                <w:bCs/>
                <w:sz w:val="18"/>
                <w:szCs w:val="18"/>
              </w:rPr>
              <w:t xml:space="preserve">ятся в сроки, устанавливаемые системой ППР </w:t>
            </w:r>
          </w:p>
        </w:tc>
      </w:tr>
    </w:tbl>
    <w:p w14:paraId="2323423C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40"/>
        <w:gridCol w:w="885"/>
        <w:gridCol w:w="3000"/>
        <w:gridCol w:w="2520"/>
      </w:tblGrid>
      <w:tr w:rsidR="00000000" w14:paraId="383D79B7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B0AE7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23088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0B7E2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F2BCA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E5E491F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7329C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4216E8B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EADFD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649A24C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испыта-</w:t>
            </w:r>
          </w:p>
          <w:p w14:paraId="0880DE4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DCEFD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8CF1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5880CEE0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28364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19.1. Измерение сопротивления изоляции обмоток относительно болтов крепления.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B8201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B3A5F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После капитального ремонта - не ниже 0,5 МОм</w:t>
            </w:r>
            <w:r>
              <w:rPr>
                <w:sz w:val="18"/>
                <w:szCs w:val="18"/>
              </w:rPr>
              <w:t xml:space="preserve">, в эксплуатации - не ниже 0,1 МОм.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F3BC0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мегаомметром на напряжение 2500 В. </w:t>
            </w:r>
          </w:p>
        </w:tc>
      </w:tr>
      <w:tr w:rsidR="00000000" w14:paraId="3C187DFB" w14:textId="77777777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8D570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19.2. Испытание опорных изоляторов повышенным напряжением промышленной частоты.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0270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F5BA3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См. табл.5 (приложение 3.1). Продолжительность испытания - 1 мин. 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6A4A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Может про</w:t>
            </w:r>
            <w:r>
              <w:rPr>
                <w:sz w:val="18"/>
                <w:szCs w:val="18"/>
              </w:rPr>
              <w:t xml:space="preserve">изводиться совместно с испытанием изоляторов ошиновки ячейки. </w:t>
            </w:r>
          </w:p>
        </w:tc>
      </w:tr>
    </w:tbl>
    <w:p w14:paraId="12A5DDB4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58690CF9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6FBD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94A8FA0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23956F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5D28978B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20. Трансформаторы тока. </w:t>
            </w:r>
          </w:p>
        </w:tc>
      </w:tr>
      <w:tr w:rsidR="00000000" w14:paraId="3EDF2B0E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74EF0D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6D039E5C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К, М - производятся в сроки, устанавливаемые системой ППР </w:t>
            </w:r>
          </w:p>
        </w:tc>
      </w:tr>
    </w:tbl>
    <w:p w14:paraId="128386D7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15"/>
        <w:gridCol w:w="870"/>
        <w:gridCol w:w="1965"/>
        <w:gridCol w:w="3240"/>
      </w:tblGrid>
      <w:tr w:rsidR="00000000" w14:paraId="214B6B57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D895E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FBE12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F8DF3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98499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641BBE0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61A16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6D79BA1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E5F89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1E7EEE6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испыта-</w:t>
            </w:r>
          </w:p>
          <w:p w14:paraId="068CEA1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FE4EA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1D0B2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3972314A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D138A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20.1. Измерение сопр</w:t>
            </w:r>
            <w:r>
              <w:rPr>
                <w:sz w:val="18"/>
                <w:szCs w:val="18"/>
              </w:rPr>
              <w:t>отивления изоляции: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76FB9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9EAE0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879BD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Производится у трансформаторов напряжением выше 1000 В мегаомметром на напряжение 2500 В. </w:t>
            </w:r>
          </w:p>
        </w:tc>
      </w:tr>
      <w:tr w:rsidR="00000000" w14:paraId="168277BD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9C7D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1) первичных обмоток;</w:t>
            </w:r>
          </w:p>
          <w:p w14:paraId="79D4426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04EF7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62A38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Не нормируется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287E4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</w:t>
            </w:r>
          </w:p>
        </w:tc>
      </w:tr>
      <w:tr w:rsidR="00000000" w14:paraId="03BA83F4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385BD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2) вторичных обмоток.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26FF5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1EC96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Должно быть не ниже 1 МОм вместе с подсоединенными </w:t>
            </w:r>
            <w:r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lastRenderedPageBreak/>
              <w:t xml:space="preserve">ним цепями.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22617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 Производится мегаомметром на напряжение 1000 В.</w:t>
            </w:r>
          </w:p>
          <w:p w14:paraId="2C0210A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6645181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У трансформаторов тока ТФН-220 кВ при наличии вывода от экрана вторичной обмотки измеряется также сопротивление изоляции между экраном и вторичной обмоткой. </w:t>
            </w:r>
          </w:p>
        </w:tc>
      </w:tr>
      <w:tr w:rsidR="00000000" w14:paraId="3A2F7718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64C756" w14:textId="2C60C81E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 20.2. Измерение тангенса</w:t>
            </w:r>
            <w:r>
              <w:rPr>
                <w:sz w:val="18"/>
                <w:szCs w:val="18"/>
              </w:rPr>
              <w:t xml:space="preserve"> угла диэлектрических потерь tg</w:t>
            </w:r>
            <w:r w:rsidR="00414D6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714F7558" wp14:editId="43624794">
                  <wp:extent cx="95250" cy="15240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изоляции обмоток.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4001B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8E8A4C" w14:textId="6742113D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Предельные значения tg</w:t>
            </w:r>
            <w:r w:rsidR="00414D6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1055AC27" wp14:editId="3E3DE334">
                  <wp:extent cx="95250" cy="15240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изоляции обмоток трансформаторов тока с бумажно-масляной изоляцией приведены в табл.27 (приложение 3.1). И</w:t>
            </w:r>
            <w:r>
              <w:rPr>
                <w:sz w:val="18"/>
                <w:szCs w:val="18"/>
              </w:rPr>
              <w:t xml:space="preserve">змерения производятся при напряжении 10 кВ.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5C3DA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Производятся:</w:t>
            </w:r>
          </w:p>
          <w:p w14:paraId="28B62AC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6F93E41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у трансформаторов тока напряжением 110 кВ и выше - при неудовлетворительных показателях качества залитого в них масла;</w:t>
            </w:r>
          </w:p>
          <w:p w14:paraId="17A2315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444C323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у трансформаторов тока напряжением 35 кВ - при ремонтных р</w:t>
            </w:r>
            <w:r>
              <w:rPr>
                <w:sz w:val="18"/>
                <w:szCs w:val="18"/>
              </w:rPr>
              <w:t xml:space="preserve">аботах в ячейках (на присоединениях), где они установлены. </w:t>
            </w:r>
          </w:p>
        </w:tc>
      </w:tr>
      <w:tr w:rsidR="00000000" w14:paraId="1231EEE7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F8AB0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20.3. Испытание повышенным напряжением промышленной частоты: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C55D0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8E54D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AB07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C75493B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6C39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1) изоляции первичных обмоток;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A9A5F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5093C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Значения испытательного напряжения приведены в табл.5 (приложение 3.1). Длительность испы</w:t>
            </w:r>
            <w:r>
              <w:rPr>
                <w:sz w:val="18"/>
                <w:szCs w:val="18"/>
              </w:rPr>
              <w:t>тания для трансформаторов тока с фарфоровой внешней изоляцией - 1 мин., с органической изоляцией - 5 мин.</w:t>
            </w:r>
          </w:p>
          <w:p w14:paraId="31410E3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27CBD35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Трансформаторы тока напряжением более 35 кВ повышенным напряжением не испытываются.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77654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Допускается испытывать измерительные трансформаторы совме</w:t>
            </w:r>
            <w:r>
              <w:rPr>
                <w:sz w:val="18"/>
                <w:szCs w:val="18"/>
              </w:rPr>
              <w:t>стно с ошиновкой. В том случае испытательное напряжение принимается по нормам, принятым для электрооборудования с самым низким уровнем испытательного напряжения. Испытание повышенным напряжением трансформаторов тока, соединенных с силовыми кабелями 6-10 кВ</w:t>
            </w:r>
            <w:r>
              <w:rPr>
                <w:sz w:val="18"/>
                <w:szCs w:val="18"/>
              </w:rPr>
              <w:t xml:space="preserve">, производится без расшиновки вместе с кабелями по нормам, принятым для кабелей. </w:t>
            </w:r>
          </w:p>
        </w:tc>
      </w:tr>
      <w:tr w:rsidR="00000000" w14:paraId="114E30F9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87409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2) изоляция вторичных обмоток.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C69B5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41CC9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напряжением 1000 В в течение 1 мин. </w:t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3A0D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1F82C42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B9844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20.4. Снятие характеристик намагничивания.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40D4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4F32B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Характеристика снимается при пов</w:t>
            </w:r>
            <w:r>
              <w:rPr>
                <w:sz w:val="18"/>
                <w:szCs w:val="18"/>
              </w:rPr>
              <w:t>ышении напряжения на одной из вторичных обмоток до начала насыщения, но не выше 1800 В. При наличии у обмотки ответвлений характеристика снимается на рабочем ответвлении.</w:t>
            </w:r>
          </w:p>
          <w:p w14:paraId="4858837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06B8844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Допускается снятие только трех контрольных точек. Отличия от значений, измеренн</w:t>
            </w:r>
            <w:r>
              <w:rPr>
                <w:sz w:val="18"/>
                <w:szCs w:val="18"/>
              </w:rPr>
              <w:t xml:space="preserve">ых на заводе-изготовителе, или от измеренных на </w:t>
            </w:r>
            <w:r>
              <w:rPr>
                <w:sz w:val="18"/>
                <w:szCs w:val="18"/>
              </w:rPr>
              <w:lastRenderedPageBreak/>
              <w:t xml:space="preserve">исправном трансформаторе тока, однотипном с проверяемым, не должно превышать 10%.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B6C6D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  Снятая характеристика сопоставляется с типовой характеристикой намагничивания или с характеристиками намагничивания исправ</w:t>
            </w:r>
            <w:r>
              <w:rPr>
                <w:sz w:val="18"/>
                <w:szCs w:val="18"/>
              </w:rPr>
              <w:t xml:space="preserve">ных трансформаторов, однотипных с проверяемым. </w:t>
            </w:r>
          </w:p>
        </w:tc>
      </w:tr>
      <w:tr w:rsidR="00000000" w14:paraId="1320F86E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C6B25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20.5. Измерение коэффициента трансформации.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B3E58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7961E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Отклонение измеренного коэффициента от паспортного или от измеренного на исправном трансформаторе, однотипном с проверяемым, не должно превышать 2%.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ADD06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3A0B214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E754D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 xml:space="preserve">20.6. Измерение сопротивления обмоток постоянному току.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AEEE3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F55E5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Отклонение измеренного сопротивления от паспортного или от измеренного на других фазах не должно превышать 2%.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3014F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При сравнении измеренного значения с паспортными данными измеренное значение дол</w:t>
            </w:r>
            <w:r>
              <w:rPr>
                <w:sz w:val="18"/>
                <w:szCs w:val="18"/>
              </w:rPr>
              <w:t xml:space="preserve">жно приводиться к заводской температуре. </w:t>
            </w:r>
          </w:p>
        </w:tc>
      </w:tr>
      <w:tr w:rsidR="00000000" w14:paraId="0F065C63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DC702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20.7. Испытания трансформаторного масла.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C7353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50C5B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Масло из трансформаторов тока 110-220 кВ испытывается согласно требованиям табл.6 (приложение 3.1), пп.1-3 один раз в два года.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BE9FD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Периодичность отбора проб масла п</w:t>
            </w:r>
            <w:r>
              <w:rPr>
                <w:sz w:val="18"/>
                <w:szCs w:val="18"/>
              </w:rPr>
              <w:t xml:space="preserve">ри превышении "нормально допустимых" должна устанавливаться учащенной. </w:t>
            </w:r>
          </w:p>
        </w:tc>
      </w:tr>
      <w:tr w:rsidR="00000000" w14:paraId="7244C4E0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1309A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20.8. Испытания встроенных трансформаторов тока.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66DEC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7E5E1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Испытания встроенных трансформаторов тока производятся по пп.20.1, 20.3.2, 20.5, 20.6, 20.7.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EBFC8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527BA30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41B7C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20.9. Тепловизион-</w:t>
            </w:r>
          </w:p>
          <w:p w14:paraId="1B34A85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 конт</w:t>
            </w:r>
            <w:r>
              <w:rPr>
                <w:sz w:val="18"/>
                <w:szCs w:val="18"/>
              </w:rPr>
              <w:t xml:space="preserve">роль.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29B61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3A7C1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в соответствии с установленными нормами и инструкциями заводов-</w:t>
            </w:r>
          </w:p>
          <w:p w14:paraId="2BB6ACD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изготовителей.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114F9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001E84DB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90"/>
      </w:tblGrid>
      <w:tr w:rsidR="00000000" w14:paraId="55499C44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B68A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50BEB3E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FCB246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104FEB8B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21. Электромагнитные трансформаторы напряжения. </w:t>
            </w:r>
          </w:p>
        </w:tc>
      </w:tr>
      <w:tr w:rsidR="00000000" w14:paraId="63142205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4C88C3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34274F26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М - производится в сроки, устанавливаемые системой ППР </w:t>
            </w:r>
          </w:p>
        </w:tc>
      </w:tr>
    </w:tbl>
    <w:p w14:paraId="166A0305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15"/>
        <w:gridCol w:w="870"/>
        <w:gridCol w:w="1965"/>
        <w:gridCol w:w="3225"/>
      </w:tblGrid>
      <w:tr w:rsidR="00000000" w14:paraId="07024F24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028B3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A2AF5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2E779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AF093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D2E9594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A2D3B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47A12A2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DB4B8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53ED2B5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t>пыта-</w:t>
            </w:r>
          </w:p>
          <w:p w14:paraId="4CA4BCB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97C7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58F15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21855CFB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2D30D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 21.1. Измерение сопротивления изоляции: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B7C5C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2A5D8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5394F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FAAB965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4CDFF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1) первичных обмоток;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38628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292C3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Сопротивление изоляции трансформаторов напряжением до 35 кВ должно быть не менее 100 МОм, трансформаторов напряжением 110-220 кВ - не менее</w:t>
            </w:r>
            <w:r>
              <w:rPr>
                <w:sz w:val="18"/>
                <w:szCs w:val="18"/>
              </w:rPr>
              <w:t xml:space="preserve"> 300 МОм.</w:t>
            </w:r>
          </w:p>
        </w:tc>
        <w:tc>
          <w:tcPr>
            <w:tcW w:w="32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92ED6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мегаомметром на напряжение 2500 В. </w:t>
            </w:r>
          </w:p>
        </w:tc>
      </w:tr>
      <w:tr w:rsidR="00000000" w14:paraId="24FBA881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7593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2) вторичных обмоток.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477B9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DF29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Сопротивление изоляции вторичных обмоток совместно с подключенными цепями, а также связующих обмоток каскадных трансформаторов должно быть не менее 1 МОм. </w:t>
            </w:r>
          </w:p>
        </w:tc>
        <w:tc>
          <w:tcPr>
            <w:tcW w:w="32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2FE89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Производ</w:t>
            </w:r>
            <w:r>
              <w:rPr>
                <w:sz w:val="18"/>
                <w:szCs w:val="18"/>
              </w:rPr>
              <w:t xml:space="preserve">ится мегаомметром на напряжение 1000 В. </w:t>
            </w:r>
          </w:p>
        </w:tc>
      </w:tr>
      <w:tr w:rsidR="00000000" w14:paraId="3E3FBB63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7C173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21.2. Испытание трансформаторного масла.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92AF7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61752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Масло испытывается на соответствие показателям табл.6, пп.1-3 с учетом примечания к таблице (приложение 3.1).</w:t>
            </w:r>
          </w:p>
          <w:p w14:paraId="37D7BFE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 из трансформаторов напряжением до 35 кВ допускае</w:t>
            </w:r>
            <w:r>
              <w:rPr>
                <w:sz w:val="18"/>
                <w:szCs w:val="18"/>
              </w:rPr>
              <w:t xml:space="preserve">тся не испытывать. 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A6C0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У маслонаполненных каскадных трансформаторов напряжения оценка состояния масла в отдельных ступенях производится по нормам, соответствующим напряжению ступени. </w:t>
            </w:r>
          </w:p>
        </w:tc>
      </w:tr>
      <w:tr w:rsidR="00000000" w14:paraId="291240BB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04934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21.3. Тепловизион-</w:t>
            </w:r>
          </w:p>
          <w:p w14:paraId="00926A6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ный контроль.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099F7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51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37066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Производится в соответствии с у</w:t>
            </w:r>
            <w:r>
              <w:rPr>
                <w:sz w:val="18"/>
                <w:szCs w:val="18"/>
              </w:rPr>
              <w:t>становленными нормами и инструкциями заводов-</w:t>
            </w:r>
          </w:p>
          <w:p w14:paraId="21FD538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изготовителей. </w:t>
            </w:r>
          </w:p>
          <w:p w14:paraId="0E7B3E5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3C4A0C38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90"/>
      </w:tblGrid>
      <w:tr w:rsidR="00000000" w14:paraId="0A6CB7E0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C3825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6971A45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D6C58D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5565560A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22. Комплектные распределительные устройства внутренней</w:t>
            </w:r>
          </w:p>
          <w:p w14:paraId="2BA290BB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 наружной установки. </w:t>
            </w:r>
          </w:p>
        </w:tc>
      </w:tr>
      <w:tr w:rsidR="00000000" w14:paraId="5A17F046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D795B8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129786B8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К, М - производятся в сроки, устанавливаемые системой ППР </w:t>
            </w:r>
          </w:p>
        </w:tc>
      </w:tr>
    </w:tbl>
    <w:p w14:paraId="63698671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15"/>
        <w:gridCol w:w="885"/>
        <w:gridCol w:w="2175"/>
        <w:gridCol w:w="3015"/>
      </w:tblGrid>
      <w:tr w:rsidR="00000000" w14:paraId="3EE5FBEA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57952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02264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8255B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F3FF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0831717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FE0C5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082D02C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D098E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7A87E05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испыта-</w:t>
            </w:r>
          </w:p>
          <w:p w14:paraId="49B6497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t xml:space="preserve">я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2C33D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CCA28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4C1961AE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199A3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22.1. Измерение сопротивления изоляции: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3EB13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12E0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F05C8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10779FE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C53F7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1) первичных цепей; 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21216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0B76C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Сопротивление изоляции полностью собранных цепей </w:t>
            </w:r>
            <w:r>
              <w:rPr>
                <w:sz w:val="18"/>
                <w:szCs w:val="18"/>
              </w:rPr>
              <w:lastRenderedPageBreak/>
              <w:t>должно быть не ниже значений, приведенных в табл.15 (приложение 3.1).</w:t>
            </w:r>
          </w:p>
        </w:tc>
        <w:tc>
          <w:tcPr>
            <w:tcW w:w="3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D9CFD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 Производится мегаомметром </w:t>
            </w:r>
            <w:r>
              <w:rPr>
                <w:sz w:val="18"/>
                <w:szCs w:val="18"/>
              </w:rPr>
              <w:t xml:space="preserve">на напряжение 2500 В. </w:t>
            </w:r>
          </w:p>
        </w:tc>
      </w:tr>
      <w:tr w:rsidR="00000000" w14:paraId="77A6622C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DFEE1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2) вторичных цепей. 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BE135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F8DDC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в соответствии с указаниями раздела 28. </w:t>
            </w:r>
          </w:p>
        </w:tc>
        <w:tc>
          <w:tcPr>
            <w:tcW w:w="3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0E7B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мегаомметром на напряжение 1000 В. </w:t>
            </w:r>
          </w:p>
        </w:tc>
      </w:tr>
      <w:tr w:rsidR="00000000" w14:paraId="60CCD367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112B2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22.2. Испытание повышенным напряжением промышленной частоты: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0F95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5A62B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89AD5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449D5F7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D6F1C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1) изоляции ячеек; 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05631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B6308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Испыт</w:t>
            </w:r>
            <w:r>
              <w:rPr>
                <w:sz w:val="18"/>
                <w:szCs w:val="18"/>
              </w:rPr>
              <w:t>ательное напряжение полностью смонтированных ячеек устанавливается согласно приведенным в табл.5 (приложение 3.1). Продолжительность приложения испытательного напряжения для фарфоровой изоляции - 1 мин.; если изоляция ячеек содержит элементы из твердых орг</w:t>
            </w:r>
            <w:r>
              <w:rPr>
                <w:sz w:val="18"/>
                <w:szCs w:val="18"/>
              </w:rPr>
              <w:t>анических материалов, продолжительность приложения испытательного напряжения - 5 мин.</w:t>
            </w:r>
          </w:p>
        </w:tc>
        <w:tc>
          <w:tcPr>
            <w:tcW w:w="30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6FC0F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Все выдвижные элементы с выключателями устанавливаются в рабочее положение (выключатели включены), выдвижные элементы с силовыми и измерительными трансформаторами, с ра</w:t>
            </w:r>
            <w:r>
              <w:rPr>
                <w:sz w:val="18"/>
                <w:szCs w:val="18"/>
              </w:rPr>
              <w:t xml:space="preserve">зрядниками выкатываются в контрольное положение. Силовые кабели на время испытаний должны быть отсоединены. </w:t>
            </w:r>
          </w:p>
        </w:tc>
      </w:tr>
      <w:tr w:rsidR="00000000" w14:paraId="29BEFCD0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A2143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2) изоляции вторичных цепей. 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EF38C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623B9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Испытание должно производиться в соответствии с указаниями раздела 28. </w:t>
            </w:r>
          </w:p>
        </w:tc>
        <w:tc>
          <w:tcPr>
            <w:tcW w:w="3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47E5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EAFD083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F5760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22.3. Проверка соосности и вхожден</w:t>
            </w:r>
            <w:r>
              <w:rPr>
                <w:sz w:val="18"/>
                <w:szCs w:val="18"/>
              </w:rPr>
              <w:t xml:space="preserve">ия подвижных контактов в неподвижные.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BEBD4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70C7A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Несоосность контактов не должна превышать (4-5) мм. Вертикальный люфт ламелей разъединяющих контактов выкаткой тележки должен быть в пределах (8-14) мм.</w:t>
            </w:r>
          </w:p>
          <w:p w14:paraId="42A8309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Вхождение подвижных контактов в неподвижные должно быть </w:t>
            </w:r>
            <w:r>
              <w:rPr>
                <w:sz w:val="18"/>
                <w:szCs w:val="18"/>
              </w:rPr>
              <w:t xml:space="preserve">не менее 15 мм, запас хода - не менее 2 мм.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5D631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A52CBD7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DEF2E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22.4. Измерение сопротивления постоянному току.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1A56E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579F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Сопротивление разъемных контактов должно соответствовать указаниям инструкций заводов-изготовителей, а при их отсутствии соответствовать данным, приведе</w:t>
            </w:r>
            <w:r>
              <w:rPr>
                <w:sz w:val="18"/>
                <w:szCs w:val="18"/>
              </w:rPr>
              <w:t xml:space="preserve">нным в табл.27 (приложение 3.1).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A5F27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Производится выборочно, если позволяет конструкция КРУ или КРУН, во вторичных цепях - только для контактов скользящего типа. </w:t>
            </w:r>
          </w:p>
        </w:tc>
      </w:tr>
      <w:tr w:rsidR="00000000" w14:paraId="3F4809EE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62DB7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22.5. Контроль сборных шин.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89137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BD2D9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Контроль контактных соединений сборных </w:t>
            </w:r>
            <w:r>
              <w:rPr>
                <w:sz w:val="18"/>
                <w:szCs w:val="18"/>
              </w:rPr>
              <w:lastRenderedPageBreak/>
              <w:t>шин должен выполн</w:t>
            </w:r>
            <w:r>
              <w:rPr>
                <w:sz w:val="18"/>
                <w:szCs w:val="18"/>
              </w:rPr>
              <w:t xml:space="preserve">яться в соответствии с указаниями раздела 1.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8A3CB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C6A23AD" w14:textId="77777777">
        <w:tblPrEx>
          <w:tblCellMar>
            <w:top w:w="0" w:type="dxa"/>
            <w:bottom w:w="0" w:type="dxa"/>
          </w:tblCellMar>
        </w:tblPrEx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B1CAF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22.6. Механические испытания.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C39DC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898CE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Производится четырех-пятикратное выкатывание и вкатывание выдвижных элементов. Проверяется соосность разъединяющих контактов главной цепи, работа шторочного механизма, бл</w:t>
            </w:r>
            <w:r>
              <w:rPr>
                <w:sz w:val="18"/>
                <w:szCs w:val="18"/>
              </w:rPr>
              <w:t xml:space="preserve">окировок, фиксаторов. </w:t>
            </w:r>
          </w:p>
        </w:tc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F0369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</w:tbl>
    <w:p w14:paraId="3EE79D4F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68AA41C" w14:textId="77777777" w:rsidR="00000000" w:rsidRDefault="00DF11FE">
      <w:pPr>
        <w:pStyle w:val="FORMATTEXT"/>
        <w:ind w:firstLine="568"/>
        <w:jc w:val="both"/>
      </w:pPr>
      <w:r>
        <w:t>Примечания:</w:t>
      </w:r>
    </w:p>
    <w:p w14:paraId="1FC699CB" w14:textId="77777777" w:rsidR="00000000" w:rsidRDefault="00DF11FE">
      <w:pPr>
        <w:pStyle w:val="FORMATTEXT"/>
        <w:ind w:firstLine="568"/>
        <w:jc w:val="both"/>
      </w:pPr>
    </w:p>
    <w:p w14:paraId="2106CF7F" w14:textId="77777777" w:rsidR="00000000" w:rsidRDefault="00DF11FE">
      <w:pPr>
        <w:pStyle w:val="FORMATTEXT"/>
        <w:ind w:firstLine="568"/>
        <w:jc w:val="both"/>
      </w:pPr>
      <w:r>
        <w:t>1. Комплектные распределительные устройства с элегазовой изоляцией испытываются с учетом указаний организации-изготовителя.</w:t>
      </w:r>
    </w:p>
    <w:p w14:paraId="1D53114F" w14:textId="77777777" w:rsidR="00000000" w:rsidRDefault="00DF11FE">
      <w:pPr>
        <w:pStyle w:val="FORMATTEXT"/>
        <w:ind w:firstLine="568"/>
        <w:jc w:val="both"/>
      </w:pPr>
    </w:p>
    <w:p w14:paraId="16CBB2D5" w14:textId="77777777" w:rsidR="00000000" w:rsidRDefault="00DF11FE">
      <w:pPr>
        <w:pStyle w:val="FORMATTEXT"/>
        <w:ind w:firstLine="568"/>
        <w:jc w:val="both"/>
      </w:pPr>
      <w:r>
        <w:t>2. Испытания аппаратов КРУ и КРУН (выключателей, измерительных трансформаторов, разрядников</w:t>
      </w:r>
      <w:r>
        <w:t xml:space="preserve"> и др.) проводятся в соответствии с указаниями соответствующих разделов данных норм.</w:t>
      </w:r>
    </w:p>
    <w:p w14:paraId="1F985286" w14:textId="77777777" w:rsidR="00000000" w:rsidRDefault="00DF11FE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460FCBB8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A29A8C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E39F2AF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072A08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18E46D18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23. Электродвигатели переменного тока. </w:t>
            </w:r>
          </w:p>
        </w:tc>
      </w:tr>
      <w:tr w:rsidR="00000000" w14:paraId="6A3C2A13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1FE98E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434FDF73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К, Т, М - производятся в сроки, устанавливаемые системой ППР </w:t>
            </w:r>
          </w:p>
        </w:tc>
      </w:tr>
    </w:tbl>
    <w:p w14:paraId="2126F8F1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55"/>
        <w:gridCol w:w="870"/>
        <w:gridCol w:w="2175"/>
        <w:gridCol w:w="3135"/>
      </w:tblGrid>
      <w:tr w:rsidR="00000000" w14:paraId="05F11D8F" w14:textId="77777777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28E77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4425E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FFEB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8C8C5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067AD10" w14:textId="77777777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07A7A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56B78E0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D1878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3348203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испыта-</w:t>
            </w:r>
          </w:p>
          <w:p w14:paraId="71092C0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B1C6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 испыта</w:t>
            </w: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AC774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3EB958CD" w14:textId="77777777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671E5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23.1. Измерение сопротивления изоляции: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04068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7AA2A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У электродвигателей мощностью более 5 МВт измерения производятся в соответствии с установленными нормами и инструкциями заводов-изготовителей.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BFFE4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Сопротивление изоляции измеряется мегаомметром н</w:t>
            </w:r>
            <w:r>
              <w:rPr>
                <w:sz w:val="18"/>
                <w:szCs w:val="18"/>
              </w:rPr>
              <w:t>а напряжение:</w:t>
            </w:r>
          </w:p>
          <w:p w14:paraId="4B8A901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1DC6488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500 В - у электродвигателей напряжением до 500 В;</w:t>
            </w:r>
          </w:p>
          <w:p w14:paraId="5AD82C4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3228124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1000 В - у электродвигателей напряжением до 1000 В;</w:t>
            </w:r>
          </w:p>
          <w:p w14:paraId="4651661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3BC63A5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2500 В - у электродвигателей напряжением выше 1000 В. </w:t>
            </w:r>
          </w:p>
        </w:tc>
      </w:tr>
      <w:tr w:rsidR="00000000" w14:paraId="0A01757D" w14:textId="77777777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07C9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1) обмоток статора, у электродвигателей на напряжение в</w:t>
            </w:r>
            <w:r>
              <w:rPr>
                <w:sz w:val="18"/>
                <w:szCs w:val="18"/>
              </w:rPr>
              <w:t>ыше 1000 B или мощностью от 1 МВт до 5 МВт;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08E86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C883B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Сопротивление изоляции должно быть не ниже значений, приведенных в табл.28 (приложение 3.1). 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711A0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9AF0685" w14:textId="77777777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4ED3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2) обмоток статора, у электродвигателей на напряжение до 1000 В;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0C2DC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45993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Сопротивление изоляции обмоток д</w:t>
            </w:r>
            <w:r>
              <w:rPr>
                <w:sz w:val="18"/>
                <w:szCs w:val="18"/>
              </w:rPr>
              <w:t xml:space="preserve">олжно быть не менее 1 МОм при температуре 10-30°С, а при </w:t>
            </w:r>
            <w:r>
              <w:rPr>
                <w:sz w:val="18"/>
                <w:szCs w:val="18"/>
              </w:rPr>
              <w:lastRenderedPageBreak/>
              <w:t>температуре 60°С - 0,5 МОм;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12BB7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 Значения сопротивлений относятся ко всем видам изоляции. </w:t>
            </w:r>
          </w:p>
        </w:tc>
      </w:tr>
      <w:tr w:rsidR="00000000" w14:paraId="6CA76F50" w14:textId="77777777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9F5E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3) коэффициент абсорбции (отношение </w:t>
            </w:r>
          </w:p>
          <w:p w14:paraId="5F7C8E97" w14:textId="064B86AC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R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41BA1F52" wp14:editId="47C9082D">
                  <wp:extent cx="142875" cy="200025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/R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1C506DC0" wp14:editId="12496B95">
                  <wp:extent cx="133350" cy="200025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) обмоток статора электродвигателей напряжением выше 1000 В;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771C9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9159C7" w14:textId="0D05F2E6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Значение R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548F13E0" wp14:editId="13BE77C8">
                  <wp:extent cx="142875" cy="20002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/R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0FFA49E6" wp14:editId="631655CD">
                  <wp:extent cx="133350" cy="20002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должно быть не ниже 1,3 у электродвигателей с термореактивной изоляцией и не ниже 1,2 у электродви</w:t>
            </w:r>
            <w:r>
              <w:rPr>
                <w:sz w:val="18"/>
                <w:szCs w:val="18"/>
              </w:rPr>
              <w:t>гателей с микалентной компаундированной изоляцией.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2DD74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мегаомметром на напряжение 2500 В для электродвигателей мощностью от 1 до 5 МВт, а также меньшей мощности для электродвигателей наружной установки с микалентной компаундированной изоляцией. </w:t>
            </w:r>
          </w:p>
        </w:tc>
      </w:tr>
      <w:tr w:rsidR="00000000" w14:paraId="697638AB" w14:textId="77777777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6651B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4) обмоток ротора;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58B01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67620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Сопротивление изоляции должно быть не менее 0,2 МОм. 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7946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Производится у синхронных электродвигателей и асинхронных электродвигателей с фазным ротором напряжением 3 кВ и выше или мощностью более 1 МВт мегаомметром на напряжени</w:t>
            </w:r>
            <w:r>
              <w:rPr>
                <w:sz w:val="18"/>
                <w:szCs w:val="18"/>
              </w:rPr>
              <w:t>е 1000 В (допускается 500 В).</w:t>
            </w:r>
          </w:p>
        </w:tc>
      </w:tr>
      <w:tr w:rsidR="00000000" w14:paraId="4984AD1B" w14:textId="77777777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8E9D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5) термоинди-</w:t>
            </w:r>
          </w:p>
          <w:p w14:paraId="0EE092C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каторов с соединительными проводами;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6BF83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1E55F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Не нормируется. 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D47B2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мегаомметром на напряжение 250 В. </w:t>
            </w:r>
          </w:p>
        </w:tc>
      </w:tr>
      <w:tr w:rsidR="00000000" w14:paraId="4EC931CA" w14:textId="77777777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F1B1E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6) подшипников.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430DF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7B79C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Не нормируется 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FC795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Производится у электродвигателей напряжением 3 кВ и выше</w:t>
            </w:r>
            <w:r>
              <w:rPr>
                <w:sz w:val="18"/>
                <w:szCs w:val="18"/>
              </w:rPr>
              <w:t xml:space="preserve">, подшипники которых имеют изоляцию относительно корпуса, производятся относительно фундаментной плиты при полностью собранных маслопроводах мегаомметром на напряжение 1000 В при ремонтах с выемкой ротора. </w:t>
            </w:r>
          </w:p>
        </w:tc>
      </w:tr>
      <w:tr w:rsidR="00000000" w14:paraId="17E9A255" w14:textId="77777777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87EB0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23.2. Оценка состояния изоляции обмоток элект</w:t>
            </w:r>
            <w:r>
              <w:rPr>
                <w:sz w:val="18"/>
                <w:szCs w:val="18"/>
              </w:rPr>
              <w:t xml:space="preserve">родвигателей перед включением.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501A7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137C6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Электродвигатели включаются без сушки, если значения сопротивления изоляции обмоток и коэффициента абсорбции не ниже значений, приведенных в п.23.1.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75D7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27B26CC" w14:textId="77777777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05534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23.3. Испытание повышенным напряжением промышленной частоты.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58675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81566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Значение испытательного напряжения принимается по табл.29 (приложение 3.1).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DBEF6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По решению технического руководителя Потребителя испытание электродвигателей напряжением до 1000 В может не производиться. </w:t>
            </w:r>
          </w:p>
        </w:tc>
      </w:tr>
      <w:tr w:rsidR="00000000" w14:paraId="1FDF3BFA" w14:textId="77777777">
        <w:tblPrEx>
          <w:tblCellMar>
            <w:top w:w="0" w:type="dxa"/>
            <w:bottom w:w="0" w:type="dxa"/>
          </w:tblCellMar>
        </w:tblPrEx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8C096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23.4. Измерение сопротивления постоянному ток</w:t>
            </w:r>
            <w:r>
              <w:rPr>
                <w:sz w:val="18"/>
                <w:szCs w:val="18"/>
              </w:rPr>
              <w:t xml:space="preserve">у: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5144C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C76A8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4E31F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520CB398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25"/>
        <w:gridCol w:w="870"/>
        <w:gridCol w:w="2175"/>
        <w:gridCol w:w="3135"/>
      </w:tblGrid>
      <w:tr w:rsidR="00000000" w14:paraId="55776C86" w14:textId="77777777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2BCE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5352C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75914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52544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1D8582B" w14:textId="77777777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8B36E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1) обмоток статора и ротора;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C54CA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1A604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Измеренные значения сопротивлений различных фаз обмоток, приведенные к одинаковой температуре, не должны отличаться друг от друга и от исходных данных </w:t>
            </w:r>
            <w:r>
              <w:rPr>
                <w:sz w:val="18"/>
                <w:szCs w:val="18"/>
              </w:rPr>
              <w:lastRenderedPageBreak/>
              <w:t>более чем на ±2%.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BA9A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 Производится у электродвигателей н</w:t>
            </w:r>
            <w:r>
              <w:rPr>
                <w:sz w:val="18"/>
                <w:szCs w:val="18"/>
              </w:rPr>
              <w:t xml:space="preserve">апряжением 3 кВ и выше, сопротивление обмотки ротора измеряется у синхронных двигателей и электродвигателей с фазным ротором. </w:t>
            </w:r>
          </w:p>
        </w:tc>
      </w:tr>
      <w:tr w:rsidR="00000000" w14:paraId="0E245867" w14:textId="77777777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BB1DB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2) реостатов и пускорегулиро-</w:t>
            </w:r>
          </w:p>
          <w:p w14:paraId="2C6F18B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вочных резисторов.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429A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8DD6B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Сопротивление не должно отличаться от исходных значений более чем на ±</w:t>
            </w:r>
            <w:r>
              <w:rPr>
                <w:sz w:val="18"/>
                <w:szCs w:val="18"/>
              </w:rPr>
              <w:t xml:space="preserve">10%. 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72DA0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У электродвигателей напряжение 3 кВ и выше производится на всех ответвлениях. У остальных измеряется общее сопротивление реостатов и пусковых резисторов и проверяется целостность отпаек. </w:t>
            </w:r>
          </w:p>
        </w:tc>
      </w:tr>
      <w:tr w:rsidR="00000000" w14:paraId="1073BD25" w14:textId="77777777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6030E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23.5. Измерение зазоров между сталью ротора и статора.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41AED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DD578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У электродвигателей мощностью 1000 кВт и более, у всех электродвигателей ответственных механизмов, а также у электродвигателей с выносными подшипниками скольжения размеры воздушных зазоров в точках, расположенных по окружности ротора и сдвинутых относи</w:t>
            </w:r>
            <w:r>
              <w:rPr>
                <w:sz w:val="18"/>
                <w:szCs w:val="18"/>
              </w:rPr>
              <w:t xml:space="preserve">тельно друг друга на угол 90°, или в точках, специально предусмотренных при изготовлении электродвигателя, не должны отличаться более чем на 10% от среднего размера.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73C5B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Производится, если позволяет конструкция электродвигателя. </w:t>
            </w:r>
          </w:p>
        </w:tc>
      </w:tr>
      <w:tr w:rsidR="00000000" w14:paraId="03074244" w14:textId="77777777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2BDD8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23.6. Измерение зазоров</w:t>
            </w:r>
            <w:r>
              <w:rPr>
                <w:sz w:val="18"/>
                <w:szCs w:val="18"/>
              </w:rPr>
              <w:t xml:space="preserve"> в подшипниках скольжения.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DD660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9FA49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Увеличение зазоров в подшипниках скольжения сверх значений, приведенных в табл.30 (приложение 3.1), указывает на необходимость перезаливки вкладыша.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79CF0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0CB410C7" w14:textId="77777777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85E99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23.7. Проверка электродвигателя на холостом ходу или с ненагруженным </w:t>
            </w:r>
            <w:r>
              <w:rPr>
                <w:sz w:val="18"/>
                <w:szCs w:val="18"/>
              </w:rPr>
              <w:t xml:space="preserve">механизмом.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5E48B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18EB6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Ток холостого хода не должен отличаться более чем на 10% от значения, указанного в каталоге или в инструкции завода-изготовителя. Продолжительность испытания - 1 час.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0A999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Производится у электродвигателей напряжением 3 кВ и выше и мощностью</w:t>
            </w:r>
            <w:r>
              <w:rPr>
                <w:sz w:val="18"/>
                <w:szCs w:val="18"/>
              </w:rPr>
              <w:t xml:space="preserve"> 100 кВт и более. </w:t>
            </w:r>
          </w:p>
        </w:tc>
      </w:tr>
      <w:tr w:rsidR="00000000" w14:paraId="78AB424F" w14:textId="77777777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4559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23.8. Измерение вибрации подшипников электродвига-</w:t>
            </w:r>
          </w:p>
          <w:p w14:paraId="2285788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теля.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C81C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BB300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Вертикальная и поперечная составляющая вибрации, измеренные на подшипниках электродвигателей, сочлененных с механизмами, не должна превышать значений, указанных в завод</w:t>
            </w:r>
            <w:r>
              <w:rPr>
                <w:sz w:val="18"/>
                <w:szCs w:val="18"/>
              </w:rPr>
              <w:t xml:space="preserve">ских инструкциях. При отсутствии таких указаний см.табл.31 (приложение 3.1).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2EE8F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у электродвигателей напряжением 3 кВ и выше и электродвигателей ответственных механизмов. </w:t>
            </w:r>
          </w:p>
        </w:tc>
      </w:tr>
      <w:tr w:rsidR="00000000" w14:paraId="5B4B9636" w14:textId="77777777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1BCBF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23.9. Измерение разбега ротора в </w:t>
            </w:r>
            <w:r>
              <w:rPr>
                <w:sz w:val="18"/>
                <w:szCs w:val="18"/>
              </w:rPr>
              <w:lastRenderedPageBreak/>
              <w:t xml:space="preserve">осевом направлении.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6C483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1AB05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Не выше 4 </w:t>
            </w:r>
            <w:r>
              <w:rPr>
                <w:sz w:val="18"/>
                <w:szCs w:val="18"/>
              </w:rPr>
              <w:t xml:space="preserve">мм, если в заводской инструкции не </w:t>
            </w:r>
            <w:r>
              <w:rPr>
                <w:sz w:val="18"/>
                <w:szCs w:val="18"/>
              </w:rPr>
              <w:lastRenderedPageBreak/>
              <w:t xml:space="preserve">установлена другая норма.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EB849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  Производится у электродвигателей, имеющих </w:t>
            </w:r>
            <w:r>
              <w:rPr>
                <w:sz w:val="18"/>
                <w:szCs w:val="18"/>
              </w:rPr>
              <w:lastRenderedPageBreak/>
              <w:t xml:space="preserve">подшипники скольжения, ответственных механизмов или в случае выемки ротора. </w:t>
            </w:r>
          </w:p>
        </w:tc>
      </w:tr>
      <w:tr w:rsidR="00000000" w14:paraId="443279D1" w14:textId="77777777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CE765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 23.10. Проверка работы электродвигателя под нагрузкой.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9F214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CC7ED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Произво</w:t>
            </w:r>
            <w:r>
              <w:rPr>
                <w:sz w:val="18"/>
                <w:szCs w:val="18"/>
              </w:rPr>
              <w:t xml:space="preserve">дится при нагрузке электродвигателя не менее 50% номинальной.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2A635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у электродвигателей напряжением выше 1000 В. </w:t>
            </w:r>
          </w:p>
        </w:tc>
      </w:tr>
      <w:tr w:rsidR="00000000" w14:paraId="76AE0632" w14:textId="77777777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78260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23.11. Гидравли-</w:t>
            </w:r>
          </w:p>
          <w:p w14:paraId="1F5707D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ческие испытания воздухо-</w:t>
            </w:r>
          </w:p>
          <w:p w14:paraId="68D3EF1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охладителя.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88EDA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10CE8C" w14:textId="120DEAC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Производится избыточным давлением 0,2-0,25 МПа (2-2,5 кгс/см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0FF1C803" wp14:editId="58BAD1C2">
                  <wp:extent cx="85725" cy="19050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), если отсутствуют другие указания завода-изготовителя.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D085E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Продолжительность испытания - 5-10 мин. </w:t>
            </w:r>
          </w:p>
        </w:tc>
      </w:tr>
      <w:tr w:rsidR="00000000" w14:paraId="266C7096" w14:textId="77777777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30A21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23.12. Проверка исправности стержней коротко-</w:t>
            </w:r>
          </w:p>
          <w:p w14:paraId="1DC795B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замкнутого ротора.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C65D6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F9F17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Стержни короткозамкнутых электродвигателей должны быт</w:t>
            </w:r>
            <w:r>
              <w:rPr>
                <w:sz w:val="18"/>
                <w:szCs w:val="18"/>
              </w:rPr>
              <w:t xml:space="preserve">ь целыми.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B0384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у асинхронных электродвигателей мощостью 100 кВт и более. </w:t>
            </w:r>
          </w:p>
        </w:tc>
      </w:tr>
      <w:tr w:rsidR="00000000" w14:paraId="56E7E5BD" w14:textId="77777777">
        <w:tblPrEx>
          <w:tblCellMar>
            <w:top w:w="0" w:type="dxa"/>
            <w:bottom w:w="0" w:type="dxa"/>
          </w:tblCellMar>
        </w:tblPrEx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27EE2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23.13. Испытание возбудителей.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E828D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7344F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у синхронных электродвигателей в соответствии с требованиями заводских инструкций.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29FD5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19657148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178FA983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B7A70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75283E2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66C4A1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6A923D9C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24. Машины постоянного тока</w:t>
            </w:r>
            <w:r>
              <w:rPr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000000" w14:paraId="1247DCC2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9A3266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4D8C167F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К, Т - производятся в сроки, устанавливаемые системой ППР </w:t>
            </w:r>
          </w:p>
        </w:tc>
      </w:tr>
    </w:tbl>
    <w:p w14:paraId="69ECB10D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10"/>
        <w:gridCol w:w="870"/>
        <w:gridCol w:w="2205"/>
        <w:gridCol w:w="3135"/>
      </w:tblGrid>
      <w:tr w:rsidR="00000000" w14:paraId="4338C105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5130D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CC72C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5B92E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20AA7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C64DB0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1A73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1E88F75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5C94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3288831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испыта-</w:t>
            </w:r>
          </w:p>
          <w:p w14:paraId="3A1AB7D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0B97C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CBBED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4F90577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3379B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24.1. Оценка состояния обмоток.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D1BAC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F70E7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Машины постоянного тока включаются без сушки при соблюдении следующих ус</w:t>
            </w:r>
            <w:r>
              <w:rPr>
                <w:sz w:val="18"/>
                <w:szCs w:val="18"/>
              </w:rPr>
              <w:t>ловий:</w:t>
            </w:r>
          </w:p>
          <w:p w14:paraId="55F3424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70425D1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машины напряжением до 500 В, если значение сопротивления изоляции обмоток не менее приведенного в табл.32 (приложение 3.1);</w:t>
            </w:r>
          </w:p>
          <w:p w14:paraId="3CFAC14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7AD6A7C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машины напряжением выше 500 В, если значение сопротивления изоляции обмоток не менее приведенного в табл.32 (</w:t>
            </w:r>
            <w:r>
              <w:rPr>
                <w:sz w:val="18"/>
                <w:szCs w:val="18"/>
              </w:rPr>
              <w:t xml:space="preserve">приложение 3.1) и значение коэффициента абсорбции не менее 1,2.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EF39F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E331E2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78E8D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  24.2. Измерение сопротивления изоляции: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89742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3A7D6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E97B7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1845FC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19DE9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1) обмоток;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7E42A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D069D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Измеренное значение сопротивления обмоток должно быть не ниже приведенных в табл.32 (приложение 3.1). В эксплуатации с</w:t>
            </w:r>
            <w:r>
              <w:rPr>
                <w:sz w:val="18"/>
                <w:szCs w:val="18"/>
              </w:rPr>
              <w:t>опротивление изоляции обмоток измеряется вместе с соединенными с ними цепями и кабелями.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79678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Сопротивление изоляции обмоток измеряется относительно корпуса при номинальном напряжении обмотки до 500 В мегаомметром на напряжение 500 В, при номинальном напряжен</w:t>
            </w:r>
            <w:r>
              <w:rPr>
                <w:sz w:val="18"/>
                <w:szCs w:val="18"/>
              </w:rPr>
              <w:t xml:space="preserve">ии обмотки выше 500 В - мегаомметром на напряжение 1000 В. </w:t>
            </w:r>
          </w:p>
        </w:tc>
      </w:tr>
      <w:tr w:rsidR="00000000" w14:paraId="158E810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5B640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2) бандажей.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1961B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C6AF6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Не менее 0,5 МОм. </w:t>
            </w:r>
          </w:p>
        </w:tc>
        <w:tc>
          <w:tcPr>
            <w:tcW w:w="3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42E66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Сопротивление изоляции бандажей измеряется относительно корпуса и удерживаемых им обмоток вместе с соединенными с ними цепями и кабелями. </w:t>
            </w:r>
          </w:p>
        </w:tc>
      </w:tr>
      <w:tr w:rsidR="00000000" w14:paraId="65CEAED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96B9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24.3. Испыта</w:t>
            </w:r>
            <w:r>
              <w:rPr>
                <w:sz w:val="18"/>
                <w:szCs w:val="18"/>
              </w:rPr>
              <w:t xml:space="preserve">ние изоляции повышенным напряжением промышленной частоты.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195E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01EB5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См. табл.33 (приложение 3.1). Продолжительность испытания - 1 мин.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AEF3E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Не производится у машин мощностью до 200 кВт на напряжение до 440 В. </w:t>
            </w:r>
          </w:p>
        </w:tc>
      </w:tr>
      <w:tr w:rsidR="00000000" w14:paraId="46FF932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165F7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24.4. Измерение сопротивления постоянному току.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5977F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5C958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См. табл.34 (приложение 3.1).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212F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Измерения производятся при практически холодном состоянии машины. </w:t>
            </w:r>
          </w:p>
        </w:tc>
      </w:tr>
      <w:tr w:rsidR="00000000" w14:paraId="0F35F31F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BC58A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24.5. Снятие характеристик холостого хода и испытание витковой изоляции.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A25F6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31DC1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Отклонение снятой характеристики от заводской не нормируется. При и</w:t>
            </w:r>
            <w:r>
              <w:rPr>
                <w:sz w:val="18"/>
                <w:szCs w:val="18"/>
              </w:rPr>
              <w:t xml:space="preserve">спытании витковой изоляции машин с числом полюсов более четырех среднее напряжение между соседними коллекторными пластинами не должно быть выше 24 В. Продолжительность испытания витковой изоляции - 3-5 мин.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D6102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Характеристика холостого хода снимается у ген</w:t>
            </w:r>
            <w:r>
              <w:rPr>
                <w:sz w:val="18"/>
                <w:szCs w:val="18"/>
              </w:rPr>
              <w:t xml:space="preserve">ераторов постоянного тока. Подъем напряжения производится до значения, равного 130% номинального. </w:t>
            </w:r>
          </w:p>
        </w:tc>
      </w:tr>
      <w:tr w:rsidR="00000000" w14:paraId="07E3624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BCAF0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24.6. Измерение воздушных зазоров под полюсами.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934CF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FBE2F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Зазоры в диаметрально противоположных точках не должны отличаться один от другого более чем на ±10% </w:t>
            </w:r>
            <w:r>
              <w:rPr>
                <w:sz w:val="18"/>
                <w:szCs w:val="18"/>
              </w:rPr>
              <w:t xml:space="preserve">среднего зазора.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3EEBA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Измерение производится у генераторов, а также у электродвигателей мощностью более 3 кВт. </w:t>
            </w:r>
          </w:p>
        </w:tc>
      </w:tr>
      <w:tr w:rsidR="00000000" w14:paraId="73167D0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3DF3E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24.7. Проверка работы машины на холостом ходу.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C2513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B2673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Ток холостого хода не нормируется, оценивается рабочее состояние машины.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2ED10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Производится</w:t>
            </w:r>
            <w:r>
              <w:rPr>
                <w:sz w:val="18"/>
                <w:szCs w:val="18"/>
              </w:rPr>
              <w:t xml:space="preserve"> не менее 1 ч. </w:t>
            </w:r>
          </w:p>
        </w:tc>
      </w:tr>
      <w:tr w:rsidR="00000000" w14:paraId="4D60F35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C7037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24.8. Определение пределов регулирования частоты вращения.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D576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6FF75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Пределы регулирования должны соответствовать технологическим данным механизма.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6FCEE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на холостом ходу и под нагрузкой у электродвигателей с регулируемой частотой </w:t>
            </w:r>
            <w:r>
              <w:rPr>
                <w:sz w:val="18"/>
                <w:szCs w:val="18"/>
              </w:rPr>
              <w:t xml:space="preserve">вращения. </w:t>
            </w:r>
          </w:p>
        </w:tc>
      </w:tr>
    </w:tbl>
    <w:p w14:paraId="1B63593F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90"/>
      </w:tblGrid>
      <w:tr w:rsidR="00000000" w14:paraId="7FEB2BA6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63922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87545D5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F669B3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3741F588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25. Электродные котлы. </w:t>
            </w:r>
          </w:p>
        </w:tc>
      </w:tr>
      <w:tr w:rsidR="00000000" w14:paraId="09A37A88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04FE01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48914F7E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К, Т или М - производятся в сроки, устанавливаемые системой ППР </w:t>
            </w:r>
          </w:p>
        </w:tc>
      </w:tr>
    </w:tbl>
    <w:p w14:paraId="5FA05A24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5AF13C3" w14:textId="77777777" w:rsidR="00000000" w:rsidRDefault="00DF11FE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35"/>
        <w:gridCol w:w="885"/>
        <w:gridCol w:w="2265"/>
        <w:gridCol w:w="3375"/>
      </w:tblGrid>
      <w:tr w:rsidR="00000000" w14:paraId="25B71A0F" w14:textId="77777777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95DCE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488B8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1E367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CBE2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DB79A20" w14:textId="77777777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6F871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5D9E6EC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0D624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767EF86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испыта-</w:t>
            </w:r>
          </w:p>
          <w:p w14:paraId="000D833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703E3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10486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0D199BA7" w14:textId="77777777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A0824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25.1. Измерение сопротивления столба воды изолирующей </w:t>
            </w:r>
            <w:r>
              <w:rPr>
                <w:sz w:val="18"/>
                <w:szCs w:val="18"/>
              </w:rPr>
              <w:t xml:space="preserve">вставки.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B2068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 или М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B04541" w14:textId="7D178A2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Сопротивление столба воды (Ом) в каждой из вставок должно быть не менее 0,06 U</w:t>
            </w:r>
            <w:r w:rsidR="00414D6F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 wp14:anchorId="4992CB32" wp14:editId="0EF58C64">
                  <wp:extent cx="104775" cy="23812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·n;</w:t>
            </w:r>
          </w:p>
          <w:p w14:paraId="485D7F8B" w14:textId="7D6FA981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где U</w:t>
            </w:r>
            <w:r w:rsidR="00414D6F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 wp14:anchorId="1F8A082B" wp14:editId="6201E309">
                  <wp:extent cx="104775" cy="23812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- фазное напряжение электродного котла, В; n - число изолирующих вставок в</w:t>
            </w:r>
            <w:r>
              <w:rPr>
                <w:sz w:val="18"/>
                <w:szCs w:val="18"/>
              </w:rPr>
              <w:t>сех котлов котельной.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F2C26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Измеряется у электродных котлов напряжением выше 1000 В. </w:t>
            </w:r>
          </w:p>
        </w:tc>
      </w:tr>
      <w:tr w:rsidR="00000000" w14:paraId="672BFAE8" w14:textId="77777777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75172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0629E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83657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Не менее 200n. </w:t>
            </w:r>
          </w:p>
        </w:tc>
        <w:tc>
          <w:tcPr>
            <w:tcW w:w="3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D8E73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Измеряется у электродных котлов напряжением до 1000 В. </w:t>
            </w:r>
          </w:p>
        </w:tc>
      </w:tr>
      <w:tr w:rsidR="00000000" w14:paraId="159720A6" w14:textId="77777777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4577C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25.2. Измерение удельного сопротивления питательной (сетевой) воды.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1059B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4FA91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При 20°С должн</w:t>
            </w:r>
            <w:r>
              <w:rPr>
                <w:sz w:val="18"/>
                <w:szCs w:val="18"/>
              </w:rPr>
              <w:t xml:space="preserve">о быть в пределах, указанных заводом-изготовителем.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1598E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Измеряется у электродных котлов перед пуском и при изменении источника водоснабжения, а при снабжении из открытых водоемов - не реже 4 раз в год. </w:t>
            </w:r>
          </w:p>
        </w:tc>
      </w:tr>
      <w:tr w:rsidR="00000000" w14:paraId="4CC6B40C" w14:textId="77777777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CC2E2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25.3. Испытание повышенным напряжением промышленно</w:t>
            </w:r>
            <w:r>
              <w:rPr>
                <w:sz w:val="18"/>
                <w:szCs w:val="18"/>
              </w:rPr>
              <w:t>й частоты: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13BB0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FAD71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Продолжительность испытания - 1 мин.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1AFF7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39EEF5FC" w14:textId="77777777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F5FEF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1) изоляции корпуса котла вместе с изолирующими вставками, освобожденными от воды;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42EB9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552A5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См. табл.5 (приложение 3.1) </w:t>
            </w:r>
          </w:p>
        </w:tc>
        <w:tc>
          <w:tcPr>
            <w:tcW w:w="33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45482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33F6C845" w14:textId="77777777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FA64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2) изолирующих вставок. </w:t>
            </w:r>
          </w:p>
        </w:tc>
        <w:tc>
          <w:tcPr>
            <w:tcW w:w="8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79E00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56E1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Производится двукратным номинальным фазным нап</w:t>
            </w:r>
            <w:r>
              <w:rPr>
                <w:sz w:val="18"/>
                <w:szCs w:val="18"/>
              </w:rPr>
              <w:t xml:space="preserve">ряжением. </w:t>
            </w:r>
          </w:p>
        </w:tc>
        <w:tc>
          <w:tcPr>
            <w:tcW w:w="3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AE90D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1E8150F0" w14:textId="77777777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6DBBD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25.4. Измерение сопротивления изоляции котла без воды.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CBC02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96A57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Не менее 0,5 МОм, если заводом-изготовителем не оговорены более высокие требования.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56297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Измеряется в положении электродов при максимальной и минимальной мощности по отношению к ко</w:t>
            </w:r>
            <w:r>
              <w:rPr>
                <w:sz w:val="18"/>
                <w:szCs w:val="18"/>
              </w:rPr>
              <w:t xml:space="preserve">рпусу мегаомметром на напряжение 2500 В. </w:t>
            </w:r>
          </w:p>
        </w:tc>
      </w:tr>
      <w:tr w:rsidR="00000000" w14:paraId="14611581" w14:textId="77777777">
        <w:tblPrEx>
          <w:tblCellMar>
            <w:top w:w="0" w:type="dxa"/>
            <w:bottom w:w="0" w:type="dxa"/>
          </w:tblCellMar>
        </w:tblPrEx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0ABC1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25.5. Проверка действия защитной аппаратуры котла.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DE7AF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Т, М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207A4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в соответствии с местными инструкциями и инструкциями заводов-изготовителей.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FFA4C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6B82AA9C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90"/>
      </w:tblGrid>
      <w:tr w:rsidR="00000000" w14:paraId="1406C567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D81E1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BE76029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FB59E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557746E3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26. Заземляющие устройства. </w:t>
            </w:r>
          </w:p>
        </w:tc>
      </w:tr>
      <w:tr w:rsidR="00000000" w14:paraId="4B97AEDB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60DBBC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5CDAA924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К, Т, М - произво</w:t>
            </w:r>
            <w:r>
              <w:rPr>
                <w:b/>
                <w:bCs/>
                <w:sz w:val="18"/>
                <w:szCs w:val="18"/>
              </w:rPr>
              <w:t xml:space="preserve">дятся в сроки, устанавливаемые системой ППР </w:t>
            </w:r>
          </w:p>
        </w:tc>
      </w:tr>
    </w:tbl>
    <w:p w14:paraId="151BED2A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B66236C" w14:textId="77777777" w:rsidR="00000000" w:rsidRDefault="00DF11FE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65"/>
        <w:gridCol w:w="870"/>
        <w:gridCol w:w="2265"/>
        <w:gridCol w:w="3375"/>
      </w:tblGrid>
      <w:tr w:rsidR="00000000" w14:paraId="46FF63DD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9C4C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F829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3131A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4A648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3596DC1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A6E07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72FD09A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67DA6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5B337F8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испыта-</w:t>
            </w:r>
          </w:p>
          <w:p w14:paraId="61B1637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40E5B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B9FE3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69323029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D4316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26.1. Проверка соединений заземлителей с заземляемыми элементами, в том числе с естественными заземлителями.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77D6F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7DC0E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</w:t>
            </w:r>
            <w:r>
              <w:rPr>
                <w:sz w:val="18"/>
                <w:szCs w:val="18"/>
              </w:rPr>
              <w:t xml:space="preserve">роверка производится для выявления обрывов и других дефектов путем осмотра, простукивания молотком и измерения переходных сопротивлений. Проверка соединения с естественными заземлителями производится после ремонта заземлителей.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F3B1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В случае измерения перехо</w:t>
            </w:r>
            <w:r>
              <w:rPr>
                <w:sz w:val="18"/>
                <w:szCs w:val="18"/>
              </w:rPr>
              <w:t>дных сопротивлений следует учитывать, что сопротивление исправного соединения не превышает 0,05 Ом.</w:t>
            </w:r>
          </w:p>
          <w:p w14:paraId="226A7F8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  <w:p w14:paraId="6AAC25C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У кранов проверка наличия цепи должна производиться не реже 1 раза в год. </w:t>
            </w:r>
          </w:p>
        </w:tc>
      </w:tr>
      <w:tr w:rsidR="00000000" w14:paraId="5ED38E8B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6E922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26.2. Проверка напряжения прикосновения на территории электроустановки и н</w:t>
            </w:r>
            <w:r>
              <w:rPr>
                <w:sz w:val="18"/>
                <w:szCs w:val="18"/>
              </w:rPr>
              <w:t xml:space="preserve">апряжения на заземляющем устройстве.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EA96C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М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A7F0C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Наибольшее напряжение не должно превышать:</w:t>
            </w:r>
          </w:p>
          <w:p w14:paraId="24CC752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52B847C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500 В при длительности воздействия 0,1 с;</w:t>
            </w:r>
          </w:p>
          <w:p w14:paraId="02A707A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5CDE0B8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400 В при длительности воздействия 0,2 с;</w:t>
            </w:r>
          </w:p>
          <w:p w14:paraId="4D6E17A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E8D6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в электроустановках, выполненных по нормам </w:t>
            </w:r>
            <w:r>
              <w:rPr>
                <w:sz w:val="18"/>
                <w:szCs w:val="18"/>
              </w:rPr>
              <w:t xml:space="preserve">на напряжение прикосновения в контрольных точках, в которых значения напряжения прикосновения определены при проектировании, после капитального ремонта заземлителей. </w:t>
            </w:r>
          </w:p>
        </w:tc>
      </w:tr>
      <w:tr w:rsidR="00000000" w14:paraId="676F3FE3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105A7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6A62C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5BB83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200 В при длительности воздействия 0,5 с;</w:t>
            </w:r>
          </w:p>
          <w:p w14:paraId="7CB70CF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15794AA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130 В при длительности воздейств</w:t>
            </w:r>
            <w:r>
              <w:rPr>
                <w:sz w:val="18"/>
                <w:szCs w:val="18"/>
              </w:rPr>
              <w:t>ия 0,7 с;</w:t>
            </w:r>
          </w:p>
          <w:p w14:paraId="6931CA4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362AB97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100 В при длительности воздействии 1 с;</w:t>
            </w:r>
          </w:p>
          <w:p w14:paraId="2019439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04422D3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65 В при длительности воздействия от 1 с до 5 с.</w:t>
            </w:r>
          </w:p>
          <w:p w14:paraId="79CDE73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6B2BADA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Промежуточные допустимые напряжения в интервале времени от 0,1 с до 1 с следует определять интерполяцией. </w:t>
            </w:r>
          </w:p>
        </w:tc>
        <w:tc>
          <w:tcPr>
            <w:tcW w:w="33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B0B72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длительность воздейств</w:t>
            </w:r>
            <w:r>
              <w:rPr>
                <w:sz w:val="18"/>
                <w:szCs w:val="18"/>
              </w:rPr>
              <w:t xml:space="preserve">ия принимается суммарное время действия резервной релейной защиты и собственного времени отключения выключателей. </w:t>
            </w:r>
          </w:p>
        </w:tc>
      </w:tr>
      <w:tr w:rsidR="00000000" w14:paraId="225BF448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F2D6C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26.3. Проверка состояния элементов заземляющего устройства, находящихся в земле: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2799E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479FB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Проверка коррозионного состояния производится не ре</w:t>
            </w:r>
            <w:r>
              <w:rPr>
                <w:sz w:val="18"/>
                <w:szCs w:val="18"/>
              </w:rPr>
              <w:t>же 1 раза в 12 лет. Элемент заземлителя должен быть заменен, если разрушено более 50% его сечения.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C7DC5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19D9FA1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B7345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1) электроуста-</w:t>
            </w:r>
          </w:p>
          <w:p w14:paraId="5B60B53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новок, кроме ВЛ;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3F7B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2113C67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0EB1443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4192669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  <w:p w14:paraId="287697A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A5CC7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 Проверка заземлителей </w:t>
            </w:r>
            <w:r>
              <w:rPr>
                <w:sz w:val="18"/>
                <w:szCs w:val="18"/>
              </w:rPr>
              <w:lastRenderedPageBreak/>
              <w:t>в ОРУ электростанций и подстанций производится выборочно, в местах, наиболее подверженн</w:t>
            </w:r>
            <w:r>
              <w:rPr>
                <w:sz w:val="18"/>
                <w:szCs w:val="18"/>
              </w:rPr>
              <w:t>ых коррозии, а также вблизи мест заземления нейтралей силовых трансформаторов, присоединений разрядников и ограничителей перенапряжений.</w:t>
            </w:r>
          </w:p>
        </w:tc>
        <w:tc>
          <w:tcPr>
            <w:tcW w:w="33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A204C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 В ЗРУ осмотр элементов </w:t>
            </w:r>
            <w:r>
              <w:rPr>
                <w:sz w:val="18"/>
                <w:szCs w:val="18"/>
              </w:rPr>
              <w:lastRenderedPageBreak/>
              <w:t xml:space="preserve">заземлителей производится по решению технического руководителя Потребителя. </w:t>
            </w:r>
          </w:p>
        </w:tc>
      </w:tr>
      <w:tr w:rsidR="00000000" w14:paraId="006273F1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1C7D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 2) ВЛ.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5B7F1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7208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На </w:t>
            </w:r>
            <w:r>
              <w:rPr>
                <w:sz w:val="18"/>
                <w:szCs w:val="18"/>
              </w:rPr>
              <w:t xml:space="preserve">ВЛ выборочная проверка со вскрытием грунта производится не менее чем у 2% опор от общего числа опор с заземлителями. </w:t>
            </w:r>
          </w:p>
        </w:tc>
        <w:tc>
          <w:tcPr>
            <w:tcW w:w="33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176AA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Проверку следует производить в населенной местности, на участках с наиболее агрессивными, выдуваемыми и плохопроводящими грунтами. </w:t>
            </w:r>
          </w:p>
        </w:tc>
      </w:tr>
      <w:tr w:rsidR="00000000" w14:paraId="6900EFB8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0682A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</w:t>
            </w:r>
            <w:r>
              <w:rPr>
                <w:sz w:val="18"/>
                <w:szCs w:val="18"/>
              </w:rPr>
              <w:t>6.4. Измерение сопротивлений заземляющих устройств: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CFDB1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1440E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0B491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954C286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94E4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1) опор воздушных линий электропередачи;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D750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Т, М 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BF68F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Значения сопротивлений заземлителей опор приведены в табл.35 (приложение 3.1). </w:t>
            </w:r>
          </w:p>
        </w:tc>
        <w:tc>
          <w:tcPr>
            <w:tcW w:w="33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2A498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Производятся после ремонтов, но не реже 1 раза в 6 лет для ВЛ </w:t>
            </w:r>
            <w:r>
              <w:rPr>
                <w:sz w:val="18"/>
                <w:szCs w:val="18"/>
              </w:rPr>
              <w:t>напряжением до 1000 В и 12 лет для ВЛ выше 1000 В на опорах с разрядниками и другим электрооборудованием и выборочно у 2% металлических и железобетонных опор на участках в населенной местности. Измерения производятся также после реконструкции и ремонта заз</w:t>
            </w:r>
            <w:r>
              <w:rPr>
                <w:sz w:val="18"/>
                <w:szCs w:val="18"/>
              </w:rPr>
              <w:t>емляющих устройств, а также при обнаружении разрушения или следов перекрытия изоляторов электрической дугой.</w:t>
            </w:r>
          </w:p>
        </w:tc>
      </w:tr>
      <w:tr w:rsidR="00000000" w14:paraId="1CB6A562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B764C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2) электро-</w:t>
            </w:r>
          </w:p>
          <w:p w14:paraId="3DA1CE7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установок, кроме воздушных линий электропе-</w:t>
            </w:r>
          </w:p>
          <w:p w14:paraId="037A1FC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редачи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21840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Т, М 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D415D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Значения сопротивлений заземляющих устройств электроустановок приведе</w:t>
            </w:r>
            <w:r>
              <w:rPr>
                <w:sz w:val="18"/>
                <w:szCs w:val="18"/>
              </w:rPr>
              <w:t xml:space="preserve">ны в табл.36 (приложение 3.1). </w:t>
            </w:r>
          </w:p>
        </w:tc>
        <w:tc>
          <w:tcPr>
            <w:tcW w:w="3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5652E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17EDBDD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36F0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26.5. Проверка состояния пробивных предохранителей в установках напряжением до 1000 В.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F8266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E53D3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Предохранители должны быть исправными и соответствовать номинальному напряжению сети.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6A48F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Производится не реже 1 раза в</w:t>
            </w:r>
            <w:r>
              <w:rPr>
                <w:sz w:val="18"/>
                <w:szCs w:val="18"/>
              </w:rPr>
              <w:t xml:space="preserve"> 6 лет, а также при предположении о срабатывании. </w:t>
            </w:r>
          </w:p>
        </w:tc>
      </w:tr>
    </w:tbl>
    <w:p w14:paraId="3AC591D7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90"/>
      </w:tblGrid>
      <w:tr w:rsidR="00000000" w14:paraId="59E36B5D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78B5C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B1E9075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9AAC3A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3CCDCD97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27. Стационарные, передвижные, комплектные переносные</w:t>
            </w:r>
          </w:p>
          <w:p w14:paraId="3E54ED40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испытательные установки. </w:t>
            </w:r>
          </w:p>
        </w:tc>
      </w:tr>
      <w:tr w:rsidR="00000000" w14:paraId="76F38748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98BB09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044C1CA5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К, М - производятся в сроки, устанавливаемые системой ППР </w:t>
            </w:r>
          </w:p>
        </w:tc>
      </w:tr>
    </w:tbl>
    <w:p w14:paraId="7799CED6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65"/>
        <w:gridCol w:w="870"/>
        <w:gridCol w:w="2265"/>
        <w:gridCol w:w="3360"/>
      </w:tblGrid>
      <w:tr w:rsidR="00000000" w14:paraId="58899E85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A0E75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D801B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C5E4A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E0BB9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25B44D6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93282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Наименование</w:t>
            </w:r>
          </w:p>
          <w:p w14:paraId="5278908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4E3B0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323B522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испыта-</w:t>
            </w:r>
          </w:p>
          <w:p w14:paraId="28CBC7D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BE278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Нормы ис</w:t>
            </w:r>
            <w:r>
              <w:rPr>
                <w:sz w:val="18"/>
                <w:szCs w:val="18"/>
              </w:rPr>
              <w:t xml:space="preserve">пытания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FEFDC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73E02D49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6CBBC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27.1. Измерение сопротивления изоляции: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6BB84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8840A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23F7A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8D3AB13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363A2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1) цепей и аппаратуры напряжением выше 1000 В;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612AD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B5DAD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Сопротивление изоляции не нормируется. 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9853C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Измерение производится мегаомметром на напряжение 2500 В. </w:t>
            </w:r>
          </w:p>
        </w:tc>
      </w:tr>
      <w:tr w:rsidR="00000000" w14:paraId="7DEF9BD7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56DC4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2) цепей и аппаратуры напряжени</w:t>
            </w:r>
            <w:r>
              <w:rPr>
                <w:sz w:val="18"/>
                <w:szCs w:val="18"/>
              </w:rPr>
              <w:t xml:space="preserve">ем до 1000 В.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4E857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62D3A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Сопротивление должно быть не менее 1 МОм. 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5DF0E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То же, на напряжение 1000 В. </w:t>
            </w:r>
          </w:p>
        </w:tc>
      </w:tr>
      <w:tr w:rsidR="00000000" w14:paraId="3557E794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3A83B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27.2. Испытание повышенным напряжением промышленной частоты.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DBB9A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2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6E221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Испытательное напряжение принимается согласно заводским инструкциям или техническим условиям</w:t>
            </w:r>
            <w:r>
              <w:rPr>
                <w:sz w:val="18"/>
                <w:szCs w:val="18"/>
              </w:rPr>
              <w:t xml:space="preserve"> и должно быть не ниже 115% номинального напряжения испытательной установки. Продолжительность испытания - 1 мин. 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1ED82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Испытываются цепи высокого напряжения испытательных установок, испытательных аппаратов, мостов для измерения диэлектрических потерь, эталон</w:t>
            </w:r>
            <w:r>
              <w:rPr>
                <w:sz w:val="18"/>
                <w:szCs w:val="18"/>
              </w:rPr>
              <w:t xml:space="preserve">ных конденсаторов и других элементов высокого напряжения испытательных схем. </w:t>
            </w:r>
          </w:p>
        </w:tc>
      </w:tr>
      <w:tr w:rsidR="00000000" w14:paraId="0194C939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5BD93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27.3. Проверка исправности измерительных устройств и испытательных трансформа-</w:t>
            </w:r>
          </w:p>
          <w:p w14:paraId="46A881D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торов.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893EA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34DBE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Классы точности и коэффициенты трансформации должны соответствовать паспорту.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E48A2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</w:t>
            </w:r>
            <w:r>
              <w:rPr>
                <w:sz w:val="18"/>
                <w:szCs w:val="18"/>
              </w:rPr>
              <w:t xml:space="preserve">роверяется точность измерения мостов, измерительных приборов и устройств. Исправность обмоток испытательных и измерительных трансформаторов оценивается измерением коэффициента трансформации и класса точности. </w:t>
            </w:r>
          </w:p>
        </w:tc>
      </w:tr>
      <w:tr w:rsidR="00000000" w14:paraId="69C15999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F8350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27.4. Проверка действия блокировочных устро</w:t>
            </w:r>
            <w:r>
              <w:rPr>
                <w:sz w:val="18"/>
                <w:szCs w:val="18"/>
              </w:rPr>
              <w:t xml:space="preserve">йств, средств сигнализации и защиты испытательных установок.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6EC3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6FDDE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Все блокировочные устройства, средства сигнализации и защиты должны быть исправными и работать четко в заданном режиме.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A0D96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Производится 3-5 операций по проверке действия защитных и предупре</w:t>
            </w:r>
            <w:r>
              <w:rPr>
                <w:sz w:val="18"/>
                <w:szCs w:val="18"/>
              </w:rPr>
              <w:t xml:space="preserve">дительных элементов испытательной установки при имитации различных режимов ее работы. </w:t>
            </w:r>
          </w:p>
        </w:tc>
      </w:tr>
      <w:tr w:rsidR="00000000" w14:paraId="66986E02" w14:textId="77777777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97353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27.5. Проверка интенсивности рентгеновского излучения кенотронов испытательных установок.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E1A21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14837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Допустимая мощность дозы рентгеновского излучения в любой доступной то</w:t>
            </w:r>
            <w:r>
              <w:rPr>
                <w:sz w:val="18"/>
                <w:szCs w:val="18"/>
              </w:rPr>
              <w:t>чке установки на расстоянии 5-10 см от поверхности защиты (кожуха) не должна превышать 0,02 нКл/(г·с) (0,28 мР/час или 0,08 мкР/с). Значение допустимой дозы излучения дано из расчета 36-часовой рабочей недели. В случае иной продолжительности эти значения д</w:t>
            </w:r>
            <w:r>
              <w:rPr>
                <w:sz w:val="18"/>
                <w:szCs w:val="18"/>
              </w:rPr>
              <w:t xml:space="preserve">олжны быть умножены на коэффициент 36/t, где t - фактическая продолжительность рабочей недели, час.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04DCD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Производится в тех случаях, когда при проведении капитального ремонта испытательной установки было изменено расположение в ней кенотронов. Дозиметрическа</w:t>
            </w:r>
            <w:r>
              <w:rPr>
                <w:sz w:val="18"/>
                <w:szCs w:val="18"/>
              </w:rPr>
              <w:t>я проверка эффективности защиты от рентгеновского излучения осуществляется при наибольших значениях напряжения и тока на аноде кенотрона. Эффективность защиты от рентгеновского излучения определяется измерением мощности дозы излучения микрорентгенометром М</w:t>
            </w:r>
            <w:r>
              <w:rPr>
                <w:sz w:val="18"/>
                <w:szCs w:val="18"/>
              </w:rPr>
              <w:t xml:space="preserve">РМ-2 или дозиметром Кура. </w:t>
            </w:r>
          </w:p>
        </w:tc>
      </w:tr>
    </w:tbl>
    <w:p w14:paraId="00C12E07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90"/>
      </w:tblGrid>
      <w:tr w:rsidR="00000000" w14:paraId="02D06840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0F7A3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0F75DAA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3C1D2E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6D383933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28. Электроустановки, аппараты, вторичные цепи, нормы испытаний которых не определены в разделах 2-27, и электропроводки напряжением до 1000 В. </w:t>
            </w:r>
          </w:p>
        </w:tc>
      </w:tr>
      <w:tr w:rsidR="00000000" w14:paraId="1686BBD9" w14:textId="77777777">
        <w:tblPrEx>
          <w:tblCellMar>
            <w:top w:w="0" w:type="dxa"/>
            <w:bottom w:w="0" w:type="dxa"/>
          </w:tblCellMar>
        </w:tblPrEx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D115DA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0C4036E6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К, Т, М - производятся в сроки, устанавливаемые системой ППР </w:t>
            </w:r>
          </w:p>
        </w:tc>
      </w:tr>
    </w:tbl>
    <w:p w14:paraId="49E12057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CA27F66" w14:textId="77777777" w:rsidR="00000000" w:rsidRDefault="00DF11FE">
      <w:pPr>
        <w:pStyle w:val="FORMATTEXT"/>
        <w:jc w:val="both"/>
      </w:pPr>
      <w:r>
        <w:t>          </w:t>
      </w:r>
      <w:r>
        <w:t xml:space="preserve"> 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75"/>
        <w:gridCol w:w="750"/>
        <w:gridCol w:w="2160"/>
        <w:gridCol w:w="3375"/>
      </w:tblGrid>
      <w:tr w:rsidR="00000000" w14:paraId="7C414098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FE451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AC954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E7F1E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370ED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0B96A2A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57F60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3F86A9F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испытания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3405F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62D65B6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испыта-</w:t>
            </w:r>
          </w:p>
          <w:p w14:paraId="547E5E5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F6A94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Нормы испытания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C8783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65A4EEE2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2ABB5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28.1. Измерение сопротивления изоляции.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6158D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Т, М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9E2F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См. табл.37 (приложение 3.1)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A59DD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2E99F20F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6D53A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28.2. Испытание повышенным напряжением промышленной частоты электротехнических изделий н</w:t>
            </w:r>
            <w:r>
              <w:rPr>
                <w:sz w:val="18"/>
                <w:szCs w:val="18"/>
              </w:rPr>
              <w:t>апряжением выше 12 В переменного тока и 120 В постоянного тока, в том числе: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2E272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A19B1A" w14:textId="16044008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Длительность приложения напряжения (U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0D682CA5" wp14:editId="0A08FDFB">
                  <wp:extent cx="190500" cy="200025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- 1 мин.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C7FF4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B14BE9B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E7EF0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1) изоляция обмоток и токоведущего кабеля переносного электроинструмента относительн</w:t>
            </w:r>
            <w:r>
              <w:rPr>
                <w:sz w:val="18"/>
                <w:szCs w:val="18"/>
              </w:rPr>
              <w:t>о корпуса и наружных металлических деталей;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CAE27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F157F" w14:textId="2D7AA286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Для электроинструмента на напряжение до 50 В U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7085734E" wp14:editId="78F015A0">
                  <wp:extent cx="190500" cy="200025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принимается 550 В.  </w:t>
            </w:r>
          </w:p>
          <w:p w14:paraId="3AC8856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39B17E5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Для электроинструмента на напряжение выше 50 В и мощности до 1 кВт - 900 В, при мощности более 1 кВ</w:t>
            </w:r>
            <w:r>
              <w:rPr>
                <w:sz w:val="18"/>
                <w:szCs w:val="18"/>
              </w:rPr>
              <w:t xml:space="preserve">т - 1350 В. </w:t>
            </w:r>
          </w:p>
        </w:tc>
        <w:tc>
          <w:tcPr>
            <w:tcW w:w="33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4931A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У электроинструмента с корпусом из изоляционного материала на время испытаний должны быть обернуты металлической фольгой и соединены с заземлителем корпус и соединенные с ним детали. При сопротивлении изоляции более 10 MOм испытание повышенн</w:t>
            </w:r>
            <w:r>
              <w:rPr>
                <w:sz w:val="18"/>
                <w:szCs w:val="18"/>
              </w:rPr>
              <w:t>ым напряжением может быть заменено измерением одноминутного сопротивления изоляции мегаомметром на напряжение 2500 В.</w:t>
            </w:r>
          </w:p>
          <w:p w14:paraId="380320F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 w14:paraId="7820A82E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E12B7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2) изоляции обмоток понижающих трансформаторов.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4CF7C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C96F3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Испытательное напряжение должно быть 1350 В при номинальном напряжении перв</w:t>
            </w:r>
            <w:r>
              <w:rPr>
                <w:sz w:val="18"/>
                <w:szCs w:val="18"/>
              </w:rPr>
              <w:t xml:space="preserve">ичной обмотки трансформатора 127-220 В и 1800 В при номинальном напряжении первичной обмотки 380-440 В. </w:t>
            </w:r>
          </w:p>
        </w:tc>
        <w:tc>
          <w:tcPr>
            <w:tcW w:w="33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BBA11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Испытательное напряжение прикладывается поочередно к каждой из обмоток. При этом остальные обмотки должны быть соединены с заземленным корпусом и маг</w:t>
            </w:r>
            <w:r>
              <w:rPr>
                <w:sz w:val="18"/>
                <w:szCs w:val="18"/>
              </w:rPr>
              <w:t xml:space="preserve">нитопроводом. </w:t>
            </w:r>
          </w:p>
        </w:tc>
      </w:tr>
      <w:tr w:rsidR="00000000" w14:paraId="7A4563AA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E0D3F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28.3. Испытание повышенным напряжением промышленной частоты силовых и вторичных цепей </w:t>
            </w:r>
            <w:r>
              <w:rPr>
                <w:sz w:val="18"/>
                <w:szCs w:val="18"/>
              </w:rPr>
              <w:lastRenderedPageBreak/>
              <w:t>рабочим напряжением выше 50 В переменного тока, не содержащих устройств с микро-</w:t>
            </w:r>
          </w:p>
          <w:p w14:paraId="273069E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электронными элементами:</w:t>
            </w:r>
          </w:p>
          <w:p w14:paraId="075B54C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CF2C6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85A4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Продолжитель-</w:t>
            </w:r>
          </w:p>
          <w:p w14:paraId="77DBC88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ность испытания - 1</w:t>
            </w:r>
            <w:r>
              <w:rPr>
                <w:sz w:val="18"/>
                <w:szCs w:val="18"/>
              </w:rPr>
              <w:t xml:space="preserve"> мин. Испытательное напряжение - 1000 В.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A8DD7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51F6E8A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0D628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1) изоляции распределительных устройств элементов приводов выключателей, короткоза-</w:t>
            </w:r>
          </w:p>
          <w:p w14:paraId="4388982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мыкателей, отделителей, аппаратов, а также вторичных цепей управления, защиты, автоматики, телемеханики и т.д.;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41C6D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76FD0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D6C3B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См. также</w:t>
            </w:r>
            <w:r>
              <w:rPr>
                <w:sz w:val="18"/>
                <w:szCs w:val="18"/>
              </w:rPr>
              <w:t xml:space="preserve"> главу 3 п.3.6.23. При проведении испытаний мегаомметром на 2500 В можно не проводить измерений мегаомметром на 500-1000 В. </w:t>
            </w:r>
          </w:p>
        </w:tc>
      </w:tr>
      <w:tr w:rsidR="00000000" w14:paraId="5571A080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E0984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2) изоляции силовых и осветительных электропроводок.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3E7DB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A7A0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3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D730A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Производится в случае, если сопротивление изоляции оказалось ниже 1 МО</w:t>
            </w:r>
            <w:r>
              <w:rPr>
                <w:sz w:val="18"/>
                <w:szCs w:val="18"/>
              </w:rPr>
              <w:t xml:space="preserve">м. </w:t>
            </w:r>
          </w:p>
        </w:tc>
      </w:tr>
      <w:tr w:rsidR="00000000" w14:paraId="7F0884EB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272CB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28.4. Проверка срабатывания защиты при системе питания с заземленной нейтралью (TN-C, TN-C-S, TN-S).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EA1BC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Т, М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871D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При замыкании на</w:t>
            </w:r>
          </w:p>
          <w:p w14:paraId="1074401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нулевой защитный проводник ток однофазного короткого замыкания должен составлять не менее:</w:t>
            </w:r>
          </w:p>
          <w:p w14:paraId="56CA826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31FA64E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трехкратного знач</w:t>
            </w:r>
            <w:r>
              <w:rPr>
                <w:sz w:val="18"/>
                <w:szCs w:val="18"/>
              </w:rPr>
              <w:t>ения номинального тока плавкой вставки предохранителя;</w:t>
            </w:r>
          </w:p>
          <w:p w14:paraId="6DFE8F2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59C751D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трехкратного значения номинального тока нерегулируемого расцепителя автоматического выключателя с обратнозависимой от тока характеристикой;</w:t>
            </w:r>
          </w:p>
          <w:p w14:paraId="4E9C853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65AE96F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трехкратного значения уставки по току сраба</w:t>
            </w:r>
            <w:r>
              <w:rPr>
                <w:sz w:val="18"/>
                <w:szCs w:val="18"/>
              </w:rPr>
              <w:t>тывания регулируемого расцепителя автоматического выключателя обратнозависимой от тока характеристикой;</w:t>
            </w:r>
          </w:p>
          <w:p w14:paraId="75E19C3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6B324C0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1,1 верхнего значения тока срабатывания мгновенно действующего расцепителя (отсечки).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9ACFC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Проверяется непосредственным измерением тока однофазног</w:t>
            </w:r>
            <w:r>
              <w:rPr>
                <w:sz w:val="18"/>
                <w:szCs w:val="18"/>
              </w:rPr>
              <w:t>о короткого замыкания с помощью специальных приборов или измерением полного сопротивления петли фаза-нуль с последующим определением тока короткого замыкания.</w:t>
            </w:r>
          </w:p>
          <w:p w14:paraId="6520EFA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3B970A5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электроустановок, присоединенных к одному щитку и находящихся в пределах одного помещения</w:t>
            </w:r>
            <w:r>
              <w:rPr>
                <w:sz w:val="18"/>
                <w:szCs w:val="18"/>
              </w:rPr>
              <w:t>, допускается производить измерения только на одной, самой удаленной от точки питания установке.</w:t>
            </w:r>
          </w:p>
          <w:p w14:paraId="2C74DE0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1A75DF3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 светильников наружного освещения проверяется срабатывание защиты только на самых дальних светильниках каждой линии.</w:t>
            </w:r>
          </w:p>
          <w:p w14:paraId="3701682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4C05367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Проверку срабатывания защиты </w:t>
            </w:r>
            <w:r>
              <w:rPr>
                <w:sz w:val="18"/>
                <w:szCs w:val="18"/>
              </w:rPr>
              <w:t xml:space="preserve">групповых линий различных приемников допускается производить на штепсельных розетках с защитным контактом. </w:t>
            </w:r>
          </w:p>
        </w:tc>
      </w:tr>
    </w:tbl>
    <w:p w14:paraId="04E022F6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90"/>
        <w:gridCol w:w="765"/>
        <w:gridCol w:w="2145"/>
        <w:gridCol w:w="3375"/>
      </w:tblGrid>
      <w:tr w:rsidR="00000000" w14:paraId="6BDE48DB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A9E6F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0DB8D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79E62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7F474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41743E7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9DE02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28.5. Проверка наличия цепи между заземленными установками и элементами заземленной установки.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AC6BD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Т, М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1073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Не должно быть обрывов и неудов</w:t>
            </w:r>
            <w:r>
              <w:rPr>
                <w:sz w:val="18"/>
                <w:szCs w:val="18"/>
              </w:rPr>
              <w:t xml:space="preserve">летворительных контактов. Переходное сопротивление контактов должно быть не выше 0,05 Ом.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6FB8F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на установках, срабатывание защиты которых проверено. </w:t>
            </w:r>
          </w:p>
        </w:tc>
      </w:tr>
      <w:tr w:rsidR="00000000" w14:paraId="15E7CC40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94D7E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28.6. Проверка действия расцепителей.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2B6A5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9C93D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Пределы работы расцепителей должны соответствов</w:t>
            </w:r>
            <w:r>
              <w:rPr>
                <w:sz w:val="18"/>
                <w:szCs w:val="18"/>
              </w:rPr>
              <w:t xml:space="preserve">ать заводским данным.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E10E2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3C32DB1B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9378E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28.7. Проверка устройств защитного отключения.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933FD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040A6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путем нажатия на кнопку "Т" (тест) включенного в сеть устройства.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108E6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не реже 1 раза в квартал. </w:t>
            </w:r>
          </w:p>
        </w:tc>
      </w:tr>
      <w:tr w:rsidR="00000000" w14:paraId="4746B1F2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0C79A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28.8. Проверка работы контакторов и автоматов пр</w:t>
            </w:r>
            <w:r>
              <w:rPr>
                <w:sz w:val="18"/>
                <w:szCs w:val="18"/>
              </w:rPr>
              <w:t xml:space="preserve">и пониженном и номинальном напряжении оперативного тока.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A46D5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0267E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См. табл.38 (приложение 3.1).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58306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5F249071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255D9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28.9. Проверка фазировки распредели-</w:t>
            </w:r>
          </w:p>
          <w:p w14:paraId="7A83568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тельных устройств напряжением до 1000 В и их присоединений.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9C0EC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F0B58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Должно иметь место совпадение по фазам.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6FBFF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00658E70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C628D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</w:t>
            </w:r>
            <w:r>
              <w:rPr>
                <w:sz w:val="18"/>
                <w:szCs w:val="18"/>
              </w:rPr>
              <w:t xml:space="preserve">28.10. Измерение напряжений прикосновения и шага.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19F8F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70869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В системе с заземленной нейтралью при однофазном коротком замыкании напряжение прикосновения и шага не должно превышать 50 В, если для конкретных помещений не установлены другие значения.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8933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Измерение</w:t>
            </w:r>
            <w:r>
              <w:rPr>
                <w:sz w:val="18"/>
                <w:szCs w:val="18"/>
              </w:rPr>
              <w:t xml:space="preserve"> производится в животноводческих комплексах, банях с электронагревателями и на других объектах, где в целях предотвращения электротравматизма выполнено уравнивание и выравнивание потенциалов. </w:t>
            </w:r>
          </w:p>
        </w:tc>
      </w:tr>
      <w:tr w:rsidR="00000000" w14:paraId="711C6845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161B2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28.11. Проверка главной заземляющей шины (ГЗШ).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1C976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E9831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Про</w:t>
            </w:r>
            <w:r>
              <w:rPr>
                <w:sz w:val="18"/>
                <w:szCs w:val="18"/>
              </w:rPr>
              <w:t xml:space="preserve">верка затяжки болтовых и целостность сварных контактных соединений.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57E5E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Производится в соответствии с указаниями п.1. </w:t>
            </w:r>
          </w:p>
        </w:tc>
      </w:tr>
      <w:tr w:rsidR="00000000" w14:paraId="65DE5CB8" w14:textId="77777777">
        <w:tblPrEx>
          <w:tblCellMar>
            <w:top w:w="0" w:type="dxa"/>
            <w:bottom w:w="0" w:type="dxa"/>
          </w:tblCellMar>
        </w:tblPrEx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D9219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28.12. Измерение уровня освещенности и других светотехни-</w:t>
            </w:r>
          </w:p>
          <w:p w14:paraId="49EA87E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ческих параметров.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6B9D6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К, Т 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824A0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Освещенность и другие светотехнические параметры </w:t>
            </w:r>
            <w:r>
              <w:rPr>
                <w:sz w:val="18"/>
                <w:szCs w:val="18"/>
              </w:rPr>
              <w:t xml:space="preserve">должны быть не ниже значений, предусмотренных нормами.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5E4DE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Оценка результатов контрольных измерений должна производиться с учетом типа применяемых ламп и напряжения в момент измерения. </w:t>
            </w:r>
          </w:p>
        </w:tc>
      </w:tr>
    </w:tbl>
    <w:p w14:paraId="1E97F096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5F579FE" w14:textId="77777777" w:rsidR="00000000" w:rsidRDefault="00DF11FE">
      <w:pPr>
        <w:pStyle w:val="FORMATTEXT"/>
        <w:jc w:val="right"/>
      </w:pPr>
      <w:r>
        <w:t xml:space="preserve">      </w:t>
      </w:r>
    </w:p>
    <w:p w14:paraId="7555D465" w14:textId="77777777" w:rsidR="00000000" w:rsidRDefault="00DF11FE">
      <w:pPr>
        <w:pStyle w:val="FORMATTEXT"/>
      </w:pPr>
      <w:r>
        <w:t xml:space="preserve">      </w:t>
      </w:r>
    </w:p>
    <w:p w14:paraId="78C21FB3" w14:textId="77777777" w:rsidR="00000000" w:rsidRDefault="00DF11FE">
      <w:pPr>
        <w:pStyle w:val="FORMATTEXT"/>
        <w:jc w:val="right"/>
      </w:pPr>
      <w:r>
        <w:t xml:space="preserve">Приложение 3.1 </w:t>
      </w:r>
    </w:p>
    <w:p w14:paraId="4A46FD5A" w14:textId="77777777" w:rsidR="00000000" w:rsidRDefault="00DF11FE">
      <w:pPr>
        <w:pStyle w:val="FORMATTEXT"/>
      </w:pPr>
      <w:r>
        <w:t xml:space="preserve">      </w:t>
      </w:r>
    </w:p>
    <w:p w14:paraId="2072521E" w14:textId="77777777" w:rsidR="00000000" w:rsidRDefault="00DF11FE">
      <w:pPr>
        <w:pStyle w:val="FORMATTEXT"/>
        <w:jc w:val="right"/>
      </w:pPr>
      <w:r>
        <w:t xml:space="preserve">Таблица 1 </w:t>
      </w:r>
    </w:p>
    <w:p w14:paraId="5CC51C5E" w14:textId="77777777" w:rsidR="00000000" w:rsidRDefault="00DF11FE">
      <w:pPr>
        <w:pStyle w:val="HEADERTEXT"/>
        <w:rPr>
          <w:b/>
          <w:bCs/>
        </w:rPr>
      </w:pPr>
    </w:p>
    <w:p w14:paraId="10DE2954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Порядок и объем пр</w:t>
      </w:r>
      <w:r>
        <w:rPr>
          <w:b/>
          <w:bCs/>
        </w:rPr>
        <w:t xml:space="preserve">оверки изоляции обмоток трансформаторов после капитального ремонта и заливки маслом </w:t>
      </w:r>
    </w:p>
    <w:p w14:paraId="35E43390" w14:textId="77777777" w:rsidR="00000000" w:rsidRDefault="00DF11FE">
      <w:pPr>
        <w:pStyle w:val="FORMATTEXT"/>
        <w:jc w:val="both"/>
      </w:pPr>
      <w:r>
        <w:t>                 </w:t>
      </w:r>
    </w:p>
    <w:p w14:paraId="0E9AF00F" w14:textId="77777777" w:rsidR="00000000" w:rsidRDefault="00DF11FE">
      <w:pPr>
        <w:pStyle w:val="FORMATTEXT"/>
        <w:jc w:val="both"/>
      </w:pPr>
      <w:r>
        <w:t xml:space="preserve">       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40"/>
        <w:gridCol w:w="1635"/>
        <w:gridCol w:w="1755"/>
        <w:gridCol w:w="1755"/>
        <w:gridCol w:w="1755"/>
      </w:tblGrid>
      <w:tr w:rsidR="00000000" w14:paraId="3FE49E8E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F833A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E1B2E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A2F9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1FEF7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31C87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6911E27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A37AD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Транс-</w:t>
            </w:r>
          </w:p>
          <w:p w14:paraId="5AAC47F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форма-</w:t>
            </w:r>
          </w:p>
          <w:p w14:paraId="1E52DCD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торы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EE66A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</w:t>
            </w:r>
          </w:p>
          <w:p w14:paraId="33E563B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проверки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2E78B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Показатели масла</w:t>
            </w:r>
          </w:p>
          <w:p w14:paraId="4BD997D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изоляции обмоток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A1DB2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Комбинация</w:t>
            </w:r>
          </w:p>
          <w:p w14:paraId="5D61812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условий по</w:t>
            </w:r>
          </w:p>
          <w:p w14:paraId="00A44CC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предыдущему</w:t>
            </w:r>
          </w:p>
          <w:p w14:paraId="3A2203B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столбцу,</w:t>
            </w:r>
          </w:p>
          <w:p w14:paraId="45F5A81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достаточных</w:t>
            </w:r>
          </w:p>
          <w:p w14:paraId="7C3EAED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</w:t>
            </w:r>
            <w:r>
              <w:rPr>
                <w:sz w:val="18"/>
                <w:szCs w:val="18"/>
              </w:rPr>
              <w:t>ключения</w:t>
            </w:r>
          </w:p>
          <w:p w14:paraId="0BC6F75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трансформатора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0C11D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Дополнительные</w:t>
            </w:r>
          </w:p>
          <w:p w14:paraId="491505E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0A0D323B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3E9BD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1. До 35 кВ мощностью до 10000 кВА.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ECEFC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1. Отбор пробы масла.</w:t>
            </w:r>
          </w:p>
          <w:p w14:paraId="30B878D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3001BDFB" w14:textId="1B9AB39E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2. Измерение сопротивления изоляции R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4AA56E79" wp14:editId="31B58421">
                  <wp:extent cx="142875" cy="200025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.</w:t>
            </w:r>
          </w:p>
          <w:p w14:paraId="4DE21E2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76AB7B1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3. Определение отношения </w:t>
            </w:r>
          </w:p>
          <w:p w14:paraId="2B9DC852" w14:textId="76D82C8A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R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478BEA9A" wp14:editId="57085CAD">
                  <wp:extent cx="142875" cy="200025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/R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5DB3FD32" wp14:editId="3BCD5A0D">
                  <wp:extent cx="133350" cy="20002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1AB6A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1. Характерис-</w:t>
            </w:r>
          </w:p>
          <w:p w14:paraId="1EDDD56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тика масла (в объеме сокращенного анализа) - в норме.</w:t>
            </w:r>
          </w:p>
          <w:p w14:paraId="3F4F79E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670444F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2. Сопротивле-</w:t>
            </w:r>
          </w:p>
          <w:p w14:paraId="29D6C4D2" w14:textId="21E889D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ние изоляцииR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5D054C8A" wp14:editId="5F0D7258">
                  <wp:extent cx="142875" cy="200025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14:paraId="2F49874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 время </w:t>
            </w:r>
          </w:p>
          <w:p w14:paraId="32D68FB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ремонта снизилось не боле</w:t>
            </w:r>
            <w:r>
              <w:rPr>
                <w:sz w:val="18"/>
                <w:szCs w:val="18"/>
              </w:rPr>
              <w:t>е чем на 30%.</w:t>
            </w:r>
          </w:p>
          <w:p w14:paraId="6C546E2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7E12554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3. Сопротивле-</w:t>
            </w:r>
          </w:p>
          <w:p w14:paraId="205EB540" w14:textId="2A18A20B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ние изоляции R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2F56411F" wp14:editId="766F623C">
                  <wp:extent cx="142875" cy="200025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не ниже указанного в табл.2.</w:t>
            </w:r>
          </w:p>
          <w:p w14:paraId="6C5C291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26A17D8C" w14:textId="0A20E6CB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Отношение R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1B0D06D3" wp14:editId="030FA45B">
                  <wp:extent cx="142875" cy="200025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/R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5DCB87D8" wp14:editId="1CB4B098">
                  <wp:extent cx="133350" cy="200025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при температуре (10-30)°С должно быть не мен</w:t>
            </w:r>
            <w:r>
              <w:rPr>
                <w:sz w:val="18"/>
                <w:szCs w:val="18"/>
              </w:rPr>
              <w:t xml:space="preserve">ее 1,3.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5A393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1. Для трансформаторов до 1000 кВА - одна из комбинаций условий:</w:t>
            </w:r>
          </w:p>
          <w:p w14:paraId="4C51557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674853F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1, 2;</w:t>
            </w:r>
          </w:p>
          <w:p w14:paraId="5CCA7BE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1, 3.</w:t>
            </w:r>
          </w:p>
          <w:p w14:paraId="5F0138B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4CE8D95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2. Для трансформаторов от 1000 кВА до 10000 кВА - одна из комбинаций условий:</w:t>
            </w:r>
          </w:p>
          <w:p w14:paraId="1BE6757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1, 2, 4;</w:t>
            </w:r>
          </w:p>
          <w:p w14:paraId="7334F2B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1, 3, 4.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4FBE2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1. Проба масла должна отбираться не ранее ч</w:t>
            </w:r>
            <w:r>
              <w:rPr>
                <w:sz w:val="18"/>
                <w:szCs w:val="18"/>
              </w:rPr>
              <w:t>ем через 12 часов после заливки (доливки) его в трансформатор.</w:t>
            </w:r>
          </w:p>
          <w:p w14:paraId="7B3DD0A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0D7985C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2. Для трансформаторов до 1000 кВА допускается определять только значение пробивного напряжения пробы масла. </w:t>
            </w:r>
          </w:p>
        </w:tc>
      </w:tr>
      <w:tr w:rsidR="00000000" w14:paraId="254CD4FA" w14:textId="77777777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4CB13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2. До 35 кВ мощностью более 10000 кВА; 110 кВ и выше всех мощностей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3846A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1. Отбор пробы масла.</w:t>
            </w:r>
          </w:p>
          <w:p w14:paraId="4DFB582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3E727237" w14:textId="7DE20F23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2. Измерение сопротивления изоляции R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64275656" wp14:editId="0859F393">
                  <wp:extent cx="142875" cy="200025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.</w:t>
            </w:r>
          </w:p>
          <w:p w14:paraId="479486D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2805BE4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3. Определе-</w:t>
            </w:r>
          </w:p>
          <w:p w14:paraId="7F623B6D" w14:textId="6D937616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ние отношения R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54281E85" wp14:editId="44257F5A">
                  <wp:extent cx="142875" cy="20002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/R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2227C922" wp14:editId="6A46835E">
                  <wp:extent cx="133350" cy="200025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.</w:t>
            </w:r>
          </w:p>
          <w:p w14:paraId="768ED24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602626F0" w14:textId="3D7575AE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4. Измерение tg</w:t>
            </w:r>
            <w:r w:rsidR="00414D6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6B5BD7A5" wp14:editId="7D3A37A3">
                  <wp:extent cx="95250" cy="152400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у трансформаторов 110 кВ и выше.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B0BF1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1. Характерис-</w:t>
            </w:r>
          </w:p>
          <w:p w14:paraId="419FE9D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тики масла (в объеме сокращенного анализа) - в норме.</w:t>
            </w:r>
          </w:p>
          <w:p w14:paraId="2EDB9D9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3A38E58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2. Сопротивле-</w:t>
            </w:r>
          </w:p>
          <w:p w14:paraId="33CA065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ние изоляции за время ремонта снизилось не более чем на 30%.</w:t>
            </w:r>
          </w:p>
          <w:p w14:paraId="68622E7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199C820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3. Сопротивле-</w:t>
            </w:r>
          </w:p>
          <w:p w14:paraId="24357D12" w14:textId="7D163E99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ние изоляции R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3D6CBAEB" wp14:editId="7404F41F">
                  <wp:extent cx="142875" cy="200025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не менее указанного в табл.2*.</w:t>
            </w:r>
          </w:p>
          <w:p w14:paraId="330BE14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69CEFE91" w14:textId="3C944852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4. Отношение R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0F4BAB75" wp14:editId="6DCF1638">
                  <wp:extent cx="142875" cy="20002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/R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64FD5210" wp14:editId="0EF30052">
                  <wp:extent cx="133350" cy="200025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при температуре (10-30)°С не менее 1,3.</w:t>
            </w:r>
          </w:p>
          <w:p w14:paraId="4508F85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042BD828" w14:textId="25FEDAEA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5. Значения tg</w:t>
            </w:r>
            <w:r w:rsidR="00414D6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6542103E" wp14:editId="3A889D14">
                  <wp:extent cx="95250" cy="152400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не превышают значений, указанных в табл.4 и 5.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10330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1. Для трансформаторов 35 кВ мощ</w:t>
            </w:r>
            <w:r>
              <w:rPr>
                <w:sz w:val="18"/>
                <w:szCs w:val="18"/>
              </w:rPr>
              <w:t>ностью более 10000 кВА - комбинация условий:</w:t>
            </w:r>
          </w:p>
          <w:p w14:paraId="058150E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4D08A55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1, 3, 4, 5.</w:t>
            </w:r>
          </w:p>
          <w:p w14:paraId="5FBB35F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2C125C9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2. Для трансформаторов 110 кВ и выше - комбинация условий 1-6.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77ADA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14:paraId="0F934C58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0E4976C" w14:textId="77777777" w:rsidR="00000000" w:rsidRDefault="00DF11FE">
      <w:pPr>
        <w:pStyle w:val="FORMATTEXT"/>
        <w:jc w:val="both"/>
      </w:pPr>
      <w:r>
        <w:t xml:space="preserve">_______________ </w:t>
      </w:r>
    </w:p>
    <w:p w14:paraId="7C91E0B3" w14:textId="77777777" w:rsidR="00000000" w:rsidRDefault="00DF11FE">
      <w:pPr>
        <w:pStyle w:val="FORMATTEXT"/>
        <w:ind w:firstLine="568"/>
        <w:jc w:val="both"/>
      </w:pPr>
      <w:r>
        <w:t>* Для трансформаторов до 110 кВ. Для трансформаторов выше 110 кВ сопротивление изоляции не норми</w:t>
      </w:r>
      <w:r>
        <w:t xml:space="preserve">руется, но должно учитываться при комплексном рассмотрении результатов измерений. </w:t>
      </w:r>
    </w:p>
    <w:p w14:paraId="03662466" w14:textId="77777777" w:rsidR="00000000" w:rsidRDefault="00DF11FE">
      <w:pPr>
        <w:pStyle w:val="FORMATTEXT"/>
        <w:jc w:val="both"/>
      </w:pPr>
      <w:r>
        <w:t>           </w:t>
      </w:r>
    </w:p>
    <w:p w14:paraId="008F09CB" w14:textId="77777777" w:rsidR="00000000" w:rsidRDefault="00DF11FE">
      <w:pPr>
        <w:pStyle w:val="FORMATTEXT"/>
        <w:jc w:val="right"/>
      </w:pPr>
      <w:r>
        <w:t xml:space="preserve">Таблица 2 </w:t>
      </w:r>
    </w:p>
    <w:p w14:paraId="0A774EB9" w14:textId="77777777" w:rsidR="00000000" w:rsidRDefault="00DF11FE">
      <w:pPr>
        <w:pStyle w:val="HEADERTEXT"/>
        <w:rPr>
          <w:b/>
          <w:bCs/>
        </w:rPr>
      </w:pPr>
    </w:p>
    <w:p w14:paraId="1E13B580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7526A782" w14:textId="77777777" w:rsidR="00000000" w:rsidRDefault="00DF11FE">
      <w:pPr>
        <w:pStyle w:val="HEADERTEXT"/>
        <w:jc w:val="center"/>
        <w:rPr>
          <w:b/>
          <w:bCs/>
        </w:rPr>
      </w:pPr>
    </w:p>
    <w:p w14:paraId="66F50AAA" w14:textId="291F4386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>Наименьшие допустимые сопротивления изоляции R</w:t>
      </w:r>
      <w:r w:rsidR="00414D6F">
        <w:rPr>
          <w:b/>
          <w:bCs/>
          <w:noProof/>
          <w:position w:val="-7"/>
        </w:rPr>
        <w:drawing>
          <wp:inline distT="0" distB="0" distL="0" distR="0" wp14:anchorId="327611F6" wp14:editId="542BA329">
            <wp:extent cx="142875" cy="200025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обмоток трансфороматоров</w:t>
      </w:r>
    </w:p>
    <w:p w14:paraId="61A71BA9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 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655"/>
        <w:gridCol w:w="660"/>
        <w:gridCol w:w="660"/>
        <w:gridCol w:w="660"/>
        <w:gridCol w:w="660"/>
        <w:gridCol w:w="660"/>
        <w:gridCol w:w="660"/>
        <w:gridCol w:w="660"/>
      </w:tblGrid>
      <w:tr w:rsidR="00000000" w14:paraId="77F3D9E3" w14:textId="77777777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DCFE8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1E777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D9B69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3EBF1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34741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57A2A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07AEE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CD52F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7A4FAB3" w14:textId="77777777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FAE0D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Номинальное напря</w:t>
            </w:r>
            <w:r>
              <w:rPr>
                <w:sz w:val="18"/>
                <w:szCs w:val="18"/>
              </w:rPr>
              <w:t>жение</w:t>
            </w:r>
          </w:p>
          <w:p w14:paraId="13913A7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обмотки высшего напряжения,</w:t>
            </w:r>
          </w:p>
          <w:p w14:paraId="457C488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 </w:t>
            </w:r>
          </w:p>
        </w:tc>
        <w:tc>
          <w:tcPr>
            <w:tcW w:w="4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F6914C" w14:textId="668D6499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Значения R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769BD25F" wp14:editId="5BA1BAF0">
                  <wp:extent cx="142875" cy="200025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МОм, при температуре обмотки,</w:t>
            </w:r>
          </w:p>
          <w:p w14:paraId="4D30E3E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°С </w:t>
            </w:r>
          </w:p>
        </w:tc>
      </w:tr>
      <w:tr w:rsidR="00000000" w14:paraId="0B135D79" w14:textId="77777777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328BA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25663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ECA7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3AB89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C9100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79218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08265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3997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</w:tr>
      <w:tr w:rsidR="00000000" w14:paraId="4D651A97" w14:textId="77777777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5AC6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Масляные до 35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E281F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9FD4B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AF5D1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9356F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7CBF5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C6271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D6115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</w:tr>
      <w:tr w:rsidR="00000000" w14:paraId="7711A336" w14:textId="77777777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B9EBB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Масляные 110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94DC0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C96E0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8FD87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6F3A3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19680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B80F2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28FA2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</w:tr>
      <w:tr w:rsidR="00000000" w14:paraId="5BF92BF9" w14:textId="77777777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AF4C8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Масляны</w:t>
            </w:r>
            <w:r>
              <w:rPr>
                <w:sz w:val="18"/>
                <w:szCs w:val="18"/>
              </w:rPr>
              <w:t xml:space="preserve">е свыше 110 </w:t>
            </w:r>
          </w:p>
        </w:tc>
        <w:tc>
          <w:tcPr>
            <w:tcW w:w="46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17F40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</w:tr>
      <w:tr w:rsidR="00000000" w14:paraId="7497E4C5" w14:textId="77777777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18C63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Сухие до 1 кВ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795F9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54C00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57BD4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04F7C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A1F2E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0FD9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3E142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5A8DBD4E" w14:textId="77777777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305A3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Сухие более 1 кВ до 6 кВ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01EB8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B5D4C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B0468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8FB03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69219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3BCE9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70698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279EC1E6" w14:textId="77777777">
        <w:tblPrEx>
          <w:tblCellMar>
            <w:top w:w="0" w:type="dxa"/>
            <w:bottom w:w="0" w:type="dxa"/>
          </w:tblCellMar>
        </w:tblPrEx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A441F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Сухие более 6 кВ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825D8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4B70A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2E1B6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DEED2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3BDE3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C9761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C354F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14:paraId="1081634F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ECB7D81" w14:textId="77777777" w:rsidR="00000000" w:rsidRDefault="00DF11FE">
      <w:pPr>
        <w:pStyle w:val="FORMATTEXT"/>
        <w:ind w:firstLine="568"/>
        <w:jc w:val="both"/>
      </w:pPr>
      <w:r>
        <w:t>Примечание: Значения, указанные в таблице, относятся ко всем обмоткам данного трансформатора</w:t>
      </w:r>
      <w:r>
        <w:t xml:space="preserve">. </w:t>
      </w:r>
    </w:p>
    <w:p w14:paraId="6F9A935B" w14:textId="77777777" w:rsidR="00000000" w:rsidRDefault="00DF11FE">
      <w:pPr>
        <w:pStyle w:val="FORMATTEXT"/>
        <w:jc w:val="both"/>
      </w:pPr>
      <w:r>
        <w:t>           </w:t>
      </w:r>
    </w:p>
    <w:p w14:paraId="1813ED91" w14:textId="77777777" w:rsidR="00000000" w:rsidRDefault="00DF11FE">
      <w:pPr>
        <w:pStyle w:val="FORMATTEXT"/>
        <w:jc w:val="right"/>
      </w:pPr>
      <w:r>
        <w:t xml:space="preserve">Таблица 3 </w:t>
      </w:r>
    </w:p>
    <w:p w14:paraId="4F8D8F8B" w14:textId="77777777" w:rsidR="00000000" w:rsidRDefault="00DF11FE">
      <w:pPr>
        <w:pStyle w:val="HEADERTEXT"/>
        <w:rPr>
          <w:b/>
          <w:bCs/>
        </w:rPr>
      </w:pPr>
    </w:p>
    <w:p w14:paraId="04C8A65C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Схемы измерения характеристик изоляции трансформаторов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60"/>
        <w:gridCol w:w="1500"/>
        <w:gridCol w:w="1665"/>
        <w:gridCol w:w="1485"/>
        <w:gridCol w:w="1680"/>
      </w:tblGrid>
      <w:tr w:rsidR="00000000" w14:paraId="369CF3FE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2C94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0F6E1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FE8FD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E1FDA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CBFC5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A272F09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49354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Последова-</w:t>
            </w:r>
          </w:p>
          <w:p w14:paraId="198EEFF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тельность 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98AF8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Двухобмоточные трансформаторы </w:t>
            </w:r>
          </w:p>
        </w:tc>
        <w:tc>
          <w:tcPr>
            <w:tcW w:w="31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92648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Трехобмоточные трансформаторы </w:t>
            </w:r>
          </w:p>
        </w:tc>
      </w:tr>
      <w:tr w:rsidR="00000000" w14:paraId="141F9E78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445B9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измерений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7B6CB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обмотки,</w:t>
            </w:r>
          </w:p>
          <w:p w14:paraId="2B06FB7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которых</w:t>
            </w:r>
          </w:p>
          <w:p w14:paraId="45EA645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проводят</w:t>
            </w:r>
          </w:p>
          <w:p w14:paraId="4C18427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измерения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BA6F1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заземляемые</w:t>
            </w:r>
          </w:p>
          <w:p w14:paraId="60440D4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</w:t>
            </w:r>
          </w:p>
          <w:p w14:paraId="2DBF6EA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трансформат</w:t>
            </w:r>
            <w:r>
              <w:rPr>
                <w:sz w:val="18"/>
                <w:szCs w:val="18"/>
              </w:rPr>
              <w:t xml:space="preserve">ора 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041C0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обмотки,</w:t>
            </w:r>
          </w:p>
          <w:p w14:paraId="4CB36CC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которых</w:t>
            </w:r>
          </w:p>
          <w:p w14:paraId="1A61691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проводят</w:t>
            </w:r>
          </w:p>
          <w:p w14:paraId="2609337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измерения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07C76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заземляемые</w:t>
            </w:r>
          </w:p>
          <w:p w14:paraId="2779813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</w:t>
            </w:r>
          </w:p>
          <w:p w14:paraId="7B5F5A7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трансформатора </w:t>
            </w:r>
          </w:p>
        </w:tc>
      </w:tr>
      <w:tr w:rsidR="00000000" w14:paraId="7BC4F430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0F1D7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A16B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76B5C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Бак, ВН 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27CBA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НН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BCF9B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Бак, СН, ВН </w:t>
            </w:r>
          </w:p>
        </w:tc>
      </w:tr>
      <w:tr w:rsidR="00000000" w14:paraId="34FF5FBA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D8C84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891D5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379DF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Бак, НН 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B42D9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46463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Бак, НН, ВН </w:t>
            </w:r>
          </w:p>
        </w:tc>
      </w:tr>
      <w:tr w:rsidR="00000000" w14:paraId="0E8E9B83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08369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2223E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(ВН + СН)*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C83CD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 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D301D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FA40A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Бак, НН, СН </w:t>
            </w:r>
          </w:p>
        </w:tc>
      </w:tr>
      <w:tr w:rsidR="00000000" w14:paraId="78E082C7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F0B27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AD90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4563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4CDED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(ВН + СН)*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0E9E6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Бак, НН </w:t>
            </w:r>
          </w:p>
        </w:tc>
      </w:tr>
      <w:tr w:rsidR="00000000" w14:paraId="25CE9118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05FB8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90931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68842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4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A34E2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(ВН + СН + НН)*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F9CA3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Бак </w:t>
            </w:r>
          </w:p>
        </w:tc>
      </w:tr>
    </w:tbl>
    <w:p w14:paraId="00A110A7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3E087C5B" w14:textId="77777777" w:rsidR="00000000" w:rsidRDefault="00DF11FE">
      <w:pPr>
        <w:pStyle w:val="FORMATTEXT"/>
        <w:jc w:val="both"/>
      </w:pPr>
      <w:r>
        <w:t xml:space="preserve">_______________ </w:t>
      </w:r>
    </w:p>
    <w:p w14:paraId="669796E9" w14:textId="77777777" w:rsidR="00000000" w:rsidRDefault="00DF11FE">
      <w:pPr>
        <w:pStyle w:val="FORMATTEXT"/>
        <w:ind w:firstLine="568"/>
        <w:jc w:val="both"/>
      </w:pPr>
      <w:r>
        <w:t>* Измерения обязательны только для трансформаторов мощностью 16000 кВА и более.</w:t>
      </w:r>
    </w:p>
    <w:p w14:paraId="60854481" w14:textId="77777777" w:rsidR="00000000" w:rsidRDefault="00DF11FE">
      <w:pPr>
        <w:pStyle w:val="FORMATTEXT"/>
        <w:ind w:firstLine="568"/>
        <w:jc w:val="both"/>
      </w:pPr>
    </w:p>
    <w:p w14:paraId="73A1FD39" w14:textId="77777777" w:rsidR="00000000" w:rsidRDefault="00DF11FE">
      <w:pPr>
        <w:pStyle w:val="FORMATTEXT"/>
        <w:ind w:firstLine="568"/>
        <w:jc w:val="both"/>
      </w:pPr>
      <w:r>
        <w:t>В процессе эксплуатации допускается проводить измерения также по зонам изоляции (например, ВН - бак, НН - бак, ВН - НН) с подсоединением вывода "экран" мегаом</w:t>
      </w:r>
      <w:r>
        <w:t xml:space="preserve">метра к свободной обмотке или баку. </w:t>
      </w:r>
    </w:p>
    <w:p w14:paraId="287C7748" w14:textId="77777777" w:rsidR="00000000" w:rsidRDefault="00DF11FE">
      <w:pPr>
        <w:pStyle w:val="FORMATTEXT"/>
        <w:jc w:val="both"/>
      </w:pPr>
      <w:r>
        <w:t>                </w:t>
      </w:r>
    </w:p>
    <w:p w14:paraId="49F8DD7F" w14:textId="77777777" w:rsidR="00000000" w:rsidRDefault="00DF11FE">
      <w:pPr>
        <w:pStyle w:val="FORMATTEXT"/>
        <w:jc w:val="right"/>
      </w:pPr>
      <w:r>
        <w:t xml:space="preserve">Таблица 4 </w:t>
      </w:r>
    </w:p>
    <w:p w14:paraId="6B5630E5" w14:textId="77777777" w:rsidR="00000000" w:rsidRDefault="00DF11FE">
      <w:pPr>
        <w:pStyle w:val="HEADERTEXT"/>
        <w:rPr>
          <w:b/>
          <w:bCs/>
        </w:rPr>
      </w:pPr>
    </w:p>
    <w:p w14:paraId="649EA046" w14:textId="2A305A58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Наибольшие допустимые значения tg</w:t>
      </w:r>
      <w:r w:rsidR="00414D6F">
        <w:rPr>
          <w:b/>
          <w:bCs/>
          <w:noProof/>
          <w:position w:val="-7"/>
        </w:rPr>
        <w:drawing>
          <wp:inline distT="0" distB="0" distL="0" distR="0" wp14:anchorId="52E275B4" wp14:editId="595EF02A">
            <wp:extent cx="114300" cy="18097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изоляции обмоток трансформаторов в масле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715"/>
        <w:gridCol w:w="660"/>
        <w:gridCol w:w="660"/>
        <w:gridCol w:w="660"/>
        <w:gridCol w:w="660"/>
        <w:gridCol w:w="660"/>
        <w:gridCol w:w="660"/>
        <w:gridCol w:w="660"/>
      </w:tblGrid>
      <w:tr w:rsidR="00000000" w14:paraId="196B96A9" w14:textId="77777777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78A9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0D025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20DAD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784C4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127E3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8179B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2865D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D7873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ABB8996" w14:textId="77777777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7F9C0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Трансформаторы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9168B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6B532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62DAC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6F369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E314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050BE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A706C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</w:tr>
      <w:tr w:rsidR="00000000" w14:paraId="24BCA732" w14:textId="77777777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9A070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кВ мощностью более 10000 кВА и 110 кВ всех мощностей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0D431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D4444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4CB0D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29C9E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34796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22BC0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95828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14,0 </w:t>
            </w:r>
          </w:p>
        </w:tc>
      </w:tr>
      <w:tr w:rsidR="00000000" w14:paraId="64293936" w14:textId="77777777">
        <w:tblPrEx>
          <w:tblCellMar>
            <w:top w:w="0" w:type="dxa"/>
            <w:bottom w:w="0" w:type="dxa"/>
          </w:tblCellMar>
        </w:tblPrEx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66E73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кВ всех мощностей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C09F0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A1304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C6B74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71758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B5D2D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6816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3,2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7F63E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</w:tc>
      </w:tr>
    </w:tbl>
    <w:p w14:paraId="1C84BCB6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B4861C4" w14:textId="77777777" w:rsidR="00000000" w:rsidRDefault="00DF11FE">
      <w:pPr>
        <w:pStyle w:val="FORMATTEXT"/>
        <w:ind w:firstLine="568"/>
        <w:jc w:val="both"/>
      </w:pPr>
      <w:r>
        <w:t xml:space="preserve">Примечание. Значения, указанные в таблице, относятся ко всем обмоткам данного трансформатора. </w:t>
      </w:r>
    </w:p>
    <w:p w14:paraId="12DB7944" w14:textId="77777777" w:rsidR="00000000" w:rsidRDefault="00DF11FE">
      <w:pPr>
        <w:pStyle w:val="FORMATTEXT"/>
        <w:jc w:val="both"/>
      </w:pPr>
      <w:r>
        <w:t>                </w:t>
      </w:r>
    </w:p>
    <w:p w14:paraId="08C7F01C" w14:textId="77777777" w:rsidR="00000000" w:rsidRDefault="00DF11FE">
      <w:pPr>
        <w:pStyle w:val="FORMATTEXT"/>
        <w:jc w:val="right"/>
      </w:pPr>
      <w:r>
        <w:t xml:space="preserve">Таблица 5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05919A8A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5323C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5A42FDB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E2479F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2CE26E0A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Испытательные напряжения промышленной частоты в эксплуатации для электрооборудования классо</w:t>
            </w:r>
            <w:r>
              <w:rPr>
                <w:b/>
                <w:bCs/>
                <w:sz w:val="18"/>
                <w:szCs w:val="18"/>
              </w:rPr>
              <w:t xml:space="preserve">в напряжения до 35 кВ с нормальной и облегченной изоляцией </w:t>
            </w:r>
          </w:p>
        </w:tc>
      </w:tr>
    </w:tbl>
    <w:p w14:paraId="06CC9D35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80"/>
        <w:gridCol w:w="1575"/>
        <w:gridCol w:w="1575"/>
        <w:gridCol w:w="1575"/>
        <w:gridCol w:w="1575"/>
      </w:tblGrid>
      <w:tr w:rsidR="00000000" w14:paraId="6D385BED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B7BA0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681B6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EFD9E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87D94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A62DC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81914CB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2B8B5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 </w:t>
            </w:r>
          </w:p>
        </w:tc>
        <w:tc>
          <w:tcPr>
            <w:tcW w:w="63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8E106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Испытательное напряжение, кВ </w:t>
            </w:r>
          </w:p>
        </w:tc>
      </w:tr>
      <w:tr w:rsidR="00000000" w14:paraId="3FD8E004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3F788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напря-</w:t>
            </w:r>
          </w:p>
          <w:p w14:paraId="5EFEAEA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жения, кВ 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7F029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силовые трансформаторы,</w:t>
            </w:r>
          </w:p>
          <w:p w14:paraId="0292AD4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шунтирующие и дугогасящие</w:t>
            </w:r>
          </w:p>
          <w:p w14:paraId="500F2C0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реакторы </w:t>
            </w: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18E63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аппараты, трансформаторы тока</w:t>
            </w:r>
          </w:p>
          <w:p w14:paraId="63444BA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напряжения, токоограничивающие</w:t>
            </w:r>
          </w:p>
          <w:p w14:paraId="4E18368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реакторы</w:t>
            </w:r>
            <w:r>
              <w:rPr>
                <w:sz w:val="18"/>
                <w:szCs w:val="18"/>
              </w:rPr>
              <w:t>, изоляторы, вводы,</w:t>
            </w:r>
          </w:p>
          <w:p w14:paraId="11F12E4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конденсаторы связи,</w:t>
            </w:r>
          </w:p>
          <w:p w14:paraId="6C89A4C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экранированные токопроводы,</w:t>
            </w:r>
          </w:p>
          <w:p w14:paraId="77831C3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сборные шины, КРУ и КТП,</w:t>
            </w:r>
          </w:p>
          <w:p w14:paraId="7BDF47F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электродные котлы </w:t>
            </w:r>
          </w:p>
        </w:tc>
      </w:tr>
      <w:tr w:rsidR="00000000" w14:paraId="21E1DDA1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16DB1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DFA87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</w:t>
            </w:r>
          </w:p>
          <w:p w14:paraId="184ED68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изоляция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8948E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облегченная</w:t>
            </w:r>
          </w:p>
          <w:p w14:paraId="64BE4E1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изоляция*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C6741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фарфоровая</w:t>
            </w:r>
          </w:p>
          <w:p w14:paraId="1F61596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изоляция**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AE6D7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виды</w:t>
            </w:r>
          </w:p>
          <w:p w14:paraId="62A9A9B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изоляции** </w:t>
            </w:r>
          </w:p>
        </w:tc>
      </w:tr>
      <w:tr w:rsidR="00000000" w14:paraId="56392AE0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0029C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0,69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4F8B4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4,3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9F613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2,6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6036F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99B5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</w:tr>
      <w:tr w:rsidR="00000000" w14:paraId="0E6FC5C8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2EBE2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418B6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15,3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8EA35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8,5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1D638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24,0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7EFAF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21,6 </w:t>
            </w:r>
          </w:p>
        </w:tc>
      </w:tr>
      <w:tr w:rsidR="00000000" w14:paraId="40B82B3A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03458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8F048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21,3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ADFA7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13,6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6ED3B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32,0 (37,0)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BCF2B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28,8 (33,3) </w:t>
            </w:r>
          </w:p>
        </w:tc>
      </w:tr>
      <w:tr w:rsidR="00000000" w14:paraId="57BC0FD8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5F144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8E6B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29,8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D6EF7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20,4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AE6A8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42,0 (48,0)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386D0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37,8 (43,2) </w:t>
            </w:r>
          </w:p>
        </w:tc>
      </w:tr>
      <w:tr w:rsidR="00000000" w14:paraId="4ED6227B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B8AAE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82680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38,3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DD4F7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31,5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3DBB2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55,0 (63,0)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40BE6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49,5 (56,7) </w:t>
            </w:r>
          </w:p>
        </w:tc>
      </w:tr>
      <w:tr w:rsidR="00000000" w14:paraId="30BF49D8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F59C1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7199D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46,8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286AA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42,5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9091D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65,0 (75,0)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38952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58,5 (67,5) </w:t>
            </w:r>
          </w:p>
        </w:tc>
      </w:tr>
      <w:tr w:rsidR="00000000" w14:paraId="387FB869" w14:textId="77777777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80B84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2ABA0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72,3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2FCC3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BAA88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95,0 (120,0)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E1477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85,5 (108,0) </w:t>
            </w:r>
          </w:p>
        </w:tc>
      </w:tr>
    </w:tbl>
    <w:p w14:paraId="16D26A9D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150D40A" w14:textId="77777777" w:rsidR="00000000" w:rsidRDefault="00DF11FE">
      <w:pPr>
        <w:pStyle w:val="FORMATTEXT"/>
        <w:ind w:firstLine="568"/>
        <w:jc w:val="both"/>
      </w:pPr>
      <w:r>
        <w:t>Примечания:</w:t>
      </w:r>
    </w:p>
    <w:p w14:paraId="34E356A8" w14:textId="77777777" w:rsidR="00000000" w:rsidRDefault="00DF11FE">
      <w:pPr>
        <w:pStyle w:val="FORMATTEXT"/>
        <w:ind w:firstLine="568"/>
        <w:jc w:val="both"/>
      </w:pPr>
    </w:p>
    <w:p w14:paraId="10802867" w14:textId="77777777" w:rsidR="00000000" w:rsidRDefault="00DF11FE">
      <w:pPr>
        <w:pStyle w:val="FORMATTEXT"/>
        <w:ind w:firstLine="568"/>
        <w:jc w:val="both"/>
      </w:pPr>
      <w:r>
        <w:t>* Испытательные</w:t>
      </w:r>
      <w:r>
        <w:t xml:space="preserve"> напряжения герметизированных трансформаторов принимаются в соответствии с указаниями заводов-изготовителей.</w:t>
      </w:r>
    </w:p>
    <w:p w14:paraId="1F9AA1D4" w14:textId="77777777" w:rsidR="00000000" w:rsidRDefault="00DF11FE">
      <w:pPr>
        <w:pStyle w:val="FORMATTEXT"/>
        <w:ind w:firstLine="568"/>
        <w:jc w:val="both"/>
      </w:pPr>
    </w:p>
    <w:p w14:paraId="0A3F1484" w14:textId="77777777" w:rsidR="00000000" w:rsidRDefault="00DF11FE">
      <w:pPr>
        <w:pStyle w:val="FORMATTEXT"/>
        <w:ind w:firstLine="568"/>
        <w:jc w:val="both"/>
      </w:pPr>
      <w:r>
        <w:t xml:space="preserve">** Значения в скобках распространяются на промежуток между контактами коммутационных аппаратов. </w:t>
      </w:r>
    </w:p>
    <w:p w14:paraId="3102BEE8" w14:textId="77777777" w:rsidR="00000000" w:rsidRDefault="00DF11FE">
      <w:pPr>
        <w:pStyle w:val="FORMATTEXT"/>
        <w:jc w:val="both"/>
      </w:pPr>
      <w:r>
        <w:t>                </w:t>
      </w:r>
    </w:p>
    <w:p w14:paraId="5162918A" w14:textId="77777777" w:rsidR="00000000" w:rsidRDefault="00DF11FE">
      <w:pPr>
        <w:pStyle w:val="FORMATTEXT"/>
        <w:jc w:val="right"/>
      </w:pPr>
      <w:r>
        <w:t xml:space="preserve">Таблица 6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495CB754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762B0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F35D8E7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F1F5EC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5174217F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Предельно допуст</w:t>
            </w:r>
            <w:r>
              <w:rPr>
                <w:b/>
                <w:bCs/>
                <w:sz w:val="18"/>
                <w:szCs w:val="18"/>
              </w:rPr>
              <w:t xml:space="preserve">имые показатели качества трансформаторного масла </w:t>
            </w:r>
          </w:p>
        </w:tc>
      </w:tr>
    </w:tbl>
    <w:p w14:paraId="7FCF18F7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05"/>
        <w:gridCol w:w="1380"/>
        <w:gridCol w:w="2205"/>
        <w:gridCol w:w="750"/>
        <w:gridCol w:w="900"/>
        <w:gridCol w:w="915"/>
        <w:gridCol w:w="840"/>
        <w:gridCol w:w="810"/>
      </w:tblGrid>
      <w:tr w:rsidR="00000000" w14:paraId="27DF80E6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FDB01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9660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AB13AC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1E891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7F49B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3C019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14FCE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3712F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B826E03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0B20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4C99778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8C35F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3BFFF59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показателя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7E658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</w:t>
            </w:r>
          </w:p>
          <w:p w14:paraId="3D0A79B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электрообору- 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EC0A6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Перед заливкой </w:t>
            </w:r>
          </w:p>
        </w:tc>
        <w:tc>
          <w:tcPr>
            <w:tcW w:w="17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577EE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Эксплуатаци-</w:t>
            </w:r>
          </w:p>
          <w:p w14:paraId="46AC8FA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онное*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0FDFC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Приме-</w:t>
            </w:r>
          </w:p>
          <w:p w14:paraId="2D095EB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чание </w:t>
            </w:r>
          </w:p>
        </w:tc>
      </w:tr>
      <w:tr w:rsidR="00000000" w14:paraId="15E97C5C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C34E6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3425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35190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дования </w:t>
            </w:r>
          </w:p>
          <w:p w14:paraId="3A0D694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8C6C7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свежее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29B00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регене-</w:t>
            </w:r>
          </w:p>
          <w:p w14:paraId="0F52C91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риро-</w:t>
            </w:r>
          </w:p>
          <w:p w14:paraId="75FA762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ванное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94032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нор-</w:t>
            </w:r>
          </w:p>
          <w:p w14:paraId="5D4A87A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мально</w:t>
            </w:r>
          </w:p>
          <w:p w14:paraId="0F41DA6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допусти-</w:t>
            </w:r>
          </w:p>
          <w:p w14:paraId="6C64234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мое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AABC7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пре-</w:t>
            </w:r>
          </w:p>
          <w:p w14:paraId="290D720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дельно</w:t>
            </w:r>
          </w:p>
          <w:p w14:paraId="03DD65D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</w:t>
            </w:r>
            <w:r>
              <w:rPr>
                <w:sz w:val="18"/>
                <w:szCs w:val="18"/>
              </w:rPr>
              <w:t>ти-</w:t>
            </w:r>
          </w:p>
          <w:p w14:paraId="5F98D26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мое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CBB4F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BAD2F93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54A41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28224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B7FDC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F51B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3DFF6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7C78F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39BED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5B753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</w:tr>
      <w:tr w:rsidR="00000000" w14:paraId="672D94AE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06FDC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41CFC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Пробивное напряжение, кВ, не менее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C9FB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Электрооборудо-</w:t>
            </w:r>
          </w:p>
          <w:p w14:paraId="15191A8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вание: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1AC8E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9B859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61BD9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21BD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E41CB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5449A58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ADC40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4550A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34CF6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до 15 кВ включительно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61C2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72EDA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14895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E6C9A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37BE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55D75DA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E1E48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080E1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11716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до 35 кВ включительно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386F9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1D880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F7AF9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8C95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EFF38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3F91FAE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7F0BC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F4AEF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E9C88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до 150 кВ включительно </w:t>
            </w:r>
          </w:p>
          <w:p w14:paraId="79BE816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6A27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43472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0CBB0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6F763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17468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1B287FD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41150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CF831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E48D8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  </w:t>
            </w:r>
            <w:r>
              <w:rPr>
                <w:sz w:val="18"/>
                <w:szCs w:val="18"/>
              </w:rPr>
              <w:t xml:space="preserve">       220 кВ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73AA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2101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A0A3F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BF118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F1C0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32B6A6C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17DA2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1859D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Кислотное число, мг КОН/г масла, не более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3B60E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Электрообору-</w:t>
            </w:r>
          </w:p>
          <w:p w14:paraId="49004E1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дование до 220 кВ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BF89B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13EDE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9A936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14CFC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73A91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F0BD6A2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9E5D3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AF8B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Температура вспышки в закрытом тигле, °С, не ниже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D4A0B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Электрообору-</w:t>
            </w:r>
          </w:p>
          <w:p w14:paraId="67260EF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дование до 220 кВ включитель</w:t>
            </w:r>
            <w:r>
              <w:rPr>
                <w:sz w:val="18"/>
                <w:szCs w:val="18"/>
              </w:rPr>
              <w:t xml:space="preserve">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18804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D20B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DDFEC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Сниже-</w:t>
            </w:r>
          </w:p>
          <w:p w14:paraId="3C83E56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ние не более чем на 5°С по сравне-</w:t>
            </w:r>
          </w:p>
          <w:p w14:paraId="2B042A0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нию с преды-</w:t>
            </w:r>
          </w:p>
          <w:p w14:paraId="59CC892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дущим анализом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B6BC1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5AA22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095CD36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35F9A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B7CF6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Влагосодер-</w:t>
            </w:r>
          </w:p>
          <w:p w14:paraId="779CFB7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жание, % массы (г/т), не более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8A60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Трансформа-</w:t>
            </w:r>
          </w:p>
          <w:p w14:paraId="35B7310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торы с пленочной и азотной защитами масла, герметичные маслонапол-</w:t>
            </w:r>
          </w:p>
          <w:p w14:paraId="4FE1313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ненные вводы, герметичные измерите</w:t>
            </w:r>
            <w:r>
              <w:rPr>
                <w:sz w:val="18"/>
                <w:szCs w:val="18"/>
              </w:rPr>
              <w:t>льные трансформаторы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28CF2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  <w:p w14:paraId="719F3D3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(10)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FD50F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</w:t>
            </w:r>
          </w:p>
          <w:p w14:paraId="0517B45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(10)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6DAE8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0,0015</w:t>
            </w:r>
          </w:p>
          <w:p w14:paraId="7FCCDA0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(15)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D5949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0,0025</w:t>
            </w:r>
          </w:p>
          <w:p w14:paraId="4CB322E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(25)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4FBA7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Допус-</w:t>
            </w:r>
          </w:p>
          <w:p w14:paraId="00B1FF7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кается опреде-</w:t>
            </w:r>
          </w:p>
          <w:p w14:paraId="47A2389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ление данного показа-</w:t>
            </w:r>
          </w:p>
          <w:p w14:paraId="3561FA2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теля мето-</w:t>
            </w:r>
          </w:p>
          <w:p w14:paraId="0AC7AFA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Карла Фишера</w:t>
            </w:r>
          </w:p>
          <w:p w14:paraId="29AA2D3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</w:t>
            </w:r>
          </w:p>
        </w:tc>
      </w:tr>
      <w:tr w:rsidR="00000000" w14:paraId="0E293A66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EE3A8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472EF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E0D53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Силовые и измерительные трансформа-</w:t>
            </w:r>
          </w:p>
          <w:p w14:paraId="5C60724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торы, негерметичные маслонапол-</w:t>
            </w:r>
          </w:p>
          <w:p w14:paraId="7B0C5D3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ненные вводы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61D26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D1091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(20)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568B2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24274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0,003 (30)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04F5F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хрома-</w:t>
            </w:r>
          </w:p>
          <w:p w14:paraId="1F5DC12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тогра-</w:t>
            </w:r>
          </w:p>
          <w:p w14:paraId="6AC7D1B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фи-</w:t>
            </w:r>
          </w:p>
          <w:p w14:paraId="0EC4CCB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ческим</w:t>
            </w:r>
          </w:p>
          <w:p w14:paraId="2EEF73A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мето-</w:t>
            </w:r>
          </w:p>
          <w:p w14:paraId="3334DDA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дом </w:t>
            </w:r>
          </w:p>
        </w:tc>
      </w:tr>
      <w:tr w:rsidR="00000000" w14:paraId="0AEB8CD6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B21AE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BE93B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369D9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Электрообору-</w:t>
            </w:r>
          </w:p>
          <w:p w14:paraId="454975D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дование при отсутствии требований предприятий-</w:t>
            </w:r>
          </w:p>
          <w:p w14:paraId="2E3B735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изготовителей по количествен-</w:t>
            </w:r>
          </w:p>
          <w:p w14:paraId="39C53C4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ному определению влагосодержания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A56D6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Отсут-</w:t>
            </w:r>
          </w:p>
          <w:p w14:paraId="0B63799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ствие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3D4A6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Отсут-</w:t>
            </w:r>
          </w:p>
          <w:p w14:paraId="045C77D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ствие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6E107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Отсут-</w:t>
            </w:r>
          </w:p>
          <w:p w14:paraId="1B7B10F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ствие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45EF6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Отсут-</w:t>
            </w:r>
          </w:p>
          <w:p w14:paraId="24FE13F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ствие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4FD00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9E06A3E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86926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AA8CA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Содержание ме</w:t>
            </w:r>
            <w:r>
              <w:rPr>
                <w:sz w:val="18"/>
                <w:szCs w:val="18"/>
              </w:rPr>
              <w:t>ханических примесей:</w:t>
            </w:r>
          </w:p>
          <w:p w14:paraId="4BE1937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(класс чистоты, не более)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E4198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Электрообору-</w:t>
            </w:r>
          </w:p>
          <w:p w14:paraId="74B4E25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дование до 220 кВ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5C965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Отсут-</w:t>
            </w:r>
          </w:p>
          <w:p w14:paraId="2D01A82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ствие</w:t>
            </w:r>
          </w:p>
          <w:p w14:paraId="339BF03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(11)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5BACA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Отсут-</w:t>
            </w:r>
          </w:p>
          <w:p w14:paraId="57FC26E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ствие</w:t>
            </w:r>
          </w:p>
          <w:p w14:paraId="7F6CBB9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(11)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65720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Отсут-</w:t>
            </w:r>
          </w:p>
          <w:p w14:paraId="13D3B52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ствие</w:t>
            </w:r>
          </w:p>
          <w:p w14:paraId="3BD89D3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(13)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4F65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Отсут-</w:t>
            </w:r>
          </w:p>
          <w:p w14:paraId="3F3C396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ствие</w:t>
            </w:r>
          </w:p>
          <w:p w14:paraId="0472382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(13)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E0DF3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A2E8EB1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58B2E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D319D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Тангенс угла диэлектри-</w:t>
            </w:r>
          </w:p>
          <w:p w14:paraId="7793E8A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ческих потерь при 90°С, %, не более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50754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Силовые трансформаторы д</w:t>
            </w:r>
            <w:r>
              <w:rPr>
                <w:sz w:val="18"/>
                <w:szCs w:val="18"/>
              </w:rPr>
              <w:t xml:space="preserve">о 220 кВ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B0214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F862C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23BF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F2699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CA767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6763472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24D44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F04F3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1B6C9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Измерительные трансформаторы до 220 кВ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208EA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0D7B4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4022A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7D0BF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40291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7BE34ED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C6DD5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2744D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883F3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Электрообору-</w:t>
            </w:r>
          </w:p>
          <w:p w14:paraId="41EE4F1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дование: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5DEA7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F8DCC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39A5F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A0C40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8C3AF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C059DA0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127D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6312D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D7905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до 150 кВ включительно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C9FEC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40CF1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5B6A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4C932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B56C3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C23E18B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7CD19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80D50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7A869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220 кВ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89A55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99093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02900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5CB76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F5009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D7989BF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9058A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A6EB1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Содержание водораство-</w:t>
            </w:r>
          </w:p>
          <w:p w14:paraId="39966EE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римых кислот</w:t>
            </w:r>
          </w:p>
          <w:p w14:paraId="5B299D0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щелочей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7A4B8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Электрообору-</w:t>
            </w:r>
          </w:p>
          <w:p w14:paraId="7CB0F53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дование</w:t>
            </w:r>
          </w:p>
          <w:p w14:paraId="2BBBA05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t xml:space="preserve"> 220 кВ включительно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02D1F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Отсут-</w:t>
            </w:r>
          </w:p>
          <w:p w14:paraId="7F3ED37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ствие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426B8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Отсут-</w:t>
            </w:r>
          </w:p>
          <w:p w14:paraId="1724971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ствие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C49D1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CBC93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F1E8B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2A8DFA2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A6595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BE9A0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6D6B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Силовые трансформаторы, герметичные измерительные трансформаторы и маслонапол-</w:t>
            </w:r>
          </w:p>
          <w:p w14:paraId="7607960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ненные вводы;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134DD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9D9C5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83F67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0,014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3484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48170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8EC02F0" w14:textId="77777777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980D2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CECE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59370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Негерметичные измерительные трансформаторы и маслонапол-</w:t>
            </w:r>
          </w:p>
          <w:p w14:paraId="18A1E57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ненные вводы </w:t>
            </w: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EC9D6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5E975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DFA25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62D77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F1BCF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2139808A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3604EF52" w14:textId="77777777" w:rsidR="00000000" w:rsidRDefault="00DF11FE">
      <w:pPr>
        <w:pStyle w:val="FORMATTEXT"/>
        <w:jc w:val="both"/>
      </w:pPr>
      <w:r>
        <w:t>  </w:t>
      </w:r>
      <w:r>
        <w:t xml:space="preserve">   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35"/>
        <w:gridCol w:w="1380"/>
        <w:gridCol w:w="2190"/>
        <w:gridCol w:w="750"/>
        <w:gridCol w:w="870"/>
        <w:gridCol w:w="945"/>
        <w:gridCol w:w="840"/>
        <w:gridCol w:w="810"/>
      </w:tblGrid>
      <w:tr w:rsidR="00000000" w14:paraId="394B28B8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5DF7A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F38E5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A8D8C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90379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B1364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7D2CB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2A702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1C8C9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D832DA1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65F1D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FB742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Содержание антиокисли-</w:t>
            </w:r>
          </w:p>
          <w:p w14:paraId="71A4256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тельной присадки (АГИДОЛ-1 (2,6-</w:t>
            </w:r>
          </w:p>
          <w:p w14:paraId="413CD35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дитретбутил-</w:t>
            </w:r>
          </w:p>
          <w:p w14:paraId="558382B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4-метилфенол или ионол), % массы, не менее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39D05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Электрообору-</w:t>
            </w:r>
          </w:p>
          <w:p w14:paraId="11F96B4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дование до 220 кВ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94361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EBE0E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FE1D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290DB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F058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B708EB0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7A7EC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5EC44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Температура застывания, °С, не выше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9BC64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Электро</w:t>
            </w:r>
            <w:r>
              <w:rPr>
                <w:sz w:val="18"/>
                <w:szCs w:val="18"/>
              </w:rPr>
              <w:t>обору-</w:t>
            </w:r>
          </w:p>
          <w:p w14:paraId="4B129BE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дование, заливаемое арктическим маслом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F3243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-60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C20AA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-60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1FA85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8A259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D0E1B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F5D21F3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1EC1E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020EE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Газосодер-</w:t>
            </w:r>
          </w:p>
          <w:p w14:paraId="6D02155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жание в соответствии с инструкциями организации-</w:t>
            </w:r>
          </w:p>
          <w:p w14:paraId="03F9CCF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изготовителя, % объема, не более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395DF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Трансформа-</w:t>
            </w:r>
          </w:p>
          <w:p w14:paraId="30D6FA6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торы с пленочной защитой, герметичные маслона-</w:t>
            </w:r>
          </w:p>
          <w:p w14:paraId="42518FF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полненные вводы напряжением д</w:t>
            </w:r>
            <w:r>
              <w:rPr>
                <w:sz w:val="18"/>
                <w:szCs w:val="18"/>
              </w:rPr>
              <w:t xml:space="preserve">о 220 кВ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0DFB2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  <w:p w14:paraId="09691F5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(0,5)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E46FC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  <w:p w14:paraId="76A1D67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(0,5)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ADD95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77C25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672E0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BF6251A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EC409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76CE7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растворимого шлама, % массы, не более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DBEE3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Силовые и измерительные трансформа-</w:t>
            </w:r>
          </w:p>
          <w:p w14:paraId="344DBFE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торы, негерметичные маслонапол-</w:t>
            </w:r>
          </w:p>
          <w:p w14:paraId="25C8666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ненные вводы напряжением до 220 кВ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0E251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B18D6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8A0B5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E21CE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7B1C3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7B65887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FA15F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2A3F9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фурановых производных</w:t>
            </w:r>
            <w:r>
              <w:rPr>
                <w:sz w:val="18"/>
                <w:szCs w:val="18"/>
              </w:rPr>
              <w:t xml:space="preserve">, % массы, не более (в том числе фурфорола)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D62B9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Трансформа-</w:t>
            </w:r>
          </w:p>
          <w:p w14:paraId="0F523DD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торы и маслонаполнен-</w:t>
            </w:r>
          </w:p>
          <w:p w14:paraId="611BCEC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ные вводы напряжением до 220 кВ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D8886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F6992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5E926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0,0015</w:t>
            </w:r>
          </w:p>
          <w:p w14:paraId="7922BE4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(0,001)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EB5DC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78573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853C450" w14:textId="77777777">
        <w:tblPrEx>
          <w:tblCellMar>
            <w:top w:w="0" w:type="dxa"/>
            <w:bottom w:w="0" w:type="dxa"/>
          </w:tblCellMar>
        </w:tblPrEx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6F2FC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898F8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серы, %, не более 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53455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Электрообору-</w:t>
            </w:r>
          </w:p>
          <w:p w14:paraId="0E990A8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дование до 220 кВ включительно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34CB2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62A4A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52B24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8EC01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6CDC8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609EF22C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CBD7C44" w14:textId="77777777" w:rsidR="00000000" w:rsidRDefault="00DF11FE">
      <w:pPr>
        <w:pStyle w:val="FORMATTEXT"/>
        <w:jc w:val="both"/>
      </w:pPr>
      <w:r>
        <w:t xml:space="preserve">_______________ </w:t>
      </w:r>
    </w:p>
    <w:p w14:paraId="1C552754" w14:textId="77777777" w:rsidR="00000000" w:rsidRDefault="00DF11FE">
      <w:pPr>
        <w:pStyle w:val="FORMATTEXT"/>
        <w:ind w:firstLine="568"/>
        <w:jc w:val="both"/>
      </w:pPr>
      <w:r>
        <w:t>* Для трансформаторного масла устанавливаются две области эксплуатации:</w:t>
      </w:r>
    </w:p>
    <w:p w14:paraId="09D28734" w14:textId="77777777" w:rsidR="00000000" w:rsidRDefault="00DF11FE">
      <w:pPr>
        <w:pStyle w:val="FORMATTEXT"/>
        <w:ind w:firstLine="568"/>
        <w:jc w:val="both"/>
      </w:pPr>
    </w:p>
    <w:p w14:paraId="6C998684" w14:textId="77777777" w:rsidR="00000000" w:rsidRDefault="00DF11FE">
      <w:pPr>
        <w:pStyle w:val="FORMATTEXT"/>
        <w:ind w:firstLine="568"/>
        <w:jc w:val="both"/>
      </w:pPr>
      <w:r>
        <w:t xml:space="preserve">нормально допустимая - в указанных пределах изменений характеристик масла гарантируется нормальная работа электрооборудования, контроль состояния масла проводится по </w:t>
      </w:r>
      <w:r>
        <w:t>показателям 1-3 таблицы (сокращенный анализ);</w:t>
      </w:r>
    </w:p>
    <w:p w14:paraId="58CA71BC" w14:textId="77777777" w:rsidR="00000000" w:rsidRDefault="00DF11FE">
      <w:pPr>
        <w:pStyle w:val="FORMATTEXT"/>
        <w:ind w:firstLine="568"/>
        <w:jc w:val="both"/>
      </w:pPr>
    </w:p>
    <w:p w14:paraId="697A15D5" w14:textId="77777777" w:rsidR="00000000" w:rsidRDefault="00DF11FE">
      <w:pPr>
        <w:pStyle w:val="FORMATTEXT"/>
        <w:ind w:firstLine="568"/>
        <w:jc w:val="both"/>
      </w:pPr>
      <w:r>
        <w:t xml:space="preserve">предельно допустимая - при характеристиках масла выше указанных как "нормально допустимые", но ниже "предельно допустимых" требуется установить более учащенный и расширенный контроль состояния масла и принять </w:t>
      </w:r>
      <w:r>
        <w:t xml:space="preserve">меры по восстановлению эксплуатационных свойств масла или предусмотреть замену масла. </w:t>
      </w:r>
    </w:p>
    <w:p w14:paraId="0BA472BC" w14:textId="77777777" w:rsidR="00000000" w:rsidRDefault="00DF11FE">
      <w:pPr>
        <w:pStyle w:val="FORMATTEXT"/>
        <w:jc w:val="both"/>
      </w:pPr>
      <w:r>
        <w:t>           </w:t>
      </w:r>
    </w:p>
    <w:p w14:paraId="3ED24E6B" w14:textId="77777777" w:rsidR="00000000" w:rsidRDefault="00DF11FE">
      <w:pPr>
        <w:pStyle w:val="FORMATTEXT"/>
        <w:jc w:val="right"/>
      </w:pPr>
      <w:r>
        <w:t xml:space="preserve">Таблица 7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072F4C8F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173A9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531A629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98C90A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4C655C39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Испытательные напряжения промышленной частоты изоляции</w:t>
            </w:r>
          </w:p>
          <w:p w14:paraId="678FDD82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полупроводниковых преобразователей </w:t>
            </w:r>
          </w:p>
        </w:tc>
      </w:tr>
    </w:tbl>
    <w:p w14:paraId="2CC035E2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1965"/>
        <w:gridCol w:w="1965"/>
        <w:gridCol w:w="1965"/>
      </w:tblGrid>
      <w:tr w:rsidR="00000000" w14:paraId="25B23876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DFE16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D76FD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EA0D6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1200B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85FE3F7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2CC16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Номинальное</w:t>
            </w:r>
          </w:p>
          <w:p w14:paraId="6D03C77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напряжение, В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08B5B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Испытательное</w:t>
            </w:r>
          </w:p>
          <w:p w14:paraId="7A2F127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пряжение, кВ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E3CD1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Номинальное</w:t>
            </w:r>
          </w:p>
          <w:p w14:paraId="104013B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напряжение, В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41596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Испытательное</w:t>
            </w:r>
          </w:p>
          <w:p w14:paraId="370EA86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напряжение, кВ </w:t>
            </w:r>
          </w:p>
        </w:tc>
      </w:tr>
      <w:tr w:rsidR="00000000" w14:paraId="184661EC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B9656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24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74F99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98CEE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201-500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46701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</w:tr>
      <w:tr w:rsidR="00000000" w14:paraId="38AA4D37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75D1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25-60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2C458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5238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500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E04B01" w14:textId="1F222841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2,5U</w:t>
            </w:r>
            <w:r w:rsidR="00414D6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54CA6982" wp14:editId="3C658EC0">
                  <wp:extent cx="190500" cy="209550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+ 1, </w:t>
            </w:r>
          </w:p>
        </w:tc>
      </w:tr>
      <w:tr w:rsidR="00000000" w14:paraId="4F3C0A2B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1078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61-200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6AA9F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08817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5B864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 не более 3* </w:t>
            </w:r>
          </w:p>
        </w:tc>
      </w:tr>
    </w:tbl>
    <w:p w14:paraId="4D5EF76D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F46E857" w14:textId="193BEB1A" w:rsidR="00000000" w:rsidRDefault="00DF11FE">
      <w:pPr>
        <w:pStyle w:val="FORMATTEXT"/>
        <w:ind w:firstLine="568"/>
        <w:jc w:val="both"/>
      </w:pPr>
      <w:r>
        <w:t>Примечание. * U</w:t>
      </w:r>
      <w:r w:rsidR="00414D6F">
        <w:rPr>
          <w:noProof/>
          <w:position w:val="-8"/>
        </w:rPr>
        <w:drawing>
          <wp:inline distT="0" distB="0" distL="0" distR="0" wp14:anchorId="743E8860" wp14:editId="69345F61">
            <wp:extent cx="190500" cy="20955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действующее значение напряжения испытываемой цепи. </w:t>
      </w:r>
    </w:p>
    <w:p w14:paraId="6E4C1FFA" w14:textId="77777777" w:rsidR="00000000" w:rsidRDefault="00DF11FE">
      <w:pPr>
        <w:pStyle w:val="FORMATTEXT"/>
        <w:jc w:val="both"/>
      </w:pPr>
      <w:r>
        <w:t>          </w:t>
      </w:r>
    </w:p>
    <w:p w14:paraId="7973B9DF" w14:textId="77777777" w:rsidR="00000000" w:rsidRDefault="00DF11FE">
      <w:pPr>
        <w:pStyle w:val="FORMATTEXT"/>
        <w:jc w:val="right"/>
      </w:pPr>
      <w:r>
        <w:t xml:space="preserve">Таблица 8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2DF815C0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AE8A2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9503652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73713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0FB8A2F4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Испытательное напряжение промышленной частоты конденсаторов </w:t>
            </w:r>
          </w:p>
        </w:tc>
      </w:tr>
    </w:tbl>
    <w:p w14:paraId="5540ACCC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35"/>
        <w:gridCol w:w="1035"/>
        <w:gridCol w:w="1035"/>
        <w:gridCol w:w="1035"/>
        <w:gridCol w:w="1035"/>
        <w:gridCol w:w="1500"/>
        <w:gridCol w:w="1155"/>
      </w:tblGrid>
      <w:tr w:rsidR="00000000" w14:paraId="177D859F" w14:textId="7777777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31F31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4873A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8AB36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1049B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E88AC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21E9D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13966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7D7A829" w14:textId="77777777">
        <w:tblPrEx>
          <w:tblCellMar>
            <w:top w:w="0" w:type="dxa"/>
            <w:bottom w:w="0" w:type="dxa"/>
          </w:tblCellMar>
        </w:tblPrEx>
        <w:tc>
          <w:tcPr>
            <w:tcW w:w="783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7BF20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Испытательное напряжение (кВ)</w:t>
            </w:r>
          </w:p>
          <w:p w14:paraId="3F00415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номинальном напряжении (типе) конд</w:t>
            </w:r>
            <w:r>
              <w:rPr>
                <w:sz w:val="18"/>
                <w:szCs w:val="18"/>
              </w:rPr>
              <w:t xml:space="preserve">енсатора, кВ </w:t>
            </w:r>
          </w:p>
        </w:tc>
      </w:tr>
      <w:tr w:rsidR="00000000" w14:paraId="427F4AE5" w14:textId="7777777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5AE28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0,66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B1CA6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1,05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AFD95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3,15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32CB4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6,3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AD64B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10,5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FDBF7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СММ-20/3-0,107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A7CD6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КМ2-10,5-24 </w:t>
            </w:r>
          </w:p>
        </w:tc>
      </w:tr>
      <w:tr w:rsidR="00000000" w14:paraId="792BABFD" w14:textId="77777777">
        <w:tblPrEx>
          <w:tblCellMar>
            <w:top w:w="0" w:type="dxa"/>
            <w:bottom w:w="0" w:type="dxa"/>
          </w:tblCellMar>
        </w:tblPrEx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691DA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A3E0D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4,3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F683E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15,8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2E49C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22,3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D0EE2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30,0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CEAA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22,5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D2705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22,5-25,0 </w:t>
            </w:r>
          </w:p>
        </w:tc>
      </w:tr>
    </w:tbl>
    <w:p w14:paraId="1B71FD93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F19C332" w14:textId="77777777" w:rsidR="00000000" w:rsidRDefault="00DF11FE">
      <w:pPr>
        <w:pStyle w:val="FORMATTEXT"/>
        <w:jc w:val="right"/>
      </w:pPr>
      <w:r>
        <w:t xml:space="preserve">      </w:t>
      </w:r>
    </w:p>
    <w:p w14:paraId="1A624A5B" w14:textId="77777777" w:rsidR="00000000" w:rsidRDefault="00DF11FE">
      <w:pPr>
        <w:pStyle w:val="FORMATTEXT"/>
      </w:pPr>
      <w:r>
        <w:t xml:space="preserve">      </w:t>
      </w:r>
    </w:p>
    <w:p w14:paraId="47CB3BD5" w14:textId="77777777" w:rsidR="00000000" w:rsidRDefault="00DF11FE">
      <w:pPr>
        <w:pStyle w:val="FORMATTEXT"/>
        <w:jc w:val="right"/>
      </w:pPr>
      <w:r>
        <w:t xml:space="preserve">Таблица 9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0C7248A2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C32BC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F58E46B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592733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524199C8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Нормы на характеристики серной кислоты и электролита</w:t>
            </w:r>
          </w:p>
          <w:p w14:paraId="39B567B9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для аккумуляторных батарей </w:t>
            </w:r>
          </w:p>
        </w:tc>
      </w:tr>
    </w:tbl>
    <w:p w14:paraId="103FD044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25"/>
        <w:gridCol w:w="1245"/>
        <w:gridCol w:w="1245"/>
        <w:gridCol w:w="1290"/>
      </w:tblGrid>
      <w:tr w:rsidR="00000000" w14:paraId="64FDB686" w14:textId="77777777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2569B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546C7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D2D27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E053D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13E0894" w14:textId="77777777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5014D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3C2DA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</w:t>
            </w:r>
            <w:r>
              <w:rPr>
                <w:sz w:val="18"/>
                <w:szCs w:val="18"/>
              </w:rPr>
              <w:t xml:space="preserve">рная </w:t>
            </w:r>
          </w:p>
        </w:tc>
        <w:tc>
          <w:tcPr>
            <w:tcW w:w="2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AF7C3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Электролит </w:t>
            </w:r>
          </w:p>
        </w:tc>
      </w:tr>
      <w:tr w:rsidR="00000000" w14:paraId="14106E1C" w14:textId="77777777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DBD62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B2A1F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кислота высшего сорта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FBF20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разведенная свежая кислота для заливки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81791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электролит из работающего аккумулятора </w:t>
            </w:r>
          </w:p>
        </w:tc>
      </w:tr>
      <w:tr w:rsidR="00000000" w14:paraId="6991A0A2" w14:textId="77777777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5CE57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Внешний вид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DBD00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прозрачная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C8BFE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прозрачная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76406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прозрачная </w:t>
            </w:r>
          </w:p>
        </w:tc>
      </w:tr>
      <w:tr w:rsidR="00000000" w14:paraId="436209EA" w14:textId="77777777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CC524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Интенсивность окраски (определяется калориметрическим способом), мл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7E199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A8392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A566B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</w:tr>
      <w:tr w:rsidR="00000000" w14:paraId="4FA4658F" w14:textId="77777777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234009" w14:textId="06B3E145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Плотность при температуре 20°С, г/см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1E02B726" wp14:editId="53E4AC53">
                  <wp:extent cx="85725" cy="190500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C4D92" w14:textId="70262AAD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1,83</w:t>
            </w:r>
            <w:r w:rsidR="00414D6F">
              <w:rPr>
                <w:noProof/>
                <w:position w:val="-4"/>
                <w:sz w:val="18"/>
                <w:szCs w:val="18"/>
              </w:rPr>
              <w:drawing>
                <wp:inline distT="0" distB="0" distL="0" distR="0" wp14:anchorId="6938F269" wp14:editId="122352A4">
                  <wp:extent cx="104775" cy="104775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1,84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18ABA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1,18±0,005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7D5EA2" w14:textId="34B91959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  <w:r w:rsidR="00414D6F">
              <w:rPr>
                <w:noProof/>
                <w:position w:val="-4"/>
                <w:sz w:val="18"/>
                <w:szCs w:val="18"/>
              </w:rPr>
              <w:drawing>
                <wp:inline distT="0" distB="0" distL="0" distR="0" wp14:anchorId="48B89C88" wp14:editId="226FC3D9">
                  <wp:extent cx="104775" cy="104775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1,21 </w:t>
            </w:r>
          </w:p>
        </w:tc>
      </w:tr>
      <w:tr w:rsidR="00000000" w14:paraId="2C837A37" w14:textId="77777777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D910B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железа, %, не более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6225C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0,005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0F8A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0,004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60B81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0,008 </w:t>
            </w:r>
          </w:p>
        </w:tc>
      </w:tr>
      <w:tr w:rsidR="00000000" w14:paraId="57E937E3" w14:textId="77777777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F44F5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нелетучего осадка после прокаливания, %, не более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5BC9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0,02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71A95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7AC52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1FBBBC8C" w14:textId="77777777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11E27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окислов азота, </w:t>
            </w:r>
            <w:r>
              <w:rPr>
                <w:sz w:val="18"/>
                <w:szCs w:val="18"/>
              </w:rPr>
              <w:t xml:space="preserve">%, не более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9073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0,00003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0737C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0,00005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F3A2D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340A761D" w14:textId="77777777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D0C9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мышьяка, %, не более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19E75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0,00005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CD85B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0,00005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8FCF2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2C6979B2" w14:textId="77777777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620EE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хлористых соединений, %, не более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E1872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0,0002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0A027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0,0003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0C496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6B31884A" w14:textId="77777777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6E63C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марганца, %, не более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F5B58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0,00005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421B1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0,00005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17194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46EB9BE4" w14:textId="77777777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46745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меди, %, не более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EB332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0,0005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166CC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0,0005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81A0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1EAA3A70" w14:textId="77777777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C864C0" w14:textId="4FE2B22B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веществ, восстанавливающих марганцевокислый калий, мл 0,01 Н раствора KMnO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6D59E6F1" wp14:editId="19B1AA65">
                  <wp:extent cx="85725" cy="190500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не более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CDFB4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2ECC3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5CE42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5E98AAEF" w14:textId="77777777">
        <w:tblPrEx>
          <w:tblCellMar>
            <w:top w:w="0" w:type="dxa"/>
            <w:bottom w:w="0" w:type="dxa"/>
          </w:tblCellMar>
        </w:tblPrEx>
        <w:tc>
          <w:tcPr>
            <w:tcW w:w="3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90951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суммы тяжелых металлов в пересчете на свинец, %, не более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B3270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0,01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ED3BC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1BA51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14:paraId="21E27548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7BA1890" w14:textId="77777777" w:rsidR="00000000" w:rsidRDefault="00DF11FE">
      <w:pPr>
        <w:pStyle w:val="FORMATTEXT"/>
        <w:jc w:val="right"/>
      </w:pPr>
      <w:r>
        <w:t xml:space="preserve">      </w:t>
      </w:r>
    </w:p>
    <w:p w14:paraId="094CF1C8" w14:textId="77777777" w:rsidR="00000000" w:rsidRDefault="00DF11FE">
      <w:pPr>
        <w:pStyle w:val="FORMATTEXT"/>
      </w:pPr>
      <w:r>
        <w:t xml:space="preserve">      </w:t>
      </w:r>
    </w:p>
    <w:p w14:paraId="67E4323D" w14:textId="77777777" w:rsidR="00000000" w:rsidRDefault="00DF11FE">
      <w:pPr>
        <w:pStyle w:val="FORMATTEXT"/>
        <w:jc w:val="right"/>
      </w:pPr>
      <w:r>
        <w:t xml:space="preserve">Таблица 10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0F4374A2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682AEC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7F5C617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DE169D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48163B82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Испытательное выпрямленное напряжение силовых кабелей </w:t>
            </w:r>
          </w:p>
        </w:tc>
      </w:tr>
    </w:tbl>
    <w:p w14:paraId="4ABD2E5B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0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15"/>
        <w:gridCol w:w="165"/>
        <w:gridCol w:w="360"/>
      </w:tblGrid>
      <w:tr w:rsidR="00000000" w14:paraId="3DD41889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A8364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36CD6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72EE8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36033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26421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C1BEB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BEA7A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32B9D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0F3BF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7CB06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87227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416BD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2A30346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BE276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Номинальное напряжение, кВ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FA2F8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FEF03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53410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F2A6D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F6BB1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74B51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548C6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9BED5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C0D5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C8EFC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</w:t>
            </w:r>
          </w:p>
        </w:tc>
      </w:tr>
      <w:tr w:rsidR="00000000" w14:paraId="74C3BB4D" w14:textId="77777777">
        <w:tblPrEx>
          <w:tblCellMar>
            <w:top w:w="0" w:type="dxa"/>
            <w:bottom w:w="0" w:type="dxa"/>
          </w:tblCellMar>
        </w:tblPrEx>
        <w:tc>
          <w:tcPr>
            <w:tcW w:w="72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182C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Кабели с бумажной изоляцией </w:t>
            </w:r>
          </w:p>
        </w:tc>
      </w:tr>
      <w:tr w:rsidR="00000000" w14:paraId="70CA7942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F5681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Испытательное напряжение, кВ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A7229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E67B0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09BD2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10-17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A9D78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15-25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BD705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8C8D5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16BEF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A7B47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 </w:t>
            </w:r>
          </w:p>
        </w:tc>
        <w:tc>
          <w:tcPr>
            <w:tcW w:w="5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C3D4D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285 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C8DCC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510 </w:t>
            </w:r>
          </w:p>
        </w:tc>
      </w:tr>
      <w:tr w:rsidR="00000000" w14:paraId="29458E90" w14:textId="77777777">
        <w:tblPrEx>
          <w:tblCellMar>
            <w:top w:w="0" w:type="dxa"/>
            <w:bottom w:w="0" w:type="dxa"/>
          </w:tblCellMar>
        </w:tblPrEx>
        <w:tc>
          <w:tcPr>
            <w:tcW w:w="72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9AD76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Кабели с пластмассовой изоляцией </w:t>
            </w:r>
          </w:p>
        </w:tc>
      </w:tr>
      <w:tr w:rsidR="00000000" w14:paraId="51E8DE6D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7AFA7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Испытательное напряжение, кВ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E84E8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193EA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2,5*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863E1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0846D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7,5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920A6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A5237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4FAD6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BD3D2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E1276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285 </w:t>
            </w: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B0EFB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2787DA32" w14:textId="77777777">
        <w:tblPrEx>
          <w:tblCellMar>
            <w:top w:w="0" w:type="dxa"/>
            <w:bottom w:w="0" w:type="dxa"/>
          </w:tblCellMar>
        </w:tblPrEx>
        <w:tc>
          <w:tcPr>
            <w:tcW w:w="720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A9D61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Кабели с резиновой изоляцией** </w:t>
            </w:r>
          </w:p>
        </w:tc>
      </w:tr>
      <w:tr w:rsidR="00000000" w14:paraId="0ED07E1B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CA8AE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Испытательное напряжение, кВ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3F987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C99B5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59782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258D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F600B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85A46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00C0E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F66F8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21A50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C4B13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6F827878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B54894E" w14:textId="77777777" w:rsidR="00000000" w:rsidRDefault="00DF11FE">
      <w:pPr>
        <w:pStyle w:val="FORMATTEXT"/>
        <w:jc w:val="both"/>
      </w:pPr>
      <w:r>
        <w:t xml:space="preserve">_______________ </w:t>
      </w:r>
    </w:p>
    <w:p w14:paraId="75245CF5" w14:textId="77777777" w:rsidR="00000000" w:rsidRDefault="00DF11FE">
      <w:pPr>
        <w:pStyle w:val="FORMATTEXT"/>
        <w:ind w:firstLine="568"/>
        <w:jc w:val="both"/>
      </w:pPr>
      <w:r>
        <w:t>* Испытание выпрямленным напряжени</w:t>
      </w:r>
      <w:r>
        <w:t>ем одножильных кабелей с пластмассовой изоляцией без брони (экранов), проложенных на воздухе, не производится.</w:t>
      </w:r>
    </w:p>
    <w:p w14:paraId="0F0F2B4D" w14:textId="77777777" w:rsidR="00000000" w:rsidRDefault="00DF11FE">
      <w:pPr>
        <w:pStyle w:val="FORMATTEXT"/>
        <w:ind w:firstLine="568"/>
        <w:jc w:val="both"/>
      </w:pPr>
    </w:p>
    <w:p w14:paraId="53FCEC08" w14:textId="77777777" w:rsidR="00000000" w:rsidRDefault="00DF11FE">
      <w:pPr>
        <w:pStyle w:val="FORMATTEXT"/>
        <w:ind w:firstLine="568"/>
        <w:jc w:val="both"/>
      </w:pPr>
      <w:r>
        <w:t>** После ремонтов, не связанных с перемонтажом кабелей, изоляция проверяется мегаомметром на напряжение 2500 В, а испытание повышенным выпрямлен</w:t>
      </w:r>
      <w:r>
        <w:t xml:space="preserve">ным напряжением не производится. </w:t>
      </w:r>
    </w:p>
    <w:p w14:paraId="28F7DE8D" w14:textId="77777777" w:rsidR="00000000" w:rsidRDefault="00DF11FE">
      <w:pPr>
        <w:pStyle w:val="FORMATTEXT"/>
        <w:jc w:val="both"/>
      </w:pPr>
      <w:r>
        <w:t>           </w:t>
      </w:r>
    </w:p>
    <w:p w14:paraId="4821936D" w14:textId="77777777" w:rsidR="00000000" w:rsidRDefault="00DF11FE">
      <w:pPr>
        <w:pStyle w:val="FORMATTEXT"/>
        <w:jc w:val="right"/>
      </w:pPr>
      <w:r>
        <w:t xml:space="preserve">Таблица 11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61058A55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218C0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6F23FD8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98DC03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7F3D1F99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Токи утечки и коэффициенты несимметрии для силовых кабелей </w:t>
            </w:r>
          </w:p>
        </w:tc>
      </w:tr>
    </w:tbl>
    <w:p w14:paraId="768826B2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60"/>
        <w:gridCol w:w="1560"/>
        <w:gridCol w:w="1560"/>
        <w:gridCol w:w="1350"/>
        <w:gridCol w:w="1650"/>
      </w:tblGrid>
      <w:tr w:rsidR="00000000" w14:paraId="1AECA92E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163B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9B306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9DDAB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DC170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6D9B5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78D911D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22FE0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Кабели</w:t>
            </w:r>
          </w:p>
          <w:p w14:paraId="4D778AB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напряжением, кВ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10545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Испытательное</w:t>
            </w:r>
          </w:p>
          <w:p w14:paraId="53811FC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напряжение, кВ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AC940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Допустимое</w:t>
            </w:r>
          </w:p>
          <w:p w14:paraId="46B75A4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 тока</w:t>
            </w:r>
          </w:p>
          <w:p w14:paraId="030F6D8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утечки, мА </w:t>
            </w:r>
          </w:p>
        </w:tc>
        <w:tc>
          <w:tcPr>
            <w:tcW w:w="3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E980B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Допустимое значение</w:t>
            </w:r>
          </w:p>
          <w:p w14:paraId="75FB36C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коэффициента н</w:t>
            </w:r>
            <w:r>
              <w:rPr>
                <w:sz w:val="18"/>
                <w:szCs w:val="18"/>
              </w:rPr>
              <w:t xml:space="preserve">есимметрии* </w:t>
            </w:r>
          </w:p>
          <w:p w14:paraId="4170983F" w14:textId="0402003F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2CFDAE14" wp14:editId="2F164280">
                  <wp:extent cx="219075" cy="200025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/I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1B0BF8EE" wp14:editId="6DD02075">
                  <wp:extent cx="200025" cy="190500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00000" w14:paraId="650E0A10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04D26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08EDE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9C402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56656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7CC13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27384B3F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A4FDF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B0247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735EA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03888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98BA8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533AF76A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AB7BF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BE8E0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5BE60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9496E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6EC9A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63F676DB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327EF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3E95D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06279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2A0D0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425CF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706B4DD8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3A8FB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A754D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6F7AC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C5F71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A4FC2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1EF6756C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964F3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6961E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DE610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3CBED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71A5E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33165DB3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03764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DDEEB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1BC9C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19D02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4679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57A46A28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157A0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F8901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BC283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5F440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C1CB6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4BF37E00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896E8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61FD6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285 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42E90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</w:tr>
      <w:tr w:rsidR="00000000" w14:paraId="5B109C83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359D8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E8B0C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510 </w:t>
            </w:r>
          </w:p>
        </w:tc>
        <w:tc>
          <w:tcPr>
            <w:tcW w:w="4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2F51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нормируется </w:t>
            </w:r>
          </w:p>
        </w:tc>
      </w:tr>
    </w:tbl>
    <w:p w14:paraId="275139DD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22598D1" w14:textId="77777777" w:rsidR="00000000" w:rsidRDefault="00DF11FE">
      <w:pPr>
        <w:pStyle w:val="FORMATTEXT"/>
        <w:jc w:val="both"/>
      </w:pPr>
      <w:r>
        <w:t xml:space="preserve">________________      </w:t>
      </w:r>
    </w:p>
    <w:p w14:paraId="27647959" w14:textId="77777777" w:rsidR="00000000" w:rsidRDefault="00DF11FE">
      <w:pPr>
        <w:pStyle w:val="FORMATTEXT"/>
        <w:ind w:firstLine="568"/>
        <w:jc w:val="both"/>
      </w:pPr>
      <w:r>
        <w:t xml:space="preserve">* Для одножильных кабелей на напряжение 6-35 кВ коэффициент асимметрии не нормируется. </w:t>
      </w:r>
    </w:p>
    <w:p w14:paraId="549002B4" w14:textId="77777777" w:rsidR="00000000" w:rsidRDefault="00DF11FE">
      <w:pPr>
        <w:pStyle w:val="FORMATTEXT"/>
        <w:jc w:val="both"/>
      </w:pPr>
      <w:r>
        <w:t>           </w:t>
      </w:r>
    </w:p>
    <w:p w14:paraId="33C49626" w14:textId="77777777" w:rsidR="00000000" w:rsidRDefault="00DF11FE">
      <w:pPr>
        <w:pStyle w:val="FORMATTEXT"/>
        <w:jc w:val="right"/>
      </w:pPr>
      <w:r>
        <w:t xml:space="preserve">Таблица 12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602C382F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C0F2B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2AD227E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745DE2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5A4275C6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Допускаемые отклонения положения опор и их элементов, значения прогибов и размеров дефек</w:t>
            </w:r>
            <w:r>
              <w:rPr>
                <w:b/>
                <w:bCs/>
                <w:sz w:val="18"/>
                <w:szCs w:val="18"/>
              </w:rPr>
              <w:t xml:space="preserve">тов железобетонных опор и приставок </w:t>
            </w:r>
          </w:p>
        </w:tc>
      </w:tr>
    </w:tbl>
    <w:p w14:paraId="07111564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60"/>
        <w:gridCol w:w="210"/>
        <w:gridCol w:w="4665"/>
        <w:gridCol w:w="1740"/>
      </w:tblGrid>
      <w:tr w:rsidR="00000000" w14:paraId="288F7AA2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6E5A1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83307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E75F0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3698C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F2B5911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60743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  <w:p w14:paraId="46563F6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п/п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CA8CA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(характер) дефекта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83051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Наибольшее</w:t>
            </w:r>
          </w:p>
          <w:p w14:paraId="1B67FB9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значение </w:t>
            </w:r>
          </w:p>
        </w:tc>
      </w:tr>
      <w:tr w:rsidR="00000000" w14:paraId="440411C3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04EE7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3E216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9541A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54E03E3D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2A3B5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330F6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опоры от вертикальной оси вдоль и поперек линии (отношение отклонения верха к ее высоте)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E204D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180EB23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C0825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12.1.1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5888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Металлические опоры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63174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1:200 </w:t>
            </w:r>
          </w:p>
        </w:tc>
      </w:tr>
      <w:tr w:rsidR="00000000" w14:paraId="0C1E251A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C9909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12.1.2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BC691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Железобетонные портальные опоры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1768D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1:100 </w:t>
            </w:r>
          </w:p>
        </w:tc>
      </w:tr>
      <w:tr w:rsidR="00000000" w14:paraId="66CF6A5E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8208D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12.1.3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9B363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Железобетонные одностоечные опоры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7BC8B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1:150 </w:t>
            </w:r>
          </w:p>
        </w:tc>
      </w:tr>
      <w:tr w:rsidR="00000000" w14:paraId="43CF5CD8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30953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12.1.4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D8CBC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Железобетонные портальные опоры на оттяжках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0F3E2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мм </w:t>
            </w:r>
          </w:p>
        </w:tc>
      </w:tr>
      <w:tr w:rsidR="00000000" w14:paraId="395E1405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2990A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12.1.5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01E4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Деревянные опоры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B5828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1:100 </w:t>
            </w:r>
          </w:p>
        </w:tc>
      </w:tr>
      <w:tr w:rsidR="00000000" w14:paraId="1C840F09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32D18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9C9CA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Смещение опоры перпендикулярно оси ВЛ (выход </w:t>
            </w:r>
            <w:r>
              <w:rPr>
                <w:sz w:val="18"/>
                <w:szCs w:val="18"/>
              </w:rPr>
              <w:t xml:space="preserve">из створа)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329B7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997C6A4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41931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12.2.1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B432B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Одностоечные опоры при длине пролета: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0994A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0DDA5DE8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AC7FF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B6AA6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 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B52DA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200 м 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A63F6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мм</w:t>
            </w:r>
          </w:p>
        </w:tc>
      </w:tr>
      <w:tr w:rsidR="00000000" w14:paraId="2084A1D8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155D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55DFD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 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77DA7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200 м 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05185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мм</w:t>
            </w:r>
          </w:p>
        </w:tc>
      </w:tr>
      <w:tr w:rsidR="00000000" w14:paraId="22D342FE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41B13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37507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более 300 м, металлические опоры 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177AE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мм </w:t>
            </w:r>
          </w:p>
        </w:tc>
      </w:tr>
      <w:tr w:rsidR="00000000" w14:paraId="0B69471F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BDD7E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12.2.2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10734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Портальные металлические опоры на оттяжках при длине пролета: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3A47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F7F38FD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DA144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49B5F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D6EFC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250 м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BA0C8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мм </w:t>
            </w:r>
          </w:p>
        </w:tc>
      </w:tr>
      <w:tr w:rsidR="00000000" w14:paraId="0EDA817E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A004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A875E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BF48C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 xml:space="preserve">олее 250 м 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6CBF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мм </w:t>
            </w:r>
          </w:p>
        </w:tc>
      </w:tr>
      <w:tr w:rsidR="00000000" w14:paraId="57365FB2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A6874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12.2.3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A18E9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Портальные железобетонные опоры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7BC7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мм </w:t>
            </w:r>
          </w:p>
        </w:tc>
      </w:tr>
      <w:tr w:rsidR="00000000" w14:paraId="730CFF5B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0225A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12.3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6C3AE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Отклонение оси траверсы от горизонтали (уклон траверсы) по отношению к ее длине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CC70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1DD628F8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AD4AC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12.3.1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19C25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портальных опор на оттяжках: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40DFC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6D6D055A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EE6AB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81BAC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E7A0F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металлических при длине траверсы L до 15 м 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16E57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L:150 </w:t>
            </w:r>
          </w:p>
        </w:tc>
      </w:tr>
      <w:tr w:rsidR="00000000" w14:paraId="382520FA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733DB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135E3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130BF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металлических при длине траверсы L более 15 м 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BE2F3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L:250 </w:t>
            </w:r>
          </w:p>
        </w:tc>
      </w:tr>
      <w:tr w:rsidR="00000000" w14:paraId="68CEE0F2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6ED6D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33A1A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железобетонных 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CE924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мм </w:t>
            </w:r>
          </w:p>
        </w:tc>
      </w:tr>
      <w:tr w:rsidR="00000000" w14:paraId="1BAE07CD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98895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12.3.2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DAB2B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опор: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07E37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5390D043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6E068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FD7F0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металлических и железобетонных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FFE21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L:100 </w:t>
            </w:r>
          </w:p>
        </w:tc>
      </w:tr>
      <w:tr w:rsidR="00000000" w14:paraId="1A337229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92809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5D04E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одностоечных деревянных 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9264D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L:50 </w:t>
            </w:r>
          </w:p>
        </w:tc>
      </w:tr>
      <w:tr w:rsidR="00000000" w14:paraId="51F8086A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AF518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12.4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D6AE0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Разворот траверсы относительно оси линии: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E05A6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0F430313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67A7F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A2B5C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для д</w:t>
            </w:r>
            <w:r>
              <w:rPr>
                <w:sz w:val="18"/>
                <w:szCs w:val="18"/>
              </w:rPr>
              <w:t>еревянных опор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25268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5° </w:t>
            </w:r>
          </w:p>
        </w:tc>
      </w:tr>
      <w:tr w:rsidR="00000000" w14:paraId="0D988C18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D9AC1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AB02E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для железобетонных одностоечных опор 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9B6C5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мм </w:t>
            </w:r>
          </w:p>
        </w:tc>
      </w:tr>
      <w:tr w:rsidR="00000000" w14:paraId="5070B5D0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432E9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12.5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5E2CD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Смещение конца траверсы от линии, перпендикулярной оси траверсы: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EB2ED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100E5220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FBBFE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FD1A5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металлических и одностоечных железобетонных опор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8624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мм </w:t>
            </w:r>
          </w:p>
        </w:tc>
      </w:tr>
      <w:tr w:rsidR="00000000" w14:paraId="043F2749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71486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F45D4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портальных железобетонных опор на оттяжках 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AB6B4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мм </w:t>
            </w:r>
          </w:p>
        </w:tc>
      </w:tr>
      <w:tr w:rsidR="00000000" w14:paraId="3C3D1E3B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D2E09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12.6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FF5FE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Центрифугированные стойки опор и приставки на ВЛ 35-220 кВ: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0F8A6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1FFF9641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BD999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12.6.1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BA461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Искривление стойки одностоечной свободностоящей опоры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1FD37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см </w:t>
            </w:r>
          </w:p>
        </w:tc>
      </w:tr>
      <w:tr w:rsidR="00000000" w14:paraId="161220C4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340D4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12.6.2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EE82E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раскрытия поперечных трещин по всей поверхности бетона стойки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20F2E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мм </w:t>
            </w:r>
          </w:p>
        </w:tc>
      </w:tr>
      <w:tr w:rsidR="00000000" w14:paraId="50281B4D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7FCB2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12.6.3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A2849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же на ст</w:t>
            </w:r>
            <w:r>
              <w:rPr>
                <w:sz w:val="18"/>
                <w:szCs w:val="18"/>
              </w:rPr>
              <w:t xml:space="preserve">ойках с напряженной арматурой из высокопрочной проволоки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58FB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допускается </w:t>
            </w:r>
          </w:p>
        </w:tc>
      </w:tr>
      <w:tr w:rsidR="00000000" w14:paraId="72936988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AC4A6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12.6.4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AF9E7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раскрытия продольных трещин в бетоне при их количестве в одном сечении более двух на длине 3 м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604DB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мм </w:t>
            </w:r>
          </w:p>
        </w:tc>
      </w:tr>
      <w:tr w:rsidR="00000000" w14:paraId="429B0957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447BD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12.6.5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4EF30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сквозного отверстия в бетоне стойки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CEB8FA" w14:textId="4605661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см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355976C3" wp14:editId="6D6B3CB9">
                  <wp:extent cx="85725" cy="190500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5D5CD76E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C2232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12.7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CA584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Вибрированные стойки и приставки опор на ВЛ 35-220 кВ: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A91A2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0DFFB738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C1769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12.7.1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EE903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Изменение расстояния между стойкой и основанием подкоса сложной опоры по сравнению с предусмотренным проектом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E506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15% </w:t>
            </w:r>
          </w:p>
        </w:tc>
      </w:tr>
      <w:tr w:rsidR="00000000" w14:paraId="3BD4B44D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24A87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12.7.2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600E9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раскрытия попе</w:t>
            </w:r>
            <w:r>
              <w:rPr>
                <w:sz w:val="18"/>
                <w:szCs w:val="18"/>
              </w:rPr>
              <w:t xml:space="preserve">речных трещин на длине 1 м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1C682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мм </w:t>
            </w:r>
          </w:p>
        </w:tc>
      </w:tr>
      <w:tr w:rsidR="00000000" w14:paraId="0F3D8D9E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15CBD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12.7.3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3A814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Ширина раскрытия продольных трещин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D554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мм </w:t>
            </w:r>
          </w:p>
        </w:tc>
      </w:tr>
      <w:tr w:rsidR="00000000" w14:paraId="53B13B64" w14:textId="77777777">
        <w:tblPrEx>
          <w:tblCellMar>
            <w:top w:w="0" w:type="dxa"/>
            <w:bottom w:w="0" w:type="dxa"/>
          </w:tblCellMar>
        </w:tblPrEx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6E8D7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12.7.4 </w:t>
            </w:r>
          </w:p>
        </w:tc>
        <w:tc>
          <w:tcPr>
            <w:tcW w:w="4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34CD8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скола бетона с обнажением продольной арматуры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BD13E6" w14:textId="620BA8F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мм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442DE870" wp14:editId="6EBCF4E3">
                  <wp:extent cx="85725" cy="190500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1404731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9F7F0CE" w14:textId="77777777" w:rsidR="00000000" w:rsidRDefault="00DF11FE">
      <w:pPr>
        <w:pStyle w:val="FORMATTEXT"/>
        <w:jc w:val="right"/>
      </w:pPr>
      <w:r>
        <w:t xml:space="preserve">      </w:t>
      </w:r>
    </w:p>
    <w:p w14:paraId="27DDC5AF" w14:textId="77777777" w:rsidR="00000000" w:rsidRDefault="00DF11FE">
      <w:pPr>
        <w:pStyle w:val="FORMATTEXT"/>
      </w:pPr>
      <w:r>
        <w:t xml:space="preserve">      </w:t>
      </w:r>
    </w:p>
    <w:p w14:paraId="01F5A2EB" w14:textId="77777777" w:rsidR="00000000" w:rsidRDefault="00DF11FE">
      <w:pPr>
        <w:pStyle w:val="FORMATTEXT"/>
        <w:jc w:val="right"/>
      </w:pPr>
      <w:r>
        <w:t xml:space="preserve">Таблица 13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725"/>
      </w:tblGrid>
      <w:tr w:rsidR="00000000" w14:paraId="59AAA04A" w14:textId="77777777">
        <w:tblPrEx>
          <w:tblCellMar>
            <w:top w:w="0" w:type="dxa"/>
            <w:bottom w:w="0" w:type="dxa"/>
          </w:tblCellMar>
        </w:tblPrEx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7CAC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C5D78C3" w14:textId="77777777">
        <w:tblPrEx>
          <w:tblCellMar>
            <w:top w:w="0" w:type="dxa"/>
            <w:bottom w:w="0" w:type="dxa"/>
          </w:tblCellMar>
        </w:tblPrEx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D4149F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4027D427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Усредненные распределения напряжений по подвесным</w:t>
            </w:r>
          </w:p>
          <w:p w14:paraId="5302C572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фарфоровым изоляторам гирлянд ВЛ 35-220 кВ </w:t>
            </w:r>
          </w:p>
        </w:tc>
      </w:tr>
    </w:tbl>
    <w:p w14:paraId="18EE9C38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50"/>
        <w:gridCol w:w="1020"/>
        <w:gridCol w:w="405"/>
        <w:gridCol w:w="420"/>
        <w:gridCol w:w="420"/>
        <w:gridCol w:w="420"/>
        <w:gridCol w:w="420"/>
        <w:gridCol w:w="420"/>
        <w:gridCol w:w="435"/>
        <w:gridCol w:w="405"/>
        <w:gridCol w:w="420"/>
        <w:gridCol w:w="420"/>
        <w:gridCol w:w="420"/>
        <w:gridCol w:w="420"/>
        <w:gridCol w:w="420"/>
        <w:gridCol w:w="420"/>
      </w:tblGrid>
      <w:tr w:rsidR="00000000" w14:paraId="1151E957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EBDFD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F7309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1009D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574A8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D34F2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90358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61616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E216C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90241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C5338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56FCE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31774C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BA73B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68D9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A2F70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ECB11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546D1FC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71745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Напря-</w:t>
            </w:r>
          </w:p>
          <w:p w14:paraId="3189F1B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жение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0BFDB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</w:t>
            </w:r>
          </w:p>
          <w:p w14:paraId="2B0FFF7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изолято- </w:t>
            </w:r>
          </w:p>
        </w:tc>
        <w:tc>
          <w:tcPr>
            <w:tcW w:w="586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C91AE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Напряжение, кВ, на изоляторе номер</w:t>
            </w:r>
          </w:p>
          <w:p w14:paraId="0118F39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(считая</w:t>
            </w:r>
            <w:r>
              <w:rPr>
                <w:sz w:val="18"/>
                <w:szCs w:val="18"/>
              </w:rPr>
              <w:t xml:space="preserve"> от конструкции или траверсы) </w:t>
            </w:r>
          </w:p>
        </w:tc>
      </w:tr>
      <w:tr w:rsidR="00000000" w14:paraId="7B35F071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2855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ВЛ, кВ </w:t>
            </w:r>
          </w:p>
        </w:tc>
        <w:tc>
          <w:tcPr>
            <w:tcW w:w="10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F33DC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ров</w:t>
            </w:r>
          </w:p>
          <w:p w14:paraId="3096D13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гирлянде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E417F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7876C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70DF5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3612C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7A6ED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FA600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42E26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F47EE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B55CE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BAD75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E456B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DF54B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C2C19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8952B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</w:tr>
      <w:tr w:rsidR="00000000" w14:paraId="3EC56938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561C5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89B75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4AF22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3967F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562A6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A46ED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3C9F9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C274B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05423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C908E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6404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BBF75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0DD7B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9906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C4875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88237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</w:tr>
      <w:tr w:rsidR="00000000" w14:paraId="442E333F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624CC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285A6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21727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31370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19657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56FA4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CC1A0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1087F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DED3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C358C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31FB3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7EA7B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F62A8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CA0BF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396F1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67FBA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50D0D3AE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70E23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A301C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8889D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1D90E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4D529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669F8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4,5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02159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6,5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033A1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D958D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31A53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9D086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5818D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BD6CC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041B5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999FC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93D14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16780CA0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55A53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AFCAC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31D1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80E62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0A79B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EBBAD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6AC84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8,5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9147D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7E085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18,5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1256B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953B0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06CDF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17723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84868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2918B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A62F7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2194CED7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891D8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3EC83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93CFB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4118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71E3B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3A356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20954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0C8AB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33070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A111A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2DF3A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E82C6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FD094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59746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D3999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B9022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6666A97B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CFCFD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646A3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4C231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EAF20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54247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07402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359D2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DA610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C8C8D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CED48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BB02E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6B079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0E59F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9DF7D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39421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A9C13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5A3713E2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80C49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03178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AA1F6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3CDA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600B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07813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F609E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E6CFB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B6F6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AEA18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7BEB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DB4F6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834BF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04FE5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9E4CB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F2AF2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5AFB5E1E" w14:textId="77777777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02AA5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4D419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D9247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593D2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8AE88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07CFE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BF756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08024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4D36E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407B1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BDD64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D3185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ACA8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88AF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7EB3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2678F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14:paraId="78567C30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8E72EBB" w14:textId="77777777" w:rsidR="00000000" w:rsidRDefault="00DF11FE">
      <w:pPr>
        <w:pStyle w:val="FORMATTEXT"/>
        <w:ind w:firstLine="568"/>
        <w:jc w:val="both"/>
      </w:pPr>
      <w:r>
        <w:t xml:space="preserve">Примечание. Сумма напряжений, измеренных по изоляторам гирлянды, не должна отличаться от фазного напряжения ВЛ более чем на ±10% для гирлянд на металлических и железобетонных опорах и более чем на ±20% - на деревянных. </w:t>
      </w:r>
    </w:p>
    <w:p w14:paraId="47F887FC" w14:textId="77777777" w:rsidR="00000000" w:rsidRDefault="00DF11FE">
      <w:pPr>
        <w:pStyle w:val="FORMATTEXT"/>
        <w:jc w:val="both"/>
      </w:pPr>
      <w:r>
        <w:t>           </w:t>
      </w:r>
    </w:p>
    <w:p w14:paraId="2485B666" w14:textId="77777777" w:rsidR="00000000" w:rsidRDefault="00DF11FE">
      <w:pPr>
        <w:pStyle w:val="FORMATTEXT"/>
        <w:jc w:val="right"/>
      </w:pPr>
      <w:r>
        <w:t>Таблица</w:t>
      </w:r>
      <w:r>
        <w:t xml:space="preserve"> 14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4E633328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B3377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DBE6C29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AE7373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158FEE87" w14:textId="74B3466B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Допускаемые значения tg</w:t>
            </w:r>
            <w:r w:rsidR="00414D6F">
              <w:rPr>
                <w:b/>
                <w:bCs/>
                <w:noProof/>
                <w:position w:val="-7"/>
                <w:sz w:val="18"/>
                <w:szCs w:val="18"/>
              </w:rPr>
              <w:drawing>
                <wp:inline distT="0" distB="0" distL="0" distR="0" wp14:anchorId="303AE31C" wp14:editId="2C05C715">
                  <wp:extent cx="114300" cy="180975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18"/>
                <w:szCs w:val="18"/>
              </w:rPr>
              <w:t xml:space="preserve">изоляции вводов и проходных изоляторов при температуре 20°С </w:t>
            </w:r>
          </w:p>
        </w:tc>
      </w:tr>
    </w:tbl>
    <w:p w14:paraId="1D4846CD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555"/>
        <w:gridCol w:w="870"/>
        <w:gridCol w:w="870"/>
        <w:gridCol w:w="1950"/>
      </w:tblGrid>
      <w:tr w:rsidR="00000000" w14:paraId="11042CA5" w14:textId="77777777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D0DB2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740EE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6BB21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9B186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B22E9EF" w14:textId="77777777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3167C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и зона изоляции ввода </w:t>
            </w:r>
          </w:p>
        </w:tc>
        <w:tc>
          <w:tcPr>
            <w:tcW w:w="3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66C263" w14:textId="7969E7A2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Предельные значения tg</w:t>
            </w:r>
            <w:r w:rsidR="00414D6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5E277B84" wp14:editId="685AAB48">
                  <wp:extent cx="95250" cy="152400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%,</w:t>
            </w:r>
          </w:p>
          <w:p w14:paraId="633C374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вводов с номинальным напряжением,</w:t>
            </w:r>
          </w:p>
          <w:p w14:paraId="1821FE3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 </w:t>
            </w:r>
          </w:p>
        </w:tc>
      </w:tr>
      <w:tr w:rsidR="00000000" w14:paraId="3AD18334" w14:textId="77777777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75611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1BC04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ACFBE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110-150 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47995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</w:t>
            </w:r>
          </w:p>
        </w:tc>
      </w:tr>
      <w:tr w:rsidR="00000000" w14:paraId="0EB7C5C4" w14:textId="77777777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A3465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Бумажно-масляная изоляция: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CF743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AB3E2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7CFB0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783B23D" w14:textId="77777777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2AB1D7" w14:textId="21973B6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 изоляция (C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2BBA68B2" wp14:editId="449BA1B3">
                  <wp:extent cx="76200" cy="190500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) и изоляция измерительного конденсатора (С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294F442A" wp14:editId="069EB979">
                  <wp:extent cx="85725" cy="190500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F5637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4B3D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A3947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</w:tr>
      <w:tr w:rsidR="00000000" w14:paraId="5B8906CC" w14:textId="77777777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597E31" w14:textId="33CAA086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последние слои изоляции (С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60F6CE61" wp14:editId="5ACADE9A">
                  <wp:extent cx="85725" cy="200025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4AE1D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C6A5E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D6B27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</w:tr>
      <w:tr w:rsidR="00000000" w14:paraId="0E936B24" w14:textId="77777777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D6A73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Твердая изоляция с масляным заполнением: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D99A0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80A5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B0896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C22A8C9" w14:textId="77777777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82053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</w:t>
            </w:r>
            <w:r>
              <w:rPr>
                <w:sz w:val="18"/>
                <w:szCs w:val="18"/>
              </w:rPr>
              <w:t xml:space="preserve">новная изоляция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0DFCB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A5097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69064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2A6DE38A" w14:textId="77777777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B1FC7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Бумажно-бакелитовая изоляция с мастичным заполнением: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2E313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233E0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10A3E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457400C" w14:textId="77777777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BEE53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основная изоляция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6B949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9,0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3148F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C9F8B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6E75891F" w14:textId="77777777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40F5B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Маслобарьерная изоляция ввода: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1F099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F510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94405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8AE75C9" w14:textId="77777777">
        <w:tblPrEx>
          <w:tblCellMar>
            <w:top w:w="0" w:type="dxa"/>
            <w:bottom w:w="0" w:type="dxa"/>
          </w:tblCellMar>
        </w:tblPrEx>
        <w:tc>
          <w:tcPr>
            <w:tcW w:w="3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1A4E9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основная изоляция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45D91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A5FFD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9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55266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</w:tbl>
    <w:p w14:paraId="57E98758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34FA2764" w14:textId="77777777" w:rsidR="00000000" w:rsidRDefault="00DF11FE">
      <w:pPr>
        <w:pStyle w:val="FORMATTEXT"/>
        <w:jc w:val="right"/>
      </w:pPr>
      <w:r>
        <w:t xml:space="preserve">      </w:t>
      </w:r>
    </w:p>
    <w:p w14:paraId="7BC5FACB" w14:textId="77777777" w:rsidR="00000000" w:rsidRDefault="00DF11FE">
      <w:pPr>
        <w:pStyle w:val="FORMATTEXT"/>
      </w:pPr>
      <w:r>
        <w:t xml:space="preserve">      </w:t>
      </w:r>
    </w:p>
    <w:p w14:paraId="75334B48" w14:textId="77777777" w:rsidR="00000000" w:rsidRDefault="00DF11FE">
      <w:pPr>
        <w:pStyle w:val="FORMATTEXT"/>
        <w:jc w:val="right"/>
      </w:pPr>
      <w:r>
        <w:t xml:space="preserve">Таблица 15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54121826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DC0E0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6DD3AE4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355733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7A5F20DB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Наименьшее допустимое сопротивление изол</w:t>
            </w:r>
            <w:r>
              <w:rPr>
                <w:b/>
                <w:bCs/>
                <w:sz w:val="18"/>
                <w:szCs w:val="18"/>
              </w:rPr>
              <w:t>яции подвижных и направляющих</w:t>
            </w:r>
          </w:p>
          <w:p w14:paraId="2E7C6FE4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частей выключателей, выполненных из органического материала </w:t>
            </w:r>
          </w:p>
        </w:tc>
      </w:tr>
    </w:tbl>
    <w:p w14:paraId="20293E75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05"/>
        <w:gridCol w:w="2505"/>
        <w:gridCol w:w="2505"/>
      </w:tblGrid>
      <w:tr w:rsidR="00000000" w14:paraId="6315F6A5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4DCB4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BFBD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78746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9EF46C7" w14:textId="77777777">
        <w:tblPrEx>
          <w:tblCellMar>
            <w:top w:w="0" w:type="dxa"/>
            <w:bottom w:w="0" w:type="dxa"/>
          </w:tblCellMar>
        </w:tblPrEx>
        <w:tc>
          <w:tcPr>
            <w:tcW w:w="75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A3FB5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Сопротивление изоляции, МОм, для выключателей на номинальное напряжение, кВ </w:t>
            </w:r>
          </w:p>
        </w:tc>
      </w:tr>
      <w:tr w:rsidR="00000000" w14:paraId="57C31F2F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7AFCE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3-10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454E7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15-150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DFDA3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</w:t>
            </w:r>
          </w:p>
        </w:tc>
      </w:tr>
      <w:tr w:rsidR="00000000" w14:paraId="71386042" w14:textId="77777777">
        <w:tblPrEx>
          <w:tblCellMar>
            <w:top w:w="0" w:type="dxa"/>
            <w:bottom w:w="0" w:type="dxa"/>
          </w:tblCellMar>
        </w:tblPrEx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90388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D630F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21795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</w:tc>
      </w:tr>
    </w:tbl>
    <w:p w14:paraId="1AD1AE9A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9240FB3" w14:textId="77777777" w:rsidR="00000000" w:rsidRDefault="00DF11FE">
      <w:pPr>
        <w:pStyle w:val="FORMATTEXT"/>
        <w:jc w:val="right"/>
      </w:pPr>
      <w:r>
        <w:t xml:space="preserve">      </w:t>
      </w:r>
    </w:p>
    <w:p w14:paraId="777B4A59" w14:textId="77777777" w:rsidR="00000000" w:rsidRDefault="00DF11FE">
      <w:pPr>
        <w:pStyle w:val="FORMATTEXT"/>
      </w:pPr>
      <w:r>
        <w:t xml:space="preserve">      </w:t>
      </w:r>
    </w:p>
    <w:p w14:paraId="4FE03024" w14:textId="77777777" w:rsidR="00000000" w:rsidRDefault="00DF11FE">
      <w:pPr>
        <w:pStyle w:val="FORMATTEXT"/>
        <w:jc w:val="right"/>
      </w:pPr>
      <w:r>
        <w:t xml:space="preserve">Таблица 16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3309A18F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A3C00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97679B0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7B176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57AFAC6B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Характерист</w:t>
            </w:r>
            <w:r>
              <w:rPr>
                <w:b/>
                <w:bCs/>
                <w:sz w:val="18"/>
                <w:szCs w:val="18"/>
              </w:rPr>
              <w:t xml:space="preserve">ики масляных и электромагнитных выключателей </w:t>
            </w:r>
          </w:p>
        </w:tc>
      </w:tr>
    </w:tbl>
    <w:p w14:paraId="21270F3C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05"/>
        <w:gridCol w:w="15"/>
        <w:gridCol w:w="165"/>
        <w:gridCol w:w="165"/>
        <w:gridCol w:w="15"/>
        <w:gridCol w:w="660"/>
        <w:gridCol w:w="960"/>
        <w:gridCol w:w="15"/>
        <w:gridCol w:w="165"/>
        <w:gridCol w:w="915"/>
        <w:gridCol w:w="1110"/>
        <w:gridCol w:w="15"/>
        <w:gridCol w:w="165"/>
        <w:gridCol w:w="1950"/>
      </w:tblGrid>
      <w:tr w:rsidR="00000000" w14:paraId="0E5B9D58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80306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CE0E2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01B82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0161D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125FA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EB48B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51EBF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D6989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A85FF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76B71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119F7F9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AFE93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выключателя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9308A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Номи-</w:t>
            </w:r>
          </w:p>
          <w:p w14:paraId="61BF932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нальный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7D50F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Сопротив-</w:t>
            </w:r>
          </w:p>
          <w:p w14:paraId="1B9872C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ление 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78A5C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Собственное время, с,</w:t>
            </w:r>
          </w:p>
          <w:p w14:paraId="297C501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</w:p>
        </w:tc>
      </w:tr>
      <w:tr w:rsidR="00000000" w14:paraId="13C85E96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4ACEF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F2CCD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ток, А </w:t>
            </w:r>
          </w:p>
        </w:tc>
        <w:tc>
          <w:tcPr>
            <w:tcW w:w="108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A86E2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контактов,</w:t>
            </w:r>
          </w:p>
          <w:p w14:paraId="7D95B9A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мкОм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0061C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включения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B42A5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отключения </w:t>
            </w:r>
          </w:p>
        </w:tc>
      </w:tr>
      <w:tr w:rsidR="00000000" w14:paraId="53FE3673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E16F5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78539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2A8CA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63F97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65B5D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 w14:paraId="06600F00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7BB3D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ВМП-10(ПЭ-11)*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AF25A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5779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0A1E4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390AC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</w:tr>
      <w:tr w:rsidR="00000000" w14:paraId="2B980F67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C333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(пружинный </w:t>
            </w:r>
            <w:r>
              <w:rPr>
                <w:sz w:val="18"/>
                <w:szCs w:val="18"/>
              </w:rPr>
              <w:t xml:space="preserve">привод)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5920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AF261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548E8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ECB2E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</w:tr>
      <w:tr w:rsidR="00000000" w14:paraId="70D69429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93A0F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МГ-10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93B0B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EF867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300**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076F1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3D544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0,135 </w:t>
            </w:r>
          </w:p>
        </w:tc>
      </w:tr>
      <w:tr w:rsidR="00000000" w14:paraId="6FD056F9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ED27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МГ-20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DD1CE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A9FB7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300**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20FD9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AE53C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0,155 </w:t>
            </w:r>
          </w:p>
        </w:tc>
      </w:tr>
      <w:tr w:rsidR="00000000" w14:paraId="68C13DDE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5875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МГГ-10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4507D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3150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49AB2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18; 240**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37C2E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3DA3C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0,11 </w:t>
            </w:r>
          </w:p>
        </w:tc>
      </w:tr>
      <w:tr w:rsidR="00000000" w14:paraId="730D915A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6F646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BE62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4000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69A0D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14; 240**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4B374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95B35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4BF272E9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8E230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E1BA3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B1126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12; 240**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B545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EF7B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1E03B36A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2F346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ВМ-14, ВМ-16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FA328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70459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350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2AC40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AF9C1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416FD756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069E8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FD9E8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B68A7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E9C0C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95872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</w:tr>
      <w:tr w:rsidR="00000000" w14:paraId="6FF7B3B6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A4E01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ВМ-22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36017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E2F8B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6D419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0,24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79993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 w14:paraId="41412593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B63A1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DE55D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1000, 1500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903E1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AB1DE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A5D74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4D601301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4B3D4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ВМ-23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7A0A6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EE145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8E4DC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0,28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4AA9C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 w14:paraId="526F78A6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C5F3C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2671D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1000, 1500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E9F67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A1C16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86261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28336B4C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7458A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ВМГ-133 </w:t>
            </w:r>
          </w:p>
        </w:tc>
        <w:tc>
          <w:tcPr>
            <w:tcW w:w="10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7A3BD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(ПС-10)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57596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0DFFF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21730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0,23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45EA1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</w:tr>
      <w:tr w:rsidR="00000000" w14:paraId="53AB56D6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A819C0" w14:textId="77777777" w:rsidR="00000000" w:rsidRDefault="00DF11FE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(ППМ-10)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F0BE1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B9E61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BD5A8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47844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</w:tr>
      <w:tr w:rsidR="00000000" w14:paraId="48C17811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2F3A1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         (ПВ-10)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D36E5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3D33F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FF1FD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0,16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76344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</w:tr>
      <w:tr w:rsidR="00000000" w14:paraId="00524EE7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27F4F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ВМГ-10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ECE0C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77E53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A2692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A8806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</w:tr>
      <w:tr w:rsidR="00000000" w14:paraId="789C7A22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A9ADD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7ED43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A12D2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4E412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27600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1B3891E1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06590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ВПМП-10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1F99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530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2121D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B5AD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77E27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</w:tr>
      <w:tr w:rsidR="00000000" w14:paraId="7739E8F2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412E9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A640F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17D85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D4594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2BFE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77359208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AA83C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ВМПЭ-10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8F1AE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08CC9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9CA1A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F3634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</w:tr>
      <w:tr w:rsidR="00000000" w14:paraId="7542CFA1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302FE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B43A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5046F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BF935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84B5E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4E35D1BA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24519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5B02A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1600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823AC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15CA4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FD9B2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2C401C6A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BBAD0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E8D07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3150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120B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A02C8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2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D7EA3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0,09 </w:t>
            </w:r>
          </w:p>
        </w:tc>
      </w:tr>
      <w:tr w:rsidR="00000000" w14:paraId="2120A362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8ED45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ВМПП-10 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74F28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 </w:t>
            </w:r>
          </w:p>
        </w:tc>
        <w:tc>
          <w:tcPr>
            <w:tcW w:w="1095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893EF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40A73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5B2ED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</w:tr>
      <w:tr w:rsidR="00000000" w14:paraId="26F333B5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289FB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83593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03507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323D1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5DA79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5DD4B383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3772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CEE93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D49DF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BE050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D3724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2870AB58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F783A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ВМП-10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81859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EDC97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57BAF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AD826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</w:tr>
      <w:tr w:rsidR="00000000" w14:paraId="1BE99225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6A279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7E60F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9CC2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F9BC6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BD72C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41912140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9848F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3510E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D6B64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1B908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4FAA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16A78B2D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B577C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ВМП-10П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C0095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3353E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26A41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71611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</w:tr>
      <w:tr w:rsidR="00000000" w14:paraId="289D61ED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92F79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3054B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2DA3B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EDF9F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9B872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7C253166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C28AC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1D6C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AA0AE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72167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D5A4F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6E3BB1CA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E5085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ВММ-10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7D22B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A9495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6EF19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37BC3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</w:tr>
      <w:tr w:rsidR="00000000" w14:paraId="2808A3F0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20743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182AB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2A9CA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C9513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3CB56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207B257C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85EE6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ВК-10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17B27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58EC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50/45***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E2B66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0,075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7BF53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</w:tr>
      <w:tr w:rsidR="00000000" w14:paraId="59CFEEDB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59CC1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F7FB4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6FB9F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45/40***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3E3D8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CA529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3E6FFC67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0B2CA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BC445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961F8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45910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D8CE5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0639FEB0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32C25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ВКЭ-10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57B73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1D7B3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50/45***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0E02C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8DF69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 </w:t>
            </w:r>
          </w:p>
        </w:tc>
      </w:tr>
      <w:tr w:rsidR="00000000" w14:paraId="6462C9D4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EC54C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7CD13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725DE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45/40***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885E2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91AB3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2E7DF4B5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E5AA4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C30F1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27756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D0785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A48B3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4E924E2E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2185E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ВЭ-10, ВЭС-6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1B4AC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0FCBC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090F9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0,075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A7270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</w:tr>
      <w:tr w:rsidR="00000000" w14:paraId="5DDAF00C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CE16F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332C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2000-2500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CF051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02D0D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12BCA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5E370C7D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7DB1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DD7BC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3200-3600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E1E9B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CEFCD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C6019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75A0D4B9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6F81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С-35 </w:t>
            </w:r>
          </w:p>
        </w:tc>
        <w:tc>
          <w:tcPr>
            <w:tcW w:w="10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C78A27" w14:textId="77777777" w:rsidR="00000000" w:rsidRDefault="00DF11FE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(ШПЭ-12)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0BDC2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0A7FC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310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45EB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0,34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435F0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</w:tr>
      <w:tr w:rsidR="00000000" w14:paraId="0A036ED3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0DA6D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C6FDE5" w14:textId="77777777" w:rsidR="00000000" w:rsidRDefault="00DF11FE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(ПП-67)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0707F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C97D6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310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DC96C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906F1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</w:tr>
      <w:tr w:rsidR="00000000" w14:paraId="10F46C6E" w14:textId="77777777">
        <w:tblPrEx>
          <w:tblCellMar>
            <w:top w:w="0" w:type="dxa"/>
            <w:bottom w:w="0" w:type="dxa"/>
          </w:tblCellMar>
        </w:tblPrEx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BF4C7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2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E5A42A" w14:textId="77777777" w:rsidR="00000000" w:rsidRDefault="00DF11FE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(ЩПЭ-38)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D7897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C0980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94440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0,64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03202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0,055 </w:t>
            </w:r>
          </w:p>
        </w:tc>
      </w:tr>
      <w:tr w:rsidR="00000000" w14:paraId="3917D12F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F074A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МКП-35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B8097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4F785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C95DB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0,43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1D8F8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</w:tr>
      <w:tr w:rsidR="00000000" w14:paraId="4537BF78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C0D94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ВТ-35, ВТД-35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5B830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BDA8E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550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04D90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746E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0,12 </w:t>
            </w:r>
          </w:p>
        </w:tc>
      </w:tr>
      <w:tr w:rsidR="00000000" w14:paraId="20548944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B9373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МКП-110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8CE1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5630C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1300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A0A8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92946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</w:tr>
      <w:tr w:rsidR="00000000" w14:paraId="4D43F30F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22B89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МКП-110М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1140B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ED8D7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9034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DF3D6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</w:tr>
      <w:tr w:rsidR="00000000" w14:paraId="168CC55D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D0615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МКП-110-5 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3306BE" w14:textId="77777777" w:rsidR="00000000" w:rsidRDefault="00DF11FE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(ШПЭ-37)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96937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A34FE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3C786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0,85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E4DA0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</w:tr>
      <w:tr w:rsidR="00000000" w14:paraId="3C45BCF4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C48A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FB9CD7" w14:textId="77777777" w:rsidR="00000000" w:rsidRDefault="00DF11FE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(ШПЭ-44)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BC8EB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BCD01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86C2C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EAA19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0,055 </w:t>
            </w:r>
          </w:p>
        </w:tc>
      </w:tr>
      <w:tr w:rsidR="00000000" w14:paraId="5E1BD94B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6E9EB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У-110-2000-40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CC275A" w14:textId="77777777" w:rsidR="00000000" w:rsidRDefault="00DF11FE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(ШПВ)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0E831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C893B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D8162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65F8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</w:tr>
      <w:tr w:rsidR="00000000" w14:paraId="3EC8C18D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BF9D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5DC1DE" w14:textId="77777777" w:rsidR="00000000" w:rsidRDefault="00DF11FE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(ШПЭ)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E3442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BB6D1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4865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B2649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0,06 </w:t>
            </w:r>
          </w:p>
        </w:tc>
      </w:tr>
      <w:tr w:rsidR="00000000" w14:paraId="6E5A7BF6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B624E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У-110-2000-50 </w:t>
            </w: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B17960" w14:textId="77777777" w:rsidR="00000000" w:rsidRDefault="00DF11FE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(ШПВ)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89FCB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B1C69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365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1C3FD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CAACF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</w:tr>
      <w:tr w:rsidR="00000000" w14:paraId="517EE2FE" w14:textId="77777777">
        <w:tblPrEx>
          <w:tblCellMar>
            <w:top w:w="0" w:type="dxa"/>
            <w:bottom w:w="0" w:type="dxa"/>
          </w:tblCellMar>
        </w:tblPrEx>
        <w:tc>
          <w:tcPr>
            <w:tcW w:w="13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526C5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138666" w14:textId="77777777" w:rsidR="00000000" w:rsidRDefault="00DF11FE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(ШПЭ)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17B86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09BD2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A5F6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1BC5C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</w:tr>
      <w:tr w:rsidR="00000000" w14:paraId="159414B4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D70E9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ВМТ-110, 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580C1A" w14:textId="77777777" w:rsidR="00000000" w:rsidRDefault="00DF11FE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кА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D5195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39D48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9C1D0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12A6C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0,035 </w:t>
            </w:r>
          </w:p>
        </w:tc>
      </w:tr>
      <w:tr w:rsidR="00000000" w14:paraId="48F27DC1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EB081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25E3C" w14:textId="77777777" w:rsidR="00000000" w:rsidRDefault="00DF11FE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кА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05CB4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547EC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91125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78FF9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</w:tr>
      <w:tr w:rsidR="00000000" w14:paraId="6F63178C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CF219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MMO-110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496F5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40EDE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F4024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08103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</w:tr>
      <w:tr w:rsidR="00000000" w14:paraId="1BFE8A8F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8B429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ВМТ-220, </w:t>
            </w: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86172F" w14:textId="77777777" w:rsidR="00000000" w:rsidRDefault="00DF11FE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кА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3443B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75F1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A7960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33458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0,035 </w:t>
            </w:r>
          </w:p>
        </w:tc>
      </w:tr>
      <w:tr w:rsidR="00000000" w14:paraId="29C941AA" w14:textId="77777777">
        <w:tblPrEx>
          <w:tblCellMar>
            <w:top w:w="0" w:type="dxa"/>
            <w:bottom w:w="0" w:type="dxa"/>
          </w:tblCellMar>
        </w:tblPrEx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164D0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56DB7" w14:textId="77777777" w:rsidR="00000000" w:rsidRDefault="00DF11FE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кА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9EE87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48CEA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2DE4E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0,13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B3E0F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</w:tr>
      <w:tr w:rsidR="00000000" w14:paraId="00F30418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E8CE8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МКП-220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470A1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5B35C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29EA5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F81C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0,03 </w:t>
            </w:r>
          </w:p>
        </w:tc>
      </w:tr>
      <w:tr w:rsidR="00000000" w14:paraId="04658721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F0BAC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МКП-274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3B192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40A18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808C3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90A06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14019D8B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FDA0F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У-220-1000/2000-25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1491A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2555F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5ECBF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C31B7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0,05 </w:t>
            </w:r>
          </w:p>
        </w:tc>
      </w:tr>
      <w:tr w:rsidR="00000000" w14:paraId="527BC59E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0593F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У-220-2000-40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0A6CF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1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02C10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B320A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</w:t>
            </w:r>
          </w:p>
        </w:tc>
        <w:tc>
          <w:tcPr>
            <w:tcW w:w="21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F85FB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0,045 </w:t>
            </w:r>
          </w:p>
        </w:tc>
      </w:tr>
    </w:tbl>
    <w:p w14:paraId="715920B4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3487F39" w14:textId="77777777" w:rsidR="00000000" w:rsidRDefault="00DF11FE">
      <w:pPr>
        <w:pStyle w:val="FORMATTEXT"/>
        <w:jc w:val="both"/>
      </w:pPr>
      <w:r>
        <w:t xml:space="preserve">_______________ </w:t>
      </w:r>
    </w:p>
    <w:p w14:paraId="0F455B7E" w14:textId="77777777" w:rsidR="00000000" w:rsidRDefault="00DF11FE">
      <w:pPr>
        <w:pStyle w:val="FORMATTEXT"/>
        <w:ind w:firstLine="568"/>
        <w:jc w:val="both"/>
      </w:pPr>
      <w:r>
        <w:t>* В скобках указан тип привода.</w:t>
      </w:r>
    </w:p>
    <w:p w14:paraId="72D3A393" w14:textId="77777777" w:rsidR="00000000" w:rsidRDefault="00DF11FE">
      <w:pPr>
        <w:pStyle w:val="FORMATTEXT"/>
        <w:ind w:firstLine="568"/>
        <w:jc w:val="both"/>
      </w:pPr>
    </w:p>
    <w:p w14:paraId="3C373517" w14:textId="77777777" w:rsidR="00000000" w:rsidRDefault="00DF11FE">
      <w:pPr>
        <w:pStyle w:val="FORMATTEXT"/>
        <w:ind w:firstLine="568"/>
        <w:jc w:val="both"/>
      </w:pPr>
      <w:r>
        <w:t>** Сопротивление дугогасительных контактов.</w:t>
      </w:r>
    </w:p>
    <w:p w14:paraId="2CFC8268" w14:textId="77777777" w:rsidR="00000000" w:rsidRDefault="00DF11FE">
      <w:pPr>
        <w:pStyle w:val="FORMATTEXT"/>
        <w:ind w:firstLine="568"/>
        <w:jc w:val="both"/>
      </w:pPr>
    </w:p>
    <w:p w14:paraId="6E239B75" w14:textId="77777777" w:rsidR="00000000" w:rsidRDefault="00DF11FE">
      <w:pPr>
        <w:pStyle w:val="FORMATTEXT"/>
        <w:ind w:firstLine="568"/>
        <w:jc w:val="both"/>
      </w:pPr>
      <w:r>
        <w:t xml:space="preserve">*** В числителе указаны данные для выключателей на номинальный ток отключения 20 кА, в знаменателе - на ток отключения 40 кА. </w:t>
      </w:r>
    </w:p>
    <w:p w14:paraId="670FC2E0" w14:textId="77777777" w:rsidR="00000000" w:rsidRDefault="00DF11FE">
      <w:pPr>
        <w:pStyle w:val="FORMATTEXT"/>
        <w:jc w:val="both"/>
      </w:pPr>
      <w:r>
        <w:t>           </w:t>
      </w:r>
    </w:p>
    <w:p w14:paraId="62B3F074" w14:textId="77777777" w:rsidR="00000000" w:rsidRDefault="00DF11FE">
      <w:pPr>
        <w:pStyle w:val="FORMATTEXT"/>
        <w:jc w:val="right"/>
      </w:pPr>
      <w:r>
        <w:t>Таблица 17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15"/>
      </w:tblGrid>
      <w:tr w:rsidR="00000000" w14:paraId="59982BA8" w14:textId="77777777">
        <w:tblPrEx>
          <w:tblCellMar>
            <w:top w:w="0" w:type="dxa"/>
            <w:bottom w:w="0" w:type="dxa"/>
          </w:tblCellMar>
        </w:tblPrEx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1C6D4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15CB1CA" w14:textId="77777777">
        <w:tblPrEx>
          <w:tblCellMar>
            <w:top w:w="0" w:type="dxa"/>
            <w:bottom w:w="0" w:type="dxa"/>
          </w:tblCellMar>
        </w:tblPrEx>
        <w:tc>
          <w:tcPr>
            <w:tcW w:w="7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CFAC17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6309C2F3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Значения сопротивлений постоянному току</w:t>
            </w:r>
          </w:p>
          <w:p w14:paraId="0888C0E4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элементов воздушных выключателей </w:t>
            </w:r>
          </w:p>
        </w:tc>
      </w:tr>
    </w:tbl>
    <w:p w14:paraId="5C1D4662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10"/>
        <w:gridCol w:w="2370"/>
        <w:gridCol w:w="3375"/>
      </w:tblGrid>
      <w:tr w:rsidR="00000000" w14:paraId="7B510829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21F9B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4C34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75768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D0DD320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2F51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  <w:p w14:paraId="6272733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выключателя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BACD6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Сопротивление токоведущего</w:t>
            </w:r>
          </w:p>
          <w:p w14:paraId="28680DF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контура полюса, мкОм, не более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EC932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Сопротивление одного элемента</w:t>
            </w:r>
          </w:p>
          <w:p w14:paraId="20D4F6A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омического делителя или</w:t>
            </w:r>
          </w:p>
          <w:p w14:paraId="2507888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шунтирующего резистора, Ом </w:t>
            </w:r>
          </w:p>
        </w:tc>
      </w:tr>
      <w:tr w:rsidR="00000000" w14:paraId="5FFE82EB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6946E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ВВУ-35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D28C7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63D56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4,6-0,25 </w:t>
            </w:r>
          </w:p>
        </w:tc>
      </w:tr>
      <w:tr w:rsidR="00000000" w14:paraId="77242FDB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F15B8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ВВН-110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51CC1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0FA47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150±5 </w:t>
            </w:r>
          </w:p>
        </w:tc>
      </w:tr>
      <w:tr w:rsidR="00000000" w14:paraId="5390ADF6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4CD63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ВВШ-110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C337A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3BC21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(+4, -2) </w:t>
            </w:r>
          </w:p>
        </w:tc>
      </w:tr>
      <w:tr w:rsidR="00000000" w14:paraId="69261D18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6EA18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ВВУ-110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37150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F744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5±0,3 (нижний модуль)</w:t>
            </w:r>
          </w:p>
          <w:p w14:paraId="3A8DB35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100±2 (верхний модуль) </w:t>
            </w:r>
          </w:p>
        </w:tc>
      </w:tr>
      <w:tr w:rsidR="00000000" w14:paraId="71982914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3711A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ВВБ-110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AD687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8DA8F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100±2 </w:t>
            </w:r>
          </w:p>
        </w:tc>
      </w:tr>
      <w:tr w:rsidR="00000000" w14:paraId="6853C21E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CCF2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ВВБМ-110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55461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6DEE1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50±1 </w:t>
            </w:r>
          </w:p>
        </w:tc>
      </w:tr>
      <w:tr w:rsidR="00000000" w14:paraId="08772027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4AE9F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ВВБК-110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FE863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70C66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47,5 (+1, -0,5) </w:t>
            </w:r>
          </w:p>
        </w:tc>
      </w:tr>
      <w:tr w:rsidR="00000000" w14:paraId="2F973013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19326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ВВН-154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AEDEF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ACDC9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15000±150 </w:t>
            </w:r>
          </w:p>
        </w:tc>
      </w:tr>
      <w:tr w:rsidR="00000000" w14:paraId="647B7805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1C0A9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ВВШ-150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D00E5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C2E94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(+4, -2) </w:t>
            </w:r>
          </w:p>
        </w:tc>
      </w:tr>
      <w:tr w:rsidR="00000000" w14:paraId="7C4027C0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B838F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ВВБ-220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6F7F0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691B1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100±2 </w:t>
            </w:r>
          </w:p>
        </w:tc>
      </w:tr>
      <w:tr w:rsidR="00000000" w14:paraId="41A5B48B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41E30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ВВБК-220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AEEA7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64D0A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47,5 (+1, -0,5) </w:t>
            </w:r>
          </w:p>
        </w:tc>
      </w:tr>
      <w:tr w:rsidR="00000000" w14:paraId="4C6559E1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0C077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ВВД-220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8771A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20764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50±1 </w:t>
            </w:r>
          </w:p>
        </w:tc>
      </w:tr>
    </w:tbl>
    <w:p w14:paraId="6735E467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9883131" w14:textId="77777777" w:rsidR="00000000" w:rsidRDefault="00DF11FE">
      <w:pPr>
        <w:pStyle w:val="FORMATTEXT"/>
        <w:ind w:firstLine="568"/>
        <w:jc w:val="both"/>
      </w:pPr>
      <w:r>
        <w:t>Примечания:</w:t>
      </w:r>
    </w:p>
    <w:p w14:paraId="18D3DC40" w14:textId="77777777" w:rsidR="00000000" w:rsidRDefault="00DF11FE">
      <w:pPr>
        <w:pStyle w:val="FORMATTEXT"/>
        <w:ind w:firstLine="568"/>
        <w:jc w:val="both"/>
      </w:pPr>
    </w:p>
    <w:p w14:paraId="12B5469D" w14:textId="77777777" w:rsidR="00000000" w:rsidRDefault="00DF11FE">
      <w:pPr>
        <w:pStyle w:val="FORMATTEXT"/>
        <w:ind w:firstLine="568"/>
        <w:jc w:val="both"/>
      </w:pPr>
      <w:r>
        <w:t>1. Предельные значения сопротивлений одного элемента (разрыва) гасительной камеры и отделителя и одного дугогасительного устройства модуля: выключател</w:t>
      </w:r>
      <w:r>
        <w:t>ей серии ВВН - 20 мкОм, серий ВВУ, ВВБ, ВВБК, ВВД - 80 мкОм.</w:t>
      </w:r>
    </w:p>
    <w:p w14:paraId="4F62B3D3" w14:textId="77777777" w:rsidR="00000000" w:rsidRDefault="00DF11FE">
      <w:pPr>
        <w:pStyle w:val="FORMATTEXT"/>
        <w:ind w:firstLine="568"/>
        <w:jc w:val="both"/>
      </w:pPr>
    </w:p>
    <w:p w14:paraId="189987BC" w14:textId="77777777" w:rsidR="00000000" w:rsidRDefault="00DF11FE">
      <w:pPr>
        <w:pStyle w:val="FORMATTEXT"/>
        <w:ind w:firstLine="568"/>
        <w:jc w:val="both"/>
      </w:pPr>
      <w:r>
        <w:t>2. Сопротивления шунтирующих резисторов, устанавливаемых на одном полюсе выключателя, не должны различаться более чем допускается заводской инструкцией.</w:t>
      </w:r>
    </w:p>
    <w:p w14:paraId="54F90838" w14:textId="77777777" w:rsidR="00000000" w:rsidRDefault="00DF11FE">
      <w:pPr>
        <w:pStyle w:val="FORMATTEXT"/>
        <w:ind w:firstLine="568"/>
        <w:jc w:val="both"/>
      </w:pPr>
    </w:p>
    <w:p w14:paraId="70BD2CC6" w14:textId="77777777" w:rsidR="00000000" w:rsidRDefault="00DF11FE">
      <w:pPr>
        <w:pStyle w:val="FORMATTEXT"/>
        <w:jc w:val="right"/>
      </w:pPr>
      <w:r>
        <w:t xml:space="preserve">Таблица 18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4FCDA14E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6B9F5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13472B0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B2041B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2E544053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Условия и число операци</w:t>
            </w:r>
            <w:r>
              <w:rPr>
                <w:b/>
                <w:bCs/>
                <w:sz w:val="18"/>
                <w:szCs w:val="18"/>
              </w:rPr>
              <w:t xml:space="preserve">й при испытаниях воздушных выключателей </w:t>
            </w:r>
          </w:p>
        </w:tc>
      </w:tr>
    </w:tbl>
    <w:p w14:paraId="0420AF2B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75"/>
        <w:gridCol w:w="1560"/>
        <w:gridCol w:w="2250"/>
        <w:gridCol w:w="1995"/>
      </w:tblGrid>
      <w:tr w:rsidR="00000000" w14:paraId="60011D2A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ECC76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A9CE5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EEF5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11053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0CB966B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C8B17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Операция</w:t>
            </w:r>
          </w:p>
          <w:p w14:paraId="1F4D20F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цикл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F5509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Давление</w:t>
            </w:r>
          </w:p>
          <w:p w14:paraId="1A21433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опробовании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1C5BC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Напряжение на выводах</w:t>
            </w:r>
          </w:p>
          <w:p w14:paraId="1FFA20D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электромагнитов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C9898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операций</w:t>
            </w:r>
          </w:p>
          <w:p w14:paraId="23ADE23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циклов </w:t>
            </w:r>
          </w:p>
        </w:tc>
      </w:tr>
      <w:tr w:rsidR="00000000" w14:paraId="0DD15F74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56632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Включение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27D38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Наименьшее</w:t>
            </w:r>
          </w:p>
          <w:p w14:paraId="70EA803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срабатывание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4685C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Номинальное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878A4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04149DD8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47908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Отключение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80450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E55AB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D6D0C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4A41667B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80D6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В-О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263EF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4B80A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941DA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375C1FFC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0550F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Включение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006DE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Наименьшее</w:t>
            </w:r>
          </w:p>
          <w:p w14:paraId="3085CE2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рабочее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36D3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C19AC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1EAD3F58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43CFE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Отключение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8BA41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22D1A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D208E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07615E52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3E53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В-О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E3FE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7878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A6CF0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5300DEA8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6C1F4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Включение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F9603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Номинальное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ED850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16712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0F4697AF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6AB0E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Отключение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11F1B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72410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36BEE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5C0B473C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35E06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О-В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EA25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D7A68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1D1DC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487EAE2A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B8A5A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Включение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B713B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Наибольшее</w:t>
            </w:r>
          </w:p>
          <w:p w14:paraId="277C217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рабочее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1D48E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номинального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82518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2F8CA0F0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EC605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Отключение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38D6B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 же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917CD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F794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598A9129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06F29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В-О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5C88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39A61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Номинальное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A4FCF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2E32F314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EFB98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О-В-О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AD052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AC4B5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 же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D41B9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  <w:tr w:rsidR="00000000" w14:paraId="167510CA" w14:textId="77777777">
        <w:tblPrEx>
          <w:tblCellMar>
            <w:top w:w="0" w:type="dxa"/>
            <w:bottom w:w="0" w:type="dxa"/>
          </w:tblCellMar>
        </w:tblPrEx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A418D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О-В-О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59AA0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Наименьшее для АПВ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C91C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D0706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</w:tr>
    </w:tbl>
    <w:p w14:paraId="2411C20B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84DDD5C" w14:textId="77777777" w:rsidR="00000000" w:rsidRDefault="00DF11FE">
      <w:pPr>
        <w:pStyle w:val="FORMATTEXT"/>
        <w:ind w:firstLine="568"/>
        <w:jc w:val="both"/>
      </w:pPr>
      <w:r>
        <w:t xml:space="preserve">Примечание. При выполнении операций в сложных циклах (пп.4, 6, 9, 12-14) должны быть сняты зачетные осциллограммы. </w:t>
      </w:r>
    </w:p>
    <w:p w14:paraId="3E32098F" w14:textId="77777777" w:rsidR="00000000" w:rsidRDefault="00DF11FE">
      <w:pPr>
        <w:pStyle w:val="FORMATTEXT"/>
        <w:jc w:val="both"/>
      </w:pPr>
      <w:r>
        <w:t>           </w:t>
      </w:r>
    </w:p>
    <w:p w14:paraId="20A58573" w14:textId="77777777" w:rsidR="00000000" w:rsidRDefault="00DF11FE">
      <w:pPr>
        <w:pStyle w:val="FORMATTEXT"/>
        <w:jc w:val="right"/>
      </w:pPr>
      <w:r>
        <w:t xml:space="preserve">Таблица 19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7682B030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FD3FB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E2FC6EC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AE17AD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47CF139A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Допус</w:t>
            </w:r>
            <w:r>
              <w:rPr>
                <w:b/>
                <w:bCs/>
                <w:sz w:val="18"/>
                <w:szCs w:val="18"/>
              </w:rPr>
              <w:t xml:space="preserve">тимые значения сопротивлений контактных систем разъединителей </w:t>
            </w:r>
          </w:p>
        </w:tc>
      </w:tr>
    </w:tbl>
    <w:p w14:paraId="39EF2C9E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10"/>
        <w:gridCol w:w="1275"/>
        <w:gridCol w:w="1425"/>
        <w:gridCol w:w="3300"/>
      </w:tblGrid>
      <w:tr w:rsidR="00000000" w14:paraId="18711AAC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8F7DF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E155E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A8AC6C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EB859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9594152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18F50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  <w:p w14:paraId="467CDE6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разъединителя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C7BC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Номинальное</w:t>
            </w:r>
          </w:p>
          <w:p w14:paraId="3FD5EFF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напряжение,</w:t>
            </w:r>
          </w:p>
          <w:p w14:paraId="0D62B83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40AF6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Номинальный</w:t>
            </w:r>
          </w:p>
          <w:p w14:paraId="0F96C5F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ток, А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352E4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Допустимое значение сопротивления,</w:t>
            </w:r>
          </w:p>
          <w:p w14:paraId="613D57A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мкОм </w:t>
            </w:r>
          </w:p>
        </w:tc>
      </w:tr>
      <w:tr w:rsidR="00000000" w14:paraId="11E7BD5D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2BA67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РЛН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E7F4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35-220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864C7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2F6FF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</w:t>
            </w:r>
          </w:p>
        </w:tc>
      </w:tr>
      <w:tr w:rsidR="00000000" w14:paraId="3752B1AB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584FB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Остальные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F6B21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 классы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19EB7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6A913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 </w:t>
            </w:r>
          </w:p>
        </w:tc>
      </w:tr>
      <w:tr w:rsidR="00000000" w14:paraId="0C925A76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76C52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типы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76A02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напряжения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EA74C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8F894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</w:tr>
      <w:tr w:rsidR="00000000" w14:paraId="44D5B94E" w14:textId="77777777">
        <w:tblPrEx>
          <w:tblCellMar>
            <w:top w:w="0" w:type="dxa"/>
            <w:bottom w:w="0" w:type="dxa"/>
          </w:tblCellMar>
        </w:tblPrEx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A5296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32014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68B93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1500-2000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976A4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</w:tr>
    </w:tbl>
    <w:p w14:paraId="5632BB0E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33EDA21" w14:textId="77777777" w:rsidR="00000000" w:rsidRDefault="00DF11FE">
      <w:pPr>
        <w:pStyle w:val="FORMATTEXT"/>
        <w:jc w:val="right"/>
      </w:pPr>
      <w:r>
        <w:t xml:space="preserve">      </w:t>
      </w:r>
    </w:p>
    <w:p w14:paraId="4D432038" w14:textId="77777777" w:rsidR="00000000" w:rsidRDefault="00DF11FE">
      <w:pPr>
        <w:pStyle w:val="FORMATTEXT"/>
      </w:pPr>
      <w:r>
        <w:t xml:space="preserve">      </w:t>
      </w:r>
    </w:p>
    <w:p w14:paraId="2337E47B" w14:textId="77777777" w:rsidR="00000000" w:rsidRDefault="00DF11FE">
      <w:pPr>
        <w:pStyle w:val="FORMATTEXT"/>
        <w:jc w:val="right"/>
      </w:pPr>
      <w:r>
        <w:t xml:space="preserve">Таблица 20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1AE67198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44F7E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607F7CF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A09B8E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4D7C4710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Наибольшее допустимое усилие вытягивания одного ножа</w:t>
            </w:r>
          </w:p>
          <w:p w14:paraId="33BF1EA9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из неподвижного контакта </w:t>
            </w:r>
          </w:p>
        </w:tc>
      </w:tr>
    </w:tbl>
    <w:p w14:paraId="3ABAA5CD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05"/>
        <w:gridCol w:w="3705"/>
      </w:tblGrid>
      <w:tr w:rsidR="00000000" w14:paraId="38353DA1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778F0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B5D18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E66755C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8A2BD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Номинальный ток, А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C1D07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Усилие вытягивания, кН (кгс) </w:t>
            </w:r>
          </w:p>
        </w:tc>
      </w:tr>
      <w:tr w:rsidR="00000000" w14:paraId="4CD7E4EC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B1435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400-600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71DA7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(2,0) </w:t>
            </w:r>
          </w:p>
        </w:tc>
      </w:tr>
      <w:tr w:rsidR="00000000" w14:paraId="3DDA3025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7600B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1000-2000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060AD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(4,0) </w:t>
            </w:r>
          </w:p>
        </w:tc>
      </w:tr>
      <w:tr w:rsidR="00000000" w14:paraId="6722BACF" w14:textId="77777777">
        <w:tblPrEx>
          <w:tblCellMar>
            <w:top w:w="0" w:type="dxa"/>
            <w:bottom w:w="0" w:type="dxa"/>
          </w:tblCellMar>
        </w:tblPrEx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75E01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21EA3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(8,0) </w:t>
            </w:r>
          </w:p>
        </w:tc>
      </w:tr>
    </w:tbl>
    <w:p w14:paraId="3A6582F2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35D5F65" w14:textId="77777777" w:rsidR="00000000" w:rsidRDefault="00DF11FE">
      <w:pPr>
        <w:pStyle w:val="FORMATTEXT"/>
        <w:jc w:val="right"/>
      </w:pPr>
      <w:r>
        <w:t xml:space="preserve">      </w:t>
      </w:r>
    </w:p>
    <w:p w14:paraId="10218B99" w14:textId="77777777" w:rsidR="00000000" w:rsidRDefault="00DF11FE">
      <w:pPr>
        <w:pStyle w:val="FORMATTEXT"/>
      </w:pPr>
      <w:r>
        <w:t xml:space="preserve">      </w:t>
      </w:r>
    </w:p>
    <w:p w14:paraId="71F52141" w14:textId="77777777" w:rsidR="00000000" w:rsidRDefault="00DF11FE">
      <w:pPr>
        <w:pStyle w:val="FORMATTEXT"/>
        <w:jc w:val="right"/>
      </w:pPr>
      <w:r>
        <w:t xml:space="preserve">Таблица 21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10"/>
      </w:tblGrid>
      <w:tr w:rsidR="00000000" w14:paraId="628D6A0D" w14:textId="77777777">
        <w:tblPrEx>
          <w:tblCellMar>
            <w:top w:w="0" w:type="dxa"/>
            <w:bottom w:w="0" w:type="dxa"/>
          </w:tblCellMar>
        </w:tblPrEx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09AF0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70475CE" w14:textId="77777777">
        <w:tblPrEx>
          <w:tblCellMar>
            <w:top w:w="0" w:type="dxa"/>
            <w:bottom w:w="0" w:type="dxa"/>
          </w:tblCellMar>
        </w:tblPrEx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2A56E0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0153CDA2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Наибольшее допустимое время движения подвижных частей отделителей и короткозамыкателей </w:t>
            </w:r>
          </w:p>
        </w:tc>
      </w:tr>
    </w:tbl>
    <w:p w14:paraId="51280AEC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80"/>
        <w:gridCol w:w="2460"/>
        <w:gridCol w:w="3255"/>
      </w:tblGrid>
      <w:tr w:rsidR="00000000" w14:paraId="3091EBDD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37CFB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8AF0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D013B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A11E1D7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124B9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Номинальное </w:t>
            </w:r>
          </w:p>
        </w:tc>
        <w:tc>
          <w:tcPr>
            <w:tcW w:w="5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EA8C3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с момента подачи импульса, с </w:t>
            </w:r>
          </w:p>
        </w:tc>
      </w:tr>
      <w:tr w:rsidR="00000000" w14:paraId="7F099E3D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1B01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напряжение, кВ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9CA0D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замыкания контактов</w:t>
            </w:r>
          </w:p>
          <w:p w14:paraId="53D447E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включении</w:t>
            </w:r>
          </w:p>
          <w:p w14:paraId="11D842C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короткозамыкате</w:t>
            </w:r>
            <w:r>
              <w:rPr>
                <w:sz w:val="18"/>
                <w:szCs w:val="18"/>
              </w:rPr>
              <w:t xml:space="preserve">ля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87043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замыкания контактов</w:t>
            </w:r>
          </w:p>
          <w:p w14:paraId="46BA959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отключении отделителя </w:t>
            </w:r>
          </w:p>
        </w:tc>
      </w:tr>
      <w:tr w:rsidR="00000000" w14:paraId="156DA3B7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888F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7A45E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D8FCF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</w:tr>
      <w:tr w:rsidR="00000000" w14:paraId="6A3A636F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2E736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0F158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B9E2B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</w:tc>
      </w:tr>
      <w:tr w:rsidR="00000000" w14:paraId="3F579948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058FE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FB24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16D0D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</w:tc>
      </w:tr>
      <w:tr w:rsidR="00000000" w14:paraId="106FF853" w14:textId="77777777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A047A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EAC6F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DFA2A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</w:tr>
    </w:tbl>
    <w:p w14:paraId="32965435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C2936BE" w14:textId="77777777" w:rsidR="00000000" w:rsidRDefault="00DF11FE">
      <w:pPr>
        <w:pStyle w:val="FORMATTEXT"/>
        <w:jc w:val="right"/>
      </w:pPr>
      <w:r>
        <w:t xml:space="preserve">      </w:t>
      </w:r>
    </w:p>
    <w:p w14:paraId="6425E76B" w14:textId="77777777" w:rsidR="00000000" w:rsidRDefault="00DF11FE">
      <w:pPr>
        <w:pStyle w:val="FORMATTEXT"/>
      </w:pPr>
      <w:r>
        <w:t xml:space="preserve">      </w:t>
      </w:r>
    </w:p>
    <w:p w14:paraId="1D2BF041" w14:textId="77777777" w:rsidR="00000000" w:rsidRDefault="00DF11FE">
      <w:pPr>
        <w:pStyle w:val="FORMATTEXT"/>
        <w:jc w:val="right"/>
      </w:pPr>
      <w:r>
        <w:t>Таблица 22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31AF1E5F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ACB52C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1D58A5D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2CDDA2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223F4F65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Значение сопротивлений вентильных разрядников или их элементов </w:t>
            </w:r>
          </w:p>
        </w:tc>
      </w:tr>
    </w:tbl>
    <w:p w14:paraId="282A063A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45"/>
        <w:gridCol w:w="1125"/>
        <w:gridCol w:w="1050"/>
        <w:gridCol w:w="3360"/>
      </w:tblGrid>
      <w:tr w:rsidR="00000000" w14:paraId="6B91E26F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3D9D0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BE446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53E1A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04147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9D7D29D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A8BEE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разрядника или 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B154A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Сопротивление, М</w:t>
            </w:r>
            <w:r>
              <w:rPr>
                <w:sz w:val="18"/>
                <w:szCs w:val="18"/>
              </w:rPr>
              <w:t xml:space="preserve">Ом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095A3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Допустимые изменения по сравнению </w:t>
            </w:r>
          </w:p>
        </w:tc>
      </w:tr>
      <w:tr w:rsidR="00000000" w14:paraId="5280C6A5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B7C5E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элемента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0D65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C694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FAB2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заводскими данными или данными</w:t>
            </w:r>
          </w:p>
          <w:p w14:paraId="07D6B23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первоначальных измерений </w:t>
            </w:r>
          </w:p>
        </w:tc>
      </w:tr>
      <w:tr w:rsidR="00000000" w14:paraId="153861BE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5184C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РВМ-3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FA22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DCA68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ED8C9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33E96659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A6F6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РВМ-6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613AF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1F8FB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DA0B1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E2BF1BD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08461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РВМ-10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76A1F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2FB1D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 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607F3" w14:textId="6C29FCFE" w:rsidR="00000000" w:rsidRDefault="00414D6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7758583F" wp14:editId="0CFD4AC4">
                  <wp:extent cx="114300" cy="133350"/>
                  <wp:effectExtent l="0" t="0" r="0" b="0"/>
                  <wp:docPr id="131" name="Рисунок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11FE">
              <w:rPr>
                <w:sz w:val="18"/>
                <w:szCs w:val="18"/>
              </w:rPr>
              <w:t xml:space="preserve">30% </w:t>
            </w:r>
          </w:p>
        </w:tc>
      </w:tr>
      <w:tr w:rsidR="00000000" w14:paraId="3B9931CB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E587E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РВМ-15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9B4AC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90DEC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BE74F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B9FE59D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18165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РВМ-20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1D8FB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1E912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10000 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B472A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BC867B1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38633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РВРД-3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42409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B5C3D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27E6A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пределах значений, </w:t>
            </w:r>
          </w:p>
        </w:tc>
      </w:tr>
      <w:tr w:rsidR="00000000" w14:paraId="7916D2BD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3EAEA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РВРД-6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BFA6E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210-940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7271B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80465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указанных в </w:t>
            </w:r>
          </w:p>
        </w:tc>
      </w:tr>
      <w:tr w:rsidR="00000000" w14:paraId="1B54DAD9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9F8EC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РВРД-10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35345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25FBE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5000 </w:t>
            </w:r>
          </w:p>
        </w:tc>
        <w:tc>
          <w:tcPr>
            <w:tcW w:w="3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3D578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столбцах 2 и 3 </w:t>
            </w:r>
          </w:p>
        </w:tc>
      </w:tr>
      <w:tr w:rsidR="00000000" w14:paraId="76784DAB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5C7EC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Элемент разрядника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77E71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E8440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78EA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7404EAB8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48916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РВМГ-110М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FE249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F3D8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2500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77550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C7E836F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D802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РВМГ-150М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19C31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5F07E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2500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BDFC23" w14:textId="3CDF3A00" w:rsidR="00000000" w:rsidRDefault="00414D6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133E5024" wp14:editId="5DE88911">
                  <wp:extent cx="114300" cy="133350"/>
                  <wp:effectExtent l="0" t="0" r="0" b="0"/>
                  <wp:docPr id="132" name="Рисунок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11FE">
              <w:rPr>
                <w:sz w:val="18"/>
                <w:szCs w:val="18"/>
              </w:rPr>
              <w:t xml:space="preserve">60% </w:t>
            </w:r>
          </w:p>
        </w:tc>
      </w:tr>
      <w:tr w:rsidR="00000000" w14:paraId="35670FE5" w14:textId="77777777">
        <w:tblPrEx>
          <w:tblCellMar>
            <w:top w:w="0" w:type="dxa"/>
            <w:bottom w:w="0" w:type="dxa"/>
          </w:tblCellMar>
        </w:tblPrEx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85266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РВМГ-220М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1FC2B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7CE8B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2500 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F9EF8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4DD995B6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F5158EF" w14:textId="77777777" w:rsidR="00000000" w:rsidRDefault="00DF11FE">
      <w:pPr>
        <w:pStyle w:val="FORMATTEXT"/>
        <w:jc w:val="right"/>
      </w:pPr>
      <w:r>
        <w:t xml:space="preserve">      </w:t>
      </w:r>
    </w:p>
    <w:p w14:paraId="5ECD9F4A" w14:textId="77777777" w:rsidR="00000000" w:rsidRDefault="00DF11FE">
      <w:pPr>
        <w:pStyle w:val="FORMATTEXT"/>
      </w:pPr>
      <w:r>
        <w:t xml:space="preserve">      </w:t>
      </w:r>
    </w:p>
    <w:p w14:paraId="1164CB41" w14:textId="77777777" w:rsidR="00000000" w:rsidRDefault="00DF11FE">
      <w:pPr>
        <w:pStyle w:val="FORMATTEXT"/>
        <w:jc w:val="right"/>
      </w:pPr>
      <w:r>
        <w:t xml:space="preserve">Таблица 23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90"/>
      </w:tblGrid>
      <w:tr w:rsidR="00000000" w14:paraId="4CFA1FCC" w14:textId="77777777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D6294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33F95CF" w14:textId="77777777">
        <w:tblPrEx>
          <w:tblCellMar>
            <w:top w:w="0" w:type="dxa"/>
            <w:bottom w:w="0" w:type="dxa"/>
          </w:tblCellMar>
        </w:tblPrEx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A2A5E2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24C2A199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Токи проводимости вентильных разрядников при приложении</w:t>
            </w:r>
          </w:p>
          <w:p w14:paraId="59BE43E5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выпрямленного напряжения </w:t>
            </w:r>
          </w:p>
        </w:tc>
      </w:tr>
    </w:tbl>
    <w:p w14:paraId="69631C6F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00"/>
        <w:gridCol w:w="1680"/>
        <w:gridCol w:w="1575"/>
        <w:gridCol w:w="1290"/>
      </w:tblGrid>
      <w:tr w:rsidR="00000000" w14:paraId="6F7D128A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46C07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517B0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E99C6C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22D61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2161007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3D299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разрядника</w:t>
            </w:r>
          </w:p>
          <w:p w14:paraId="4170C68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или элемента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7D89A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Испытательное</w:t>
            </w:r>
          </w:p>
          <w:p w14:paraId="5117A11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напряжение, кВ </w:t>
            </w: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8CCBA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 проводимости, мкА,</w:t>
            </w:r>
          </w:p>
          <w:p w14:paraId="3E6C76C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температуре 20°С </w:t>
            </w:r>
          </w:p>
        </w:tc>
      </w:tr>
      <w:tr w:rsidR="00000000" w14:paraId="63AED84A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71C4E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9C462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3D589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7D22D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</w:p>
        </w:tc>
      </w:tr>
      <w:tr w:rsidR="00000000" w14:paraId="7F3586D4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AC799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РВС-15*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C115C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6D6C8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 (200)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E94CD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620 (340) </w:t>
            </w:r>
          </w:p>
        </w:tc>
      </w:tr>
      <w:tr w:rsidR="00000000" w14:paraId="19C908A0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2721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РВС-20*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5FDEF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F9277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 (200)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C88C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620 (340) </w:t>
            </w:r>
          </w:p>
        </w:tc>
      </w:tr>
      <w:tr w:rsidR="00000000" w14:paraId="582C0AEF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5CA82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РВС-33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ACE68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549A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 (200)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B829E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620 (340) </w:t>
            </w:r>
          </w:p>
        </w:tc>
      </w:tr>
      <w:tr w:rsidR="00000000" w14:paraId="12D69E04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AC5D7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РВС-35*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89CA7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28E7D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 (200)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53B86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620 (340) </w:t>
            </w:r>
          </w:p>
        </w:tc>
      </w:tr>
      <w:tr w:rsidR="00000000" w14:paraId="4BFA5E54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78BB5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РВМ-3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B717A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13137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DFC0F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 </w:t>
            </w:r>
          </w:p>
        </w:tc>
      </w:tr>
      <w:tr w:rsidR="00000000" w14:paraId="3A2E7835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01A8D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РВМ-6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B7F2C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E9F45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4EA57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 </w:t>
            </w:r>
          </w:p>
        </w:tc>
      </w:tr>
      <w:tr w:rsidR="00000000" w14:paraId="61CC5371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C6690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РВМ-10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B7772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63C01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CCAB1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280 </w:t>
            </w:r>
          </w:p>
        </w:tc>
      </w:tr>
      <w:tr w:rsidR="00000000" w14:paraId="6DB1F0D2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A9F7D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РВМ-15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9581C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1134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E409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 </w:t>
            </w:r>
          </w:p>
        </w:tc>
      </w:tr>
      <w:tr w:rsidR="00000000" w14:paraId="5AB791C1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70990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РВМ-20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C962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09883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BAD62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700 </w:t>
            </w:r>
          </w:p>
        </w:tc>
      </w:tr>
      <w:tr w:rsidR="00000000" w14:paraId="1693C611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5F7A4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РВЭ-25М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E37FA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A47BB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2BCE3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650 </w:t>
            </w:r>
          </w:p>
        </w:tc>
      </w:tr>
      <w:tr w:rsidR="00000000" w14:paraId="519A9C68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222DB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РВМ-25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41113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3E19E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73E81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</w:tc>
      </w:tr>
      <w:tr w:rsidR="00000000" w14:paraId="563293B1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6F1F8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РВРД-3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18EDB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4220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7A484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</w:tc>
      </w:tr>
      <w:tr w:rsidR="00000000" w14:paraId="48C62BED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58E25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РВРД-6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EFF2C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42A28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61D8C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</w:tc>
      </w:tr>
      <w:tr w:rsidR="00000000" w14:paraId="4841F8A4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8FF09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РВРД-10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0D0A3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4D156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3BDAB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</w:tc>
      </w:tr>
      <w:tr w:rsidR="00000000" w14:paraId="44503858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EC8FD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Элемент разрядника РВМГ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56B99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9CBB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A7FAE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1350 </w:t>
            </w:r>
          </w:p>
        </w:tc>
      </w:tr>
    </w:tbl>
    <w:p w14:paraId="548E610F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52E5529" w14:textId="77777777" w:rsidR="00000000" w:rsidRDefault="00DF11FE">
      <w:pPr>
        <w:pStyle w:val="FORMATTEXT"/>
        <w:ind w:firstLine="568"/>
        <w:jc w:val="both"/>
      </w:pPr>
      <w:r>
        <w:t>Примечание. * Значения токов</w:t>
      </w:r>
      <w:r>
        <w:t xml:space="preserve"> в скобках относятся к разрядникам для сетей с изолированной нейтралью и компенсацией емкостного тока замыкания на землю, изготовленных после 1975 года.     </w:t>
      </w:r>
    </w:p>
    <w:p w14:paraId="0D86087F" w14:textId="77777777" w:rsidR="00000000" w:rsidRDefault="00DF11FE">
      <w:pPr>
        <w:pStyle w:val="FORMATTEXT"/>
        <w:ind w:firstLine="568"/>
        <w:jc w:val="both"/>
      </w:pPr>
    </w:p>
    <w:p w14:paraId="6A00BAB0" w14:textId="77777777" w:rsidR="00000000" w:rsidRDefault="00DF11FE">
      <w:pPr>
        <w:pStyle w:val="FORMATTEXT"/>
        <w:jc w:val="right"/>
      </w:pPr>
      <w:r>
        <w:t xml:space="preserve">Таблица 24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58FA5277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06E7E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C5AC227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3A941F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60512A86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Токи проводимости ограничителей перенапряжений</w:t>
            </w:r>
          </w:p>
          <w:p w14:paraId="24D9388A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при переменном напряжении частоты</w:t>
            </w:r>
            <w:r>
              <w:rPr>
                <w:b/>
                <w:bCs/>
                <w:sz w:val="18"/>
                <w:szCs w:val="18"/>
              </w:rPr>
              <w:t xml:space="preserve"> 50 Гц </w:t>
            </w:r>
          </w:p>
        </w:tc>
      </w:tr>
    </w:tbl>
    <w:p w14:paraId="00D7189B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1575"/>
        <w:gridCol w:w="1830"/>
        <w:gridCol w:w="2385"/>
      </w:tblGrid>
      <w:tr w:rsidR="00000000" w14:paraId="3CDCC36F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D79BE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8472C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338E9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F1F1F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D2ACF7F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425B5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 ограничителя</w:t>
            </w:r>
          </w:p>
          <w:p w14:paraId="18B695D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перенапряжений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EF10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Наибольшее</w:t>
            </w:r>
          </w:p>
          <w:p w14:paraId="7F90B16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рабочее напряжение, кВ </w:t>
            </w:r>
          </w:p>
        </w:tc>
        <w:tc>
          <w:tcPr>
            <w:tcW w:w="4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F2371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 проводимости, мА,</w:t>
            </w:r>
          </w:p>
          <w:p w14:paraId="233897F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температуре 20°С </w:t>
            </w:r>
          </w:p>
        </w:tc>
      </w:tr>
      <w:tr w:rsidR="00000000" w14:paraId="41D6F949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67232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BBD40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C2C49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ограничивающий</w:t>
            </w:r>
          </w:p>
          <w:p w14:paraId="47FC0AA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область</w:t>
            </w:r>
          </w:p>
          <w:p w14:paraId="2B326F6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нормального</w:t>
            </w:r>
          </w:p>
          <w:p w14:paraId="48E9ADF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состояния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C3E93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предельно допустимый </w:t>
            </w:r>
          </w:p>
        </w:tc>
      </w:tr>
      <w:tr w:rsidR="00000000" w14:paraId="66EBE4EA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264D9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ОПН-110У1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7BA58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89CF5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3DEE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</w:tr>
      <w:tr w:rsidR="00000000" w14:paraId="03F21F3A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B9D56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ОПН-1-110ХЛ4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C959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431B5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7CE1D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</w:tr>
      <w:tr w:rsidR="00000000" w14:paraId="24CCA10B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A4A72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ОПН-110ПН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AE182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E2646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33303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</w:tr>
      <w:tr w:rsidR="00000000" w14:paraId="7A68C9F2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4AE35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ОПН-150У1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011B6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846C1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32D6D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</w:tr>
      <w:tr w:rsidR="00000000" w14:paraId="5839E7EF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1852E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ОПН-150ПН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3264C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510AD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19F78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</w:tc>
      </w:tr>
      <w:tr w:rsidR="00000000" w14:paraId="75614632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83994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ОПН-220У1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9B663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AD6C1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1,4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1901A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</w:tc>
      </w:tr>
      <w:tr w:rsidR="00000000" w14:paraId="16D84FE9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CEE6E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ОПН-1-220УХЛ4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7CCD6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E1166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253E6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</w:tr>
      <w:tr w:rsidR="00000000" w14:paraId="36160B77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7E6A9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ОПН220ПН 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CC37F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 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8BC40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 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EC8E2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</w:tc>
      </w:tr>
    </w:tbl>
    <w:p w14:paraId="06C2AEE6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5BC58C9" w14:textId="77777777" w:rsidR="00000000" w:rsidRDefault="00DF11FE">
      <w:pPr>
        <w:pStyle w:val="FORMATTEXT"/>
        <w:jc w:val="right"/>
      </w:pPr>
      <w:r>
        <w:t xml:space="preserve">      </w:t>
      </w:r>
    </w:p>
    <w:p w14:paraId="55A70FCE" w14:textId="77777777" w:rsidR="00000000" w:rsidRDefault="00DF11FE">
      <w:pPr>
        <w:pStyle w:val="FORMATTEXT"/>
      </w:pPr>
      <w:r>
        <w:t xml:space="preserve">      </w:t>
      </w:r>
    </w:p>
    <w:p w14:paraId="05162430" w14:textId="77777777" w:rsidR="00000000" w:rsidRDefault="00DF11FE">
      <w:pPr>
        <w:pStyle w:val="FORMATTEXT"/>
        <w:jc w:val="right"/>
      </w:pPr>
      <w:r>
        <w:t xml:space="preserve">Таблица 25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160D33A4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76EA7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73FCCB2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2E9B5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204C710A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Пробивные напряжения разрядников и элементов разрядник</w:t>
            </w:r>
            <w:r>
              <w:rPr>
                <w:b/>
                <w:bCs/>
                <w:sz w:val="18"/>
                <w:szCs w:val="18"/>
              </w:rPr>
              <w:t>ов</w:t>
            </w:r>
          </w:p>
          <w:p w14:paraId="2F994D86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при частоте 50 Гц </w:t>
            </w:r>
          </w:p>
        </w:tc>
      </w:tr>
    </w:tbl>
    <w:p w14:paraId="559C9949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70"/>
        <w:gridCol w:w="2115"/>
        <w:gridCol w:w="3225"/>
      </w:tblGrid>
      <w:tr w:rsidR="00000000" w14:paraId="03F52673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B1707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33809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D9A75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F753A77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D0B09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Тип разрядника или </w:t>
            </w:r>
          </w:p>
        </w:tc>
        <w:tc>
          <w:tcPr>
            <w:tcW w:w="5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136E2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Действующее значение пробивного напряжения, кВ </w:t>
            </w:r>
          </w:p>
        </w:tc>
      </w:tr>
      <w:tr w:rsidR="00000000" w14:paraId="7CB030BA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50A37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элемента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9C344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8F0B4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</w:p>
        </w:tc>
      </w:tr>
      <w:tr w:rsidR="00000000" w14:paraId="37A16E0E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4A478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РВП, РВО-6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A6FEE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8DBD3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</w:tr>
      <w:tr w:rsidR="00000000" w14:paraId="4B4B9577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07DF0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РВП, РВО-10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042ED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 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85CE6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30,5 </w:t>
            </w:r>
          </w:p>
        </w:tc>
      </w:tr>
      <w:tr w:rsidR="00000000" w14:paraId="55E241FF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B1C67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РВС-15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1824C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7430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 </w:t>
            </w:r>
          </w:p>
        </w:tc>
      </w:tr>
      <w:tr w:rsidR="00000000" w14:paraId="5BE556B9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0ABC2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РВС-20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E159A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 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38E63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 </w:t>
            </w:r>
          </w:p>
        </w:tc>
      </w:tr>
      <w:tr w:rsidR="00000000" w14:paraId="57CA6FC6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3CE9A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РВС-33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DB779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 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88AFB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 </w:t>
            </w:r>
          </w:p>
        </w:tc>
      </w:tr>
      <w:tr w:rsidR="00000000" w14:paraId="03680597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2EECC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РВС-35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3E4CB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 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11A15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 </w:t>
            </w:r>
          </w:p>
        </w:tc>
      </w:tr>
      <w:tr w:rsidR="00000000" w14:paraId="07861B0A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AB2A0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РВМ-6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79176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83ACB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</w:p>
        </w:tc>
      </w:tr>
      <w:tr w:rsidR="00000000" w14:paraId="60DB0688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C7FC5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РВМ-10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2867C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 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23074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 </w:t>
            </w:r>
          </w:p>
        </w:tc>
      </w:tr>
      <w:tr w:rsidR="00000000" w14:paraId="2F47FAA0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96842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РВМ-15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58592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60311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</w:tr>
      <w:tr w:rsidR="00000000" w14:paraId="1B3F9FD7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6999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РВМ-20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1F7BB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DAF6E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 </w:t>
            </w:r>
          </w:p>
        </w:tc>
      </w:tr>
      <w:tr w:rsidR="00000000" w14:paraId="44649201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E3C85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РВРД-3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8A2F5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7,5 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45EB6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</w:tr>
      <w:tr w:rsidR="00000000" w14:paraId="2572FE65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42043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РВРД-6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A848E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01DC7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</w:tr>
      <w:tr w:rsidR="00000000" w14:paraId="2E9B05D3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9641A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РВРД-10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60AEA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183AF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000000" w14:paraId="1F0F7F7D" w14:textId="77777777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3B3F4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Элемент разрядников РВМГ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84A0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60,5 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3D05A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72,5 </w:t>
            </w:r>
          </w:p>
        </w:tc>
      </w:tr>
    </w:tbl>
    <w:p w14:paraId="309A9662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3587FB61" w14:textId="77777777" w:rsidR="00000000" w:rsidRDefault="00DF11FE">
      <w:pPr>
        <w:pStyle w:val="FORMATTEXT"/>
        <w:jc w:val="right"/>
      </w:pPr>
      <w:r>
        <w:t xml:space="preserve">      </w:t>
      </w:r>
    </w:p>
    <w:p w14:paraId="3CC3808B" w14:textId="77777777" w:rsidR="00000000" w:rsidRDefault="00DF11FE">
      <w:pPr>
        <w:pStyle w:val="FORMATTEXT"/>
      </w:pPr>
      <w:r>
        <w:t xml:space="preserve">      </w:t>
      </w:r>
    </w:p>
    <w:p w14:paraId="33273933" w14:textId="77777777" w:rsidR="00000000" w:rsidRDefault="00DF11FE">
      <w:pPr>
        <w:pStyle w:val="FORMATTEXT"/>
        <w:jc w:val="right"/>
      </w:pPr>
      <w:r>
        <w:t>Таблица 26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22D9668C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A382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87B605A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3FC0B0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6DCFD06A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Технические данные трубчатых разрядников </w:t>
            </w:r>
          </w:p>
        </w:tc>
      </w:tr>
    </w:tbl>
    <w:p w14:paraId="102C41A1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15"/>
        <w:gridCol w:w="915"/>
        <w:gridCol w:w="915"/>
        <w:gridCol w:w="1140"/>
        <w:gridCol w:w="915"/>
        <w:gridCol w:w="915"/>
        <w:gridCol w:w="915"/>
        <w:gridCol w:w="915"/>
        <w:gridCol w:w="15"/>
        <w:gridCol w:w="165"/>
      </w:tblGrid>
      <w:tr w:rsidR="00000000" w14:paraId="38F76BD8" w14:textId="7777777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DE644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BABB4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AEB24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FA762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93BC1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A2A25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3B502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7ED2D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6C5B4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B08C2E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F1134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</w:t>
            </w:r>
          </w:p>
          <w:p w14:paraId="697CCA5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разряд-</w:t>
            </w:r>
          </w:p>
          <w:p w14:paraId="736BD6C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ника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C7D3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Номи-</w:t>
            </w:r>
          </w:p>
          <w:p w14:paraId="5EFBB16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нальное</w:t>
            </w:r>
          </w:p>
          <w:p w14:paraId="78D22FE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напря-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85CA6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</w:t>
            </w:r>
          </w:p>
          <w:p w14:paraId="51B29E8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отклю-</w:t>
            </w:r>
          </w:p>
          <w:p w14:paraId="4C782AA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чения,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086C4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</w:t>
            </w:r>
          </w:p>
          <w:p w14:paraId="132EE16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искровой</w:t>
            </w:r>
          </w:p>
          <w:p w14:paraId="088AA8D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про- </w:t>
            </w:r>
          </w:p>
        </w:tc>
        <w:tc>
          <w:tcPr>
            <w:tcW w:w="18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7C8B0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дугогасительного канала, мм 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EDC76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 внутреннего искрового промежутка, мм </w:t>
            </w:r>
          </w:p>
        </w:tc>
      </w:tr>
      <w:tr w:rsidR="00000000" w14:paraId="4483318A" w14:textId="7777777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298F4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6B5B1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жение, кВ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9213D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 </w:t>
            </w:r>
          </w:p>
          <w:p w14:paraId="1B10D9F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86493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межуток,</w:t>
            </w:r>
          </w:p>
          <w:p w14:paraId="6AB3D28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мм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0F93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началь-</w:t>
            </w:r>
          </w:p>
          <w:p w14:paraId="2D864B5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ный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05FD1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конечный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CB07B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началь-</w:t>
            </w:r>
          </w:p>
          <w:p w14:paraId="3BF3BF5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ная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00278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конечная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F82A7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81179B4" w14:textId="7777777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0481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РТФ-6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AA3C6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DAF45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0,5-10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DC495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F5FD4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03281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26189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150±2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8ABDC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153±2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9EB85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DE3B123" w14:textId="7777777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6C16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РТВ-6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E6BCE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E8AE2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0,5-2,5</w:t>
            </w:r>
          </w:p>
          <w:p w14:paraId="3A6DBA4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2-10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90F54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3A1EDF2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6337F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7266573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2DC9E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06A8723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32C87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14:paraId="4241CD0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6293A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  <w:p w14:paraId="6DC743E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851E2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5FE1094" w14:textId="7777777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F712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РТФ-10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75563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793C6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0,5-5</w:t>
            </w:r>
          </w:p>
          <w:p w14:paraId="480FCDC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0,2-1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570A1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14:paraId="232BCFC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FE06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5BE1F0E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E4451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  <w:p w14:paraId="213BFF9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13,7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C8209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150±2</w:t>
            </w:r>
          </w:p>
          <w:p w14:paraId="3996FC3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225±2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5604F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153±2</w:t>
            </w:r>
          </w:p>
          <w:p w14:paraId="2F09932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225±2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5E4EB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A0FD205" w14:textId="7777777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CED8A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РТВ-10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5A652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E80F0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0,5-2,5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95EC7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9D786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210C3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DD888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C270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2B61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68D1898" w14:textId="7777777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F8B87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CAD73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AE8B2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2-10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1C556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04C67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3E23E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47E7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A5108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7898DC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568BC57" w14:textId="7777777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F575E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РТВ-20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B9145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4DCC8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2-10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AD4F1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C0B1B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FDEA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BD869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E0DAC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358CD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EE73F8A" w14:textId="7777777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0E443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РТФ-35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5B364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3D8B1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0,5-2,5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0E012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4EB1B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04D26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12,6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08D5A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250±2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F8EA1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250±2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3860D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257EF49" w14:textId="7777777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7D768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38503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6A128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1-5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5619B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461F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CED8D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15,7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62362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200±2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C3716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200±2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E20EA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0AD6595" w14:textId="7777777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83913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66F90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6D03D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2-10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386D8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CF810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95DC5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20,4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328D3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220±2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600C6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227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C8F00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159686A" w14:textId="7777777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1ED69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РТВ-35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1AB04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E861D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2-10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FE3FB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DFE5D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813B1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43D2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6B587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2C94E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AB40AF0" w14:textId="7777777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07861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РТВ-110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AF390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2BAF3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0,5-2,5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EE8E0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CA83D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30DA3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31887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450±2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4E08F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452±2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B9BDD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9BFFAAB" w14:textId="77777777">
        <w:tblPrEx>
          <w:tblCellMar>
            <w:top w:w="0" w:type="dxa"/>
            <w:bottom w:w="0" w:type="dxa"/>
          </w:tblCellMar>
        </w:tblPrEx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4775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345DB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FC060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1-5 </w:t>
            </w:r>
          </w:p>
        </w:tc>
        <w:tc>
          <w:tcPr>
            <w:tcW w:w="1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01E8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1ED3D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B0BF0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9E7CE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450±2 </w:t>
            </w:r>
          </w:p>
        </w:tc>
        <w:tc>
          <w:tcPr>
            <w:tcW w:w="9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29F38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452±2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70141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</w:tbl>
    <w:p w14:paraId="35004811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6D974C3" w14:textId="77777777" w:rsidR="00000000" w:rsidRDefault="00DF11FE">
      <w:pPr>
        <w:pStyle w:val="FORMATTEXT"/>
        <w:jc w:val="right"/>
      </w:pPr>
      <w:r>
        <w:t xml:space="preserve">      </w:t>
      </w:r>
    </w:p>
    <w:p w14:paraId="3F614CB5" w14:textId="77777777" w:rsidR="00000000" w:rsidRDefault="00DF11FE">
      <w:pPr>
        <w:pStyle w:val="FORMATTEXT"/>
      </w:pPr>
      <w:r>
        <w:t xml:space="preserve">      </w:t>
      </w:r>
    </w:p>
    <w:p w14:paraId="12C89CDD" w14:textId="77777777" w:rsidR="00000000" w:rsidRDefault="00DF11FE">
      <w:pPr>
        <w:pStyle w:val="FORMATTEXT"/>
        <w:jc w:val="right"/>
      </w:pPr>
      <w:r>
        <w:t xml:space="preserve">Таблица 27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08D9589E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368D5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2F96CA6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294B3D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6C383295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Допустимые значения сопротивлений постоянному току элементов КРУ </w:t>
            </w:r>
          </w:p>
        </w:tc>
      </w:tr>
    </w:tbl>
    <w:p w14:paraId="75C9F325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025"/>
        <w:gridCol w:w="2130"/>
        <w:gridCol w:w="3240"/>
      </w:tblGrid>
      <w:tr w:rsidR="00000000" w14:paraId="2ECA52ED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81C04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BA957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0429F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405A351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DC2D6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Измеряемый элемент*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C6CA6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Номинальный ток</w:t>
            </w:r>
          </w:p>
          <w:p w14:paraId="2C504A5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контактов, А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40623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Допустимое сопротивление, мкОм </w:t>
            </w:r>
          </w:p>
        </w:tc>
      </w:tr>
      <w:tr w:rsidR="00000000" w14:paraId="11EC6F6B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57162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Втычные контакты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F95A5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C823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</w:tc>
      </w:tr>
      <w:tr w:rsidR="00000000" w14:paraId="230BE455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7B23E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первичной цепи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1C4E9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630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FF1D1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</w:tr>
      <w:tr w:rsidR="00000000" w14:paraId="29EE6B0F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4356B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62690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64BE8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</w:tr>
      <w:tr w:rsidR="00000000" w14:paraId="5D59AC4F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8DD77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8FF93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1600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57F4D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</w:tr>
      <w:tr w:rsidR="00000000" w14:paraId="10035C87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342D5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D1A6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и выше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A9F40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 </w:t>
            </w:r>
          </w:p>
        </w:tc>
      </w:tr>
      <w:tr w:rsidR="00000000" w14:paraId="74A5B8C0" w14:textId="77777777">
        <w:tblPrEx>
          <w:tblCellMar>
            <w:top w:w="0" w:type="dxa"/>
            <w:bottom w:w="0" w:type="dxa"/>
          </w:tblCellMar>
        </w:tblPrEx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01726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Связь заземления выдвижного элемента с корпусом 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F68B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B1C37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0,1 Ом </w:t>
            </w:r>
          </w:p>
        </w:tc>
      </w:tr>
    </w:tbl>
    <w:p w14:paraId="14AD80E2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F361D90" w14:textId="77777777" w:rsidR="00000000" w:rsidRDefault="00DF11FE">
      <w:pPr>
        <w:pStyle w:val="FORMATTEXT"/>
        <w:jc w:val="both"/>
      </w:pPr>
      <w:r>
        <w:t xml:space="preserve">_______________ </w:t>
      </w:r>
    </w:p>
    <w:p w14:paraId="3A1917BF" w14:textId="77777777" w:rsidR="00000000" w:rsidRDefault="00DF11FE">
      <w:pPr>
        <w:pStyle w:val="FORMATTEXT"/>
        <w:ind w:firstLine="568"/>
        <w:jc w:val="both"/>
      </w:pPr>
      <w:r>
        <w:t xml:space="preserve">* Измерение выполняется, если позволяет конструкция КРУ. </w:t>
      </w:r>
    </w:p>
    <w:p w14:paraId="6FB0CC95" w14:textId="77777777" w:rsidR="00000000" w:rsidRDefault="00DF11FE">
      <w:pPr>
        <w:pStyle w:val="FORMATTEXT"/>
        <w:jc w:val="both"/>
      </w:pPr>
      <w:r>
        <w:t>           </w:t>
      </w:r>
    </w:p>
    <w:p w14:paraId="6CA553EE" w14:textId="77777777" w:rsidR="00000000" w:rsidRDefault="00DF11FE">
      <w:pPr>
        <w:pStyle w:val="FORMATTEXT"/>
        <w:jc w:val="right"/>
      </w:pPr>
      <w:r>
        <w:t xml:space="preserve">Таблица 28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595"/>
      </w:tblGrid>
      <w:tr w:rsidR="00000000" w14:paraId="7DD4BC1F" w14:textId="77777777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91CF9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6DE4128" w14:textId="77777777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41F848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2EDEC849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Наименьшие допустимые значен</w:t>
            </w:r>
            <w:r>
              <w:rPr>
                <w:b/>
                <w:bCs/>
                <w:sz w:val="18"/>
                <w:szCs w:val="18"/>
              </w:rPr>
              <w:t xml:space="preserve">ия сопротивления изоляции </w:t>
            </w:r>
          </w:p>
          <w:p w14:paraId="33B6621A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электродвигателей на напряжение выше 1000 В </w:t>
            </w:r>
          </w:p>
        </w:tc>
      </w:tr>
    </w:tbl>
    <w:p w14:paraId="477680D6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60"/>
        <w:gridCol w:w="1425"/>
        <w:gridCol w:w="1410"/>
        <w:gridCol w:w="1440"/>
      </w:tblGrid>
      <w:tr w:rsidR="00000000" w14:paraId="2EE85EA4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395B6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7420BC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18AD7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C411B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D73C0A0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83862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Температура</w:t>
            </w:r>
          </w:p>
          <w:p w14:paraId="07BE787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обмотки,</w:t>
            </w:r>
          </w:p>
          <w:p w14:paraId="311F143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°С </w:t>
            </w:r>
          </w:p>
        </w:tc>
        <w:tc>
          <w:tcPr>
            <w:tcW w:w="4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5840CE" w14:textId="6A33E88B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Сопротивление изоляции R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5895343E" wp14:editId="10460B80">
                  <wp:extent cx="142875" cy="200025"/>
                  <wp:effectExtent l="0" t="0" r="0" b="0"/>
                  <wp:docPr id="133" name="Рисунок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МОм,</w:t>
            </w:r>
          </w:p>
          <w:p w14:paraId="24BACDB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номинальном напряжении обмотки, кВ </w:t>
            </w:r>
          </w:p>
        </w:tc>
      </w:tr>
      <w:tr w:rsidR="00000000" w14:paraId="3C90C8A3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1825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E2BAC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3-3,15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24E08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6,0-6,3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C577C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10,0-10,5 </w:t>
            </w:r>
          </w:p>
        </w:tc>
      </w:tr>
      <w:tr w:rsidR="00000000" w14:paraId="79C6888E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6DE9A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A9C71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46CCB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29484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</w:tr>
      <w:tr w:rsidR="00000000" w14:paraId="00F203EF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71BBC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3D957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9AC2D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3204E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</w:tr>
      <w:tr w:rsidR="00000000" w14:paraId="0767585B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8D934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58187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B01E7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8EB2A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</w:tr>
      <w:tr w:rsidR="00000000" w14:paraId="1507C3A4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B53F5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4B29B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8B63A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A331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 </w:t>
            </w:r>
          </w:p>
        </w:tc>
      </w:tr>
      <w:tr w:rsidR="00000000" w14:paraId="1F9EE110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E937D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0FA44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1DC64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4B87A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</w:tr>
      <w:tr w:rsidR="00000000" w14:paraId="7D3F150D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2CF7C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2A8CB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6541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B545A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 </w:t>
            </w:r>
          </w:p>
        </w:tc>
      </w:tr>
      <w:tr w:rsidR="00000000" w14:paraId="5149A969" w14:textId="7777777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782B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D9A9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20680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44825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</w:tbl>
    <w:p w14:paraId="11F4FE82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ED48123" w14:textId="77777777" w:rsidR="00000000" w:rsidRDefault="00DF11FE">
      <w:pPr>
        <w:pStyle w:val="FORMATTEXT"/>
        <w:jc w:val="right"/>
      </w:pPr>
      <w:r>
        <w:t xml:space="preserve">      </w:t>
      </w:r>
    </w:p>
    <w:p w14:paraId="396B1998" w14:textId="77777777" w:rsidR="00000000" w:rsidRDefault="00DF11FE">
      <w:pPr>
        <w:pStyle w:val="FORMATTEXT"/>
      </w:pPr>
      <w:r>
        <w:t xml:space="preserve">      </w:t>
      </w:r>
    </w:p>
    <w:p w14:paraId="5CC1BC0D" w14:textId="77777777" w:rsidR="00000000" w:rsidRDefault="00DF11FE">
      <w:pPr>
        <w:pStyle w:val="FORMATTEXT"/>
        <w:jc w:val="right"/>
      </w:pPr>
      <w:r>
        <w:t>Таблица</w:t>
      </w:r>
      <w:r>
        <w:t xml:space="preserve"> 29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210"/>
      </w:tblGrid>
      <w:tr w:rsidR="00000000" w14:paraId="4387A8E8" w14:textId="77777777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5824C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B8B6D68" w14:textId="77777777">
        <w:tblPrEx>
          <w:tblCellMar>
            <w:top w:w="0" w:type="dxa"/>
            <w:bottom w:w="0" w:type="dxa"/>
          </w:tblCellMar>
        </w:tblPrEx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67921D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0E5D4778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Испытательные напряжения промышленной частоты для обмоток электродвигателей переменного тока </w:t>
            </w:r>
          </w:p>
        </w:tc>
      </w:tr>
    </w:tbl>
    <w:p w14:paraId="1EF10C12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30"/>
        <w:gridCol w:w="1650"/>
        <w:gridCol w:w="1515"/>
        <w:gridCol w:w="1005"/>
      </w:tblGrid>
      <w:tr w:rsidR="00000000" w14:paraId="424D79A4" w14:textId="77777777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68C77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9BBA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62080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DB04A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109EDA5" w14:textId="77777777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406AA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Испытуемый элемент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48A65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</w:t>
            </w:r>
          </w:p>
          <w:p w14:paraId="712151D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электродви-</w:t>
            </w:r>
          </w:p>
          <w:p w14:paraId="264E35F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гателя, кВт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7A3FC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Номинальное</w:t>
            </w:r>
          </w:p>
          <w:p w14:paraId="69EE258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напряжение</w:t>
            </w:r>
          </w:p>
          <w:p w14:paraId="7021F97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электродви-</w:t>
            </w:r>
          </w:p>
          <w:p w14:paraId="626C332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гателя, кВ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F25E3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Испыта-</w:t>
            </w:r>
          </w:p>
          <w:p w14:paraId="4C154D0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тельное</w:t>
            </w:r>
          </w:p>
          <w:p w14:paraId="6838F8D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напряже-</w:t>
            </w:r>
          </w:p>
          <w:p w14:paraId="6CAFD84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ние, кВ </w:t>
            </w:r>
          </w:p>
        </w:tc>
      </w:tr>
      <w:tr w:rsidR="00000000" w14:paraId="0D4CE960" w14:textId="77777777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EEAD8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Обмотка с</w:t>
            </w:r>
            <w:r>
              <w:rPr>
                <w:sz w:val="18"/>
                <w:szCs w:val="18"/>
              </w:rPr>
              <w:t xml:space="preserve">татора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84050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и более, а также электродвигатели ответственных механизмов*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C200C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 и ниже</w:t>
            </w:r>
          </w:p>
          <w:p w14:paraId="2FA5FD8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  <w:p w14:paraId="0DFC3FA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0,66</w:t>
            </w:r>
          </w:p>
          <w:p w14:paraId="2123673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  <w:p w14:paraId="663BE95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  <w:p w14:paraId="2372D30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  <w:p w14:paraId="0717283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10,0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6D6F1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  <w:p w14:paraId="674B7AE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  <w:p w14:paraId="55B7D16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1,7</w:t>
            </w:r>
          </w:p>
          <w:p w14:paraId="07EA420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  <w:p w14:paraId="40F4C57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  <w:p w14:paraId="094735E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  <w:p w14:paraId="0BEC8F9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16,0 </w:t>
            </w:r>
          </w:p>
        </w:tc>
      </w:tr>
      <w:tr w:rsidR="00000000" w14:paraId="5A23AE05" w14:textId="77777777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A1BBB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AB9CB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Менее 40 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A829F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0,66 и ниже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FC56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</w:tr>
      <w:tr w:rsidR="00000000" w14:paraId="43FD3E00" w14:textId="77777777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D7CDD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Обмотка ротора синхронных электродвигателей, предназначенных для непосредственного п</w:t>
            </w:r>
            <w:r>
              <w:rPr>
                <w:sz w:val="18"/>
                <w:szCs w:val="18"/>
              </w:rPr>
              <w:t xml:space="preserve">уска, с обмоткой возбуждения, замкнутой на резистор или источник питания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0134C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53B26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F0050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</w:tr>
      <w:tr w:rsidR="00000000" w14:paraId="73339698" w14:textId="77777777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404DC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Обмотка ротора электродвигателя с фазным ротором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F4CBF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40D80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AC91F0" w14:textId="23F6896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U</w:t>
            </w:r>
            <w:r w:rsidR="00414D6F">
              <w:rPr>
                <w:noProof/>
                <w:position w:val="-9"/>
                <w:sz w:val="18"/>
                <w:szCs w:val="18"/>
              </w:rPr>
              <w:drawing>
                <wp:inline distT="0" distB="0" distL="0" distR="0" wp14:anchorId="6F020D15" wp14:editId="0703483A">
                  <wp:extent cx="114300" cy="238125"/>
                  <wp:effectExtent l="0" t="0" r="0" b="0"/>
                  <wp:docPr id="134" name="Рисунок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</w:t>
            </w:r>
          </w:p>
          <w:p w14:paraId="01674E4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 не менее 1,0 </w:t>
            </w:r>
          </w:p>
        </w:tc>
      </w:tr>
      <w:tr w:rsidR="00000000" w14:paraId="2C3D23C4" w14:textId="77777777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52F0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Резистор цепи гашения поля снихронных электродвигател</w:t>
            </w:r>
            <w:r>
              <w:rPr>
                <w:sz w:val="18"/>
                <w:szCs w:val="18"/>
              </w:rPr>
              <w:t xml:space="preserve">ей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89A41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69C97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61FD3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</w:tr>
      <w:tr w:rsidR="00000000" w14:paraId="6957C520" w14:textId="77777777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91F3C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Реостаты и пускорегулировочные резисторы 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42613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97D30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882DF5" w14:textId="12CB95D4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 U</w:t>
            </w:r>
            <w:r w:rsidR="00414D6F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 wp14:anchorId="3CBCC14F" wp14:editId="3ADEDCDB">
                  <wp:extent cx="95250" cy="209550"/>
                  <wp:effectExtent l="0" t="0" r="0" b="0"/>
                  <wp:docPr id="135" name="Рисунок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но не менее 1,0 </w:t>
            </w:r>
          </w:p>
        </w:tc>
      </w:tr>
    </w:tbl>
    <w:p w14:paraId="67325482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0E0F10C" w14:textId="77777777" w:rsidR="00000000" w:rsidRDefault="00DF11FE">
      <w:pPr>
        <w:pStyle w:val="FORMATTEXT"/>
        <w:jc w:val="both"/>
      </w:pPr>
      <w:r>
        <w:t xml:space="preserve">________________      </w:t>
      </w:r>
    </w:p>
    <w:p w14:paraId="208C0977" w14:textId="77777777" w:rsidR="00000000" w:rsidRDefault="00DF11FE">
      <w:pPr>
        <w:pStyle w:val="FORMATTEXT"/>
        <w:ind w:firstLine="568"/>
        <w:jc w:val="both"/>
      </w:pPr>
      <w:r>
        <w:t>* Испытание необходимо производить тотчас после останова электродвигателя до его очистки от загрязнений.</w:t>
      </w:r>
    </w:p>
    <w:p w14:paraId="3753E53C" w14:textId="77777777" w:rsidR="00000000" w:rsidRDefault="00DF11FE">
      <w:pPr>
        <w:pStyle w:val="FORMATTEXT"/>
        <w:ind w:firstLine="568"/>
        <w:jc w:val="both"/>
      </w:pPr>
    </w:p>
    <w:p w14:paraId="288E01D2" w14:textId="404AEDAA" w:rsidR="00000000" w:rsidRDefault="00DF11FE">
      <w:pPr>
        <w:pStyle w:val="FORMATTEXT"/>
        <w:ind w:firstLine="568"/>
        <w:jc w:val="both"/>
      </w:pPr>
      <w:r>
        <w:t>** U</w:t>
      </w:r>
      <w:r w:rsidR="00414D6F">
        <w:rPr>
          <w:noProof/>
          <w:position w:val="-8"/>
        </w:rPr>
        <w:drawing>
          <wp:inline distT="0" distB="0" distL="0" distR="0" wp14:anchorId="3050D615" wp14:editId="236A4E4F">
            <wp:extent cx="95250" cy="2095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напряжение на кольцах при р</w:t>
      </w:r>
      <w:r>
        <w:t xml:space="preserve">азомкнутом неподвижном роторе и номинальном напряжении на статоре. </w:t>
      </w:r>
    </w:p>
    <w:p w14:paraId="6AE892A7" w14:textId="77777777" w:rsidR="00000000" w:rsidRDefault="00DF11FE">
      <w:pPr>
        <w:pStyle w:val="FORMATTEXT"/>
        <w:jc w:val="both"/>
      </w:pPr>
      <w:r>
        <w:t>           </w:t>
      </w:r>
    </w:p>
    <w:p w14:paraId="774F07CD" w14:textId="77777777" w:rsidR="00000000" w:rsidRDefault="00DF11FE">
      <w:pPr>
        <w:pStyle w:val="FORMATTEXT"/>
        <w:jc w:val="right"/>
      </w:pPr>
      <w:r>
        <w:t xml:space="preserve">Таблица 30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0"/>
      </w:tblGrid>
      <w:tr w:rsidR="00000000" w14:paraId="347C2203" w14:textId="77777777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EB3C7C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2BA6883" w14:textId="77777777">
        <w:tblPrEx>
          <w:tblCellMar>
            <w:top w:w="0" w:type="dxa"/>
            <w:bottom w:w="0" w:type="dxa"/>
          </w:tblCellMar>
        </w:tblPrEx>
        <w:tc>
          <w:tcPr>
            <w:tcW w:w="7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319313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1DE40C68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Максимально допустимые зазоры в подшипниках скольжения</w:t>
            </w:r>
          </w:p>
          <w:p w14:paraId="50BCB6B7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электродвигателей </w:t>
            </w:r>
          </w:p>
        </w:tc>
      </w:tr>
    </w:tbl>
    <w:p w14:paraId="74486837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05"/>
        <w:gridCol w:w="1890"/>
        <w:gridCol w:w="1890"/>
        <w:gridCol w:w="1890"/>
      </w:tblGrid>
      <w:tr w:rsidR="00000000" w14:paraId="45413BA9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D3054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7E8C5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DC03F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0BA2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78ED45B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9A9AA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Номинальный 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2C1E3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Зазор, мкм, при частоте вращения, об./мин. </w:t>
            </w:r>
          </w:p>
        </w:tc>
      </w:tr>
      <w:tr w:rsidR="00000000" w14:paraId="50F295D9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75746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диаметр вала, мм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FEBED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t xml:space="preserve"> 1000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B7BB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1000 до 1500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F61E3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1500 </w:t>
            </w:r>
          </w:p>
        </w:tc>
      </w:tr>
      <w:tr w:rsidR="00000000" w14:paraId="2327290C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6B980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18-30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B3F12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40-93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36356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60-130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AAEBD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140-280 </w:t>
            </w:r>
          </w:p>
        </w:tc>
      </w:tr>
      <w:tr w:rsidR="00000000" w14:paraId="36D8622B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5E67D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31-50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C2323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50-112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0E428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75-160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1AEBE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170-340 </w:t>
            </w:r>
          </w:p>
        </w:tc>
      </w:tr>
      <w:tr w:rsidR="00000000" w14:paraId="0E1E9430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3AEB6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51-80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64C75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65-135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3F81E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95-195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66A6E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200-400 </w:t>
            </w:r>
          </w:p>
        </w:tc>
      </w:tr>
      <w:tr w:rsidR="00000000" w14:paraId="1C8768CC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27B0D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81-120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B89CF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80-160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6AC70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120-235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18DB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230-460 </w:t>
            </w:r>
          </w:p>
        </w:tc>
      </w:tr>
      <w:tr w:rsidR="00000000" w14:paraId="23D26C64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CC2B7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121-180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ACF19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100-195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BC000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150-285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59B06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260-530 </w:t>
            </w:r>
          </w:p>
        </w:tc>
      </w:tr>
      <w:tr w:rsidR="00000000" w14:paraId="23996759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4F8B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181-260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15794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120-225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D9ECC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180-300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5EA98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300-600 </w:t>
            </w:r>
          </w:p>
        </w:tc>
      </w:tr>
      <w:tr w:rsidR="00000000" w14:paraId="46DF2A08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1E7E9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261-360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EC89E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140-250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74461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210-380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B1463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340-680 </w:t>
            </w:r>
          </w:p>
        </w:tc>
      </w:tr>
      <w:tr w:rsidR="00000000" w14:paraId="75F6E807" w14:textId="77777777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5C596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361-600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DDF4B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170-305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01205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250-440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417A2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380-760 </w:t>
            </w:r>
          </w:p>
        </w:tc>
      </w:tr>
    </w:tbl>
    <w:p w14:paraId="1C303C8C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018F7ED6" w14:textId="77777777" w:rsidR="00000000" w:rsidRDefault="00DF11FE">
      <w:pPr>
        <w:pStyle w:val="FORMATTEXT"/>
        <w:jc w:val="right"/>
      </w:pPr>
      <w:r>
        <w:t xml:space="preserve">      </w:t>
      </w:r>
    </w:p>
    <w:p w14:paraId="79017F27" w14:textId="77777777" w:rsidR="00000000" w:rsidRDefault="00DF11FE">
      <w:pPr>
        <w:pStyle w:val="FORMATTEXT"/>
      </w:pPr>
      <w:r>
        <w:t xml:space="preserve">      </w:t>
      </w:r>
    </w:p>
    <w:p w14:paraId="4977E9D7" w14:textId="77777777" w:rsidR="00000000" w:rsidRDefault="00DF11FE">
      <w:pPr>
        <w:pStyle w:val="FORMATTEXT"/>
        <w:jc w:val="right"/>
      </w:pPr>
      <w:r>
        <w:t xml:space="preserve">Таблица 31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35DFCF01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52A71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D84AE0A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152A0F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54FB7357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Максимально допустимая вибрация подшипников электродвигателя </w:t>
            </w:r>
          </w:p>
        </w:tc>
      </w:tr>
    </w:tbl>
    <w:p w14:paraId="7615A2E0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400"/>
        <w:gridCol w:w="945"/>
        <w:gridCol w:w="945"/>
        <w:gridCol w:w="945"/>
        <w:gridCol w:w="2025"/>
      </w:tblGrid>
      <w:tr w:rsidR="00000000" w14:paraId="3AFC9A70" w14:textId="7777777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16652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32A9A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A2955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486DF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AEA50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27D379D" w14:textId="7777777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BD7F5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Синхронная частота</w:t>
            </w:r>
          </w:p>
          <w:p w14:paraId="0BCA555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вращения, об./мин.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37C6C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D2F0D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6ECC8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AA835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и ниже </w:t>
            </w:r>
          </w:p>
        </w:tc>
      </w:tr>
      <w:tr w:rsidR="00000000" w14:paraId="4EE35682" w14:textId="77777777">
        <w:tblPrEx>
          <w:tblCellMar>
            <w:top w:w="0" w:type="dxa"/>
            <w:bottom w:w="0" w:type="dxa"/>
          </w:tblCellMar>
        </w:tblPrEx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CB2C8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Допустимая</w:t>
            </w:r>
            <w:r>
              <w:rPr>
                <w:sz w:val="18"/>
                <w:szCs w:val="18"/>
              </w:rPr>
              <w:t xml:space="preserve"> амплитуда вибрации подшипников, мкм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77C3C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9EA4D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2706D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3DBF5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 </w:t>
            </w:r>
          </w:p>
        </w:tc>
      </w:tr>
    </w:tbl>
    <w:p w14:paraId="027A9F82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3545EF61" w14:textId="77777777" w:rsidR="00000000" w:rsidRDefault="00DF11FE">
      <w:pPr>
        <w:pStyle w:val="FORMATTEXT"/>
        <w:jc w:val="right"/>
      </w:pPr>
      <w:r>
        <w:t xml:space="preserve">      </w:t>
      </w:r>
    </w:p>
    <w:p w14:paraId="56FD3C13" w14:textId="77777777" w:rsidR="00000000" w:rsidRDefault="00DF11FE">
      <w:pPr>
        <w:pStyle w:val="FORMATTEXT"/>
      </w:pPr>
      <w:r>
        <w:t xml:space="preserve">      </w:t>
      </w:r>
    </w:p>
    <w:p w14:paraId="4BF67B98" w14:textId="77777777" w:rsidR="00000000" w:rsidRDefault="00DF11FE">
      <w:pPr>
        <w:pStyle w:val="FORMATTEXT"/>
        <w:jc w:val="right"/>
      </w:pPr>
      <w:r>
        <w:t xml:space="preserve">Таблица 32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2424F6A6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F0562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7FFD8D5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16FCCC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41ECE451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Наименьшие допустимые сопротивления изоляции обмоток машин постоянного тока </w:t>
            </w:r>
          </w:p>
        </w:tc>
      </w:tr>
    </w:tbl>
    <w:p w14:paraId="6D2E4250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215"/>
        <w:gridCol w:w="975"/>
        <w:gridCol w:w="1005"/>
        <w:gridCol w:w="975"/>
        <w:gridCol w:w="975"/>
        <w:gridCol w:w="2280"/>
      </w:tblGrid>
      <w:tr w:rsidR="00000000" w14:paraId="2895EFA9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B2D63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D1168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B3B3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FBDA4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F227E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F13BF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635EE2C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17EF1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Температура</w:t>
            </w:r>
          </w:p>
          <w:p w14:paraId="003B8D1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обмотки,</w:t>
            </w:r>
          </w:p>
          <w:p w14:paraId="07A04F0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°С </w:t>
            </w:r>
          </w:p>
        </w:tc>
        <w:tc>
          <w:tcPr>
            <w:tcW w:w="62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045E57" w14:textId="5A1FD50C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Сопротивление изоляции R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2831AA10" wp14:editId="13D12908">
                  <wp:extent cx="142875" cy="200025"/>
                  <wp:effectExtent l="0" t="0" r="0" b="0"/>
                  <wp:docPr id="137" name="Рисунок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МОм,</w:t>
            </w:r>
          </w:p>
          <w:p w14:paraId="3EA40A8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номинальном напряжении машин, В </w:t>
            </w:r>
          </w:p>
        </w:tc>
      </w:tr>
      <w:tr w:rsidR="00000000" w14:paraId="4652BECB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FEE47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8F012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230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2BBB7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460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C3819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650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4F9B6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AA46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900 </w:t>
            </w:r>
          </w:p>
        </w:tc>
      </w:tr>
      <w:tr w:rsidR="00000000" w14:paraId="2D2B0C02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6E396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9C0A9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2,7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4F204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5,3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96A43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8,0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26394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9,3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6F4EB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10,8 </w:t>
            </w:r>
          </w:p>
        </w:tc>
      </w:tr>
      <w:tr w:rsidR="00000000" w14:paraId="16D2543D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78808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E829D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1,85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99F2A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3,7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FF9AF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5,45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E8871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6,3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9442C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7,5 </w:t>
            </w:r>
          </w:p>
        </w:tc>
      </w:tr>
      <w:tr w:rsidR="00000000" w14:paraId="438EFF3E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F6656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9BFD1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489CA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2,6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AE182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3,8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E111B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4,4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7278B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5,2 </w:t>
            </w:r>
          </w:p>
        </w:tc>
      </w:tr>
      <w:tr w:rsidR="00000000" w14:paraId="0E601FC7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E2CED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267F8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0,85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F71AF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1,75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D21CB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39D8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2,9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DEF4C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</w:tc>
      </w:tr>
      <w:tr w:rsidR="00000000" w14:paraId="7E32DA70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AFC75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7F61B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D3C4A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2B1B9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1,75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CE7E9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DB680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2,35 </w:t>
            </w:r>
          </w:p>
        </w:tc>
      </w:tr>
      <w:tr w:rsidR="00000000" w14:paraId="6D05C2A8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F2EB4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39E97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BEB49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2261A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1,15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089C2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1,35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5C751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 </w:t>
            </w:r>
          </w:p>
        </w:tc>
      </w:tr>
      <w:tr w:rsidR="00000000" w14:paraId="7F0CD67A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09A12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78A51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62659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FD32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0,8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B3763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CA5AD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</w:tc>
      </w:tr>
      <w:tr w:rsidR="00000000" w14:paraId="22C0588D" w14:textId="77777777">
        <w:tblPrEx>
          <w:tblCellMar>
            <w:top w:w="0" w:type="dxa"/>
            <w:bottom w:w="0" w:type="dxa"/>
          </w:tblCellMar>
        </w:tblPrEx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8D12B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149F6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0,22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34C60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9CF10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0,65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D8592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E0EBB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</w:tc>
      </w:tr>
    </w:tbl>
    <w:p w14:paraId="4811D730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F792E97" w14:textId="77777777" w:rsidR="00000000" w:rsidRDefault="00DF11FE">
      <w:pPr>
        <w:pStyle w:val="FORMATTEXT"/>
        <w:jc w:val="right"/>
      </w:pPr>
      <w:r>
        <w:t xml:space="preserve">      </w:t>
      </w:r>
    </w:p>
    <w:p w14:paraId="16FD551D" w14:textId="77777777" w:rsidR="00000000" w:rsidRDefault="00DF11FE">
      <w:pPr>
        <w:pStyle w:val="FORMATTEXT"/>
      </w:pPr>
      <w:r>
        <w:t xml:space="preserve">      </w:t>
      </w:r>
    </w:p>
    <w:p w14:paraId="0FB6EF90" w14:textId="77777777" w:rsidR="00000000" w:rsidRDefault="00DF11FE">
      <w:pPr>
        <w:pStyle w:val="FORMATTEXT"/>
      </w:pPr>
      <w:r>
        <w:t xml:space="preserve">      </w:t>
      </w:r>
    </w:p>
    <w:p w14:paraId="7811195D" w14:textId="77777777" w:rsidR="00000000" w:rsidRDefault="00DF11FE">
      <w:pPr>
        <w:pStyle w:val="FORMATTEXT"/>
      </w:pPr>
      <w:r>
        <w:t xml:space="preserve">    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7B85DBA0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06EB8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ED82E2F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477D90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26A8E1A5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Испытательные напряжения промышленной частоты</w:t>
            </w:r>
          </w:p>
          <w:p w14:paraId="37E532BC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для изоляции машин постоянного тока </w:t>
            </w:r>
          </w:p>
        </w:tc>
      </w:tr>
    </w:tbl>
    <w:p w14:paraId="7670C3BF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45"/>
        <w:gridCol w:w="2625"/>
        <w:gridCol w:w="2625"/>
      </w:tblGrid>
      <w:tr w:rsidR="00000000" w14:paraId="6D87D7BA" w14:textId="77777777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126E3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1A5F1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BEB08C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2A0E4F4" w14:textId="77777777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6BF7D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Испытываемый элемент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1034A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</w:t>
            </w:r>
            <w:r>
              <w:rPr>
                <w:sz w:val="18"/>
                <w:szCs w:val="18"/>
              </w:rPr>
              <w:t>ытательное напряжение,</w:t>
            </w:r>
          </w:p>
          <w:p w14:paraId="54C07E9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C5998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1D7FF2BA" w14:textId="77777777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7C54F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Обмотки: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D41FA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CE618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у машин мощностью более 3 кВт </w:t>
            </w:r>
          </w:p>
        </w:tc>
      </w:tr>
      <w:tr w:rsidR="00000000" w14:paraId="525CA795" w14:textId="77777777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8F810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 на напряжение до 100 В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55602E" w14:textId="716B75EF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 U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1455F7C4" wp14:editId="7101E999">
                  <wp:extent cx="209550" cy="200025"/>
                  <wp:effectExtent l="0" t="0" r="0" b="0"/>
                  <wp:docPr id="138" name="Рисунок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+ 0,8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57838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2321C42" w14:textId="77777777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95D00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 на напряжение выше 100 В мощностью до 1000 кВт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5B6327" w14:textId="78E475EB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 U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410EC669" wp14:editId="4FB8A024">
                  <wp:extent cx="209550" cy="200025"/>
                  <wp:effectExtent l="0" t="0" r="0" b="0"/>
                  <wp:docPr id="139" name="Рисунок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+ 0,8,</w:t>
            </w:r>
          </w:p>
          <w:p w14:paraId="21F7C69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 не менее 1,2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8AF05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5686632" w14:textId="77777777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72D8B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 на напряжение выше 100 В мощностью более 1000 кВт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F16616" w14:textId="3C4487A6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 U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6EDE8A6D" wp14:editId="4679732E">
                  <wp:extent cx="209550" cy="200025"/>
                  <wp:effectExtent l="0" t="0" r="0" b="0"/>
                  <wp:docPr id="140" name="Рисунок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+ 0,8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E6200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426D52E" w14:textId="77777777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254CF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возбудителей синхронных двигателей и синхронных компенсаторов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06F13A" w14:textId="50834629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 U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6A716118" wp14:editId="0429BEA4">
                  <wp:extent cx="209550" cy="200025"/>
                  <wp:effectExtent l="0" t="0" r="0" b="0"/>
                  <wp:docPr id="141" name="Рисунок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</w:t>
            </w:r>
          </w:p>
          <w:p w14:paraId="2861392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 не менее 1,2</w:t>
            </w:r>
          </w:p>
          <w:p w14:paraId="34DB5DE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не более 2,8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ADFF4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14FDB41F" w14:textId="77777777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CD1AC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Бандажи якоря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83E2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5F2B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машин мощностью более 3 кВт </w:t>
            </w:r>
          </w:p>
        </w:tc>
      </w:tr>
      <w:tr w:rsidR="00000000" w14:paraId="0FE191B6" w14:textId="77777777">
        <w:tblPrEx>
          <w:tblCellMar>
            <w:top w:w="0" w:type="dxa"/>
            <w:bottom w:w="0" w:type="dxa"/>
          </w:tblCellMar>
        </w:tblPrEx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3C7F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Реостаты и пускорегулирующие резисторы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4B9CF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D051D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Изоляцию можно испытывать совместно с изоляцией цепей возбуждения </w:t>
            </w:r>
          </w:p>
        </w:tc>
      </w:tr>
    </w:tbl>
    <w:p w14:paraId="5B9FA159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5FDAFF2" w14:textId="77777777" w:rsidR="00000000" w:rsidRDefault="00DF11FE">
      <w:pPr>
        <w:pStyle w:val="FORMATTEXT"/>
        <w:jc w:val="right"/>
      </w:pPr>
      <w:r>
        <w:t xml:space="preserve">      </w:t>
      </w:r>
    </w:p>
    <w:p w14:paraId="40539DDF" w14:textId="77777777" w:rsidR="00000000" w:rsidRDefault="00DF11FE">
      <w:pPr>
        <w:pStyle w:val="FORMATTEXT"/>
      </w:pPr>
      <w:r>
        <w:t xml:space="preserve">      </w:t>
      </w:r>
    </w:p>
    <w:p w14:paraId="62DC4E60" w14:textId="77777777" w:rsidR="00000000" w:rsidRDefault="00DF11FE">
      <w:pPr>
        <w:pStyle w:val="FORMATTEXT"/>
        <w:jc w:val="right"/>
      </w:pPr>
      <w:r>
        <w:t>Таблица</w:t>
      </w:r>
      <w:r>
        <w:t xml:space="preserve"> 34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75DA8445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B794F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B76D40A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14247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40287755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Норма отклонения значений сопротивления постоянному току элементов машин постоянного тока </w:t>
            </w:r>
          </w:p>
        </w:tc>
      </w:tr>
    </w:tbl>
    <w:p w14:paraId="48B16D82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30"/>
        <w:gridCol w:w="2115"/>
        <w:gridCol w:w="3150"/>
      </w:tblGrid>
      <w:tr w:rsidR="00000000" w14:paraId="271DA6A7" w14:textId="77777777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C2E10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3FAA5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770C3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1B3D6B2F" w14:textId="77777777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8F1F5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Испытываемый элемент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B35D0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Норма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047D0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Указания </w:t>
            </w:r>
          </w:p>
        </w:tc>
      </w:tr>
      <w:tr w:rsidR="00000000" w14:paraId="70AAA9AD" w14:textId="77777777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45A44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Обмотки возбуждения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CB04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Значения сопротивлений обмоток не должны отличаться от исходных значений более чем на</w:t>
            </w:r>
            <w:r>
              <w:rPr>
                <w:sz w:val="18"/>
                <w:szCs w:val="18"/>
              </w:rPr>
              <w:t xml:space="preserve"> 2%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C293B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73751333" w14:textId="77777777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3C40E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Обмотка якоря (между коллекторными пластинами)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924C2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Значения измеренного сопротивления должны отличаться не более чем на 10%, за исключением случаев, когда это обусловлено схемой соединения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8098D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Измерения производятся у машин мощностью более 3 кВт </w:t>
            </w:r>
          </w:p>
        </w:tc>
      </w:tr>
      <w:tr w:rsidR="00000000" w14:paraId="1EDB9C43" w14:textId="77777777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E7F3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Реост</w:t>
            </w:r>
            <w:r>
              <w:rPr>
                <w:sz w:val="18"/>
                <w:szCs w:val="18"/>
              </w:rPr>
              <w:t xml:space="preserve">аты и пускорегулирующие резисторы 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134C3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должно быть обрывов цепей 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5F3E0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</w:tbl>
    <w:p w14:paraId="6A068AA2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8014FF5" w14:textId="77777777" w:rsidR="00000000" w:rsidRDefault="00DF11FE">
      <w:pPr>
        <w:pStyle w:val="FORMATTEXT"/>
        <w:jc w:val="right"/>
      </w:pPr>
      <w:r>
        <w:t xml:space="preserve">      </w:t>
      </w:r>
    </w:p>
    <w:p w14:paraId="05651B16" w14:textId="77777777" w:rsidR="00000000" w:rsidRDefault="00DF11FE">
      <w:pPr>
        <w:pStyle w:val="FORMATTEXT"/>
      </w:pPr>
      <w:r>
        <w:t xml:space="preserve">      </w:t>
      </w:r>
    </w:p>
    <w:p w14:paraId="12CCCD7F" w14:textId="77777777" w:rsidR="00000000" w:rsidRDefault="00DF11FE">
      <w:pPr>
        <w:pStyle w:val="FORMATTEXT"/>
        <w:jc w:val="right"/>
      </w:pPr>
      <w:r>
        <w:t xml:space="preserve">Таблица 35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1705E084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F444F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DDEEFF6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2F14F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557036DE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Наибольшие допустимые значения сопротивлений заземлителей опор</w:t>
            </w:r>
          </w:p>
          <w:p w14:paraId="4CF5D450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воздушных линий электропередачи </w:t>
            </w:r>
          </w:p>
        </w:tc>
      </w:tr>
    </w:tbl>
    <w:p w14:paraId="3CA85D40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120"/>
        <w:gridCol w:w="1860"/>
        <w:gridCol w:w="2415"/>
      </w:tblGrid>
      <w:tr w:rsidR="00000000" w14:paraId="45AFB192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0E328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B5031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445CF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658DF6E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C043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объекта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7A3AC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Удельное сопротивление грунта</w:t>
            </w:r>
            <w:r>
              <w:rPr>
                <w:sz w:val="18"/>
                <w:szCs w:val="18"/>
              </w:rPr>
              <w:t xml:space="preserve">, р, Ом·м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2C94E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Сопротивление, Ом </w:t>
            </w:r>
          </w:p>
        </w:tc>
      </w:tr>
      <w:tr w:rsidR="00000000" w14:paraId="645189E8" w14:textId="77777777">
        <w:tblPrEx>
          <w:tblCellMar>
            <w:top w:w="0" w:type="dxa"/>
            <w:bottom w:w="0" w:type="dxa"/>
          </w:tblCellMar>
        </w:tblPrEx>
        <w:tc>
          <w:tcPr>
            <w:tcW w:w="739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803A8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Линии на напряжение выше 1000 В </w:t>
            </w:r>
          </w:p>
        </w:tc>
      </w:tr>
      <w:tr w:rsidR="00000000" w14:paraId="64B6633C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246CB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Опоры, имеющие грозозащитный</w:t>
            </w:r>
          </w:p>
          <w:p w14:paraId="3B6B5D6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трос или другие устройства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EA353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100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087D2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10* </w:t>
            </w:r>
          </w:p>
        </w:tc>
      </w:tr>
      <w:tr w:rsidR="00000000" w14:paraId="54385FAA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09F0B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грозозащиты, металлические и</w:t>
            </w:r>
          </w:p>
          <w:p w14:paraId="4C64FA0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железобетонные опоры ВЛ 35 кВ 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D9561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100 до 500 </w:t>
            </w:r>
          </w:p>
        </w:tc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C9290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15* </w:t>
            </w:r>
          </w:p>
        </w:tc>
      </w:tr>
      <w:tr w:rsidR="00000000" w14:paraId="1B826E94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BAE05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такие же опоры ВЛ 3-20 кВ в</w:t>
            </w:r>
          </w:p>
          <w:p w14:paraId="493D2C7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</w:t>
            </w:r>
            <w:r>
              <w:rPr>
                <w:sz w:val="18"/>
                <w:szCs w:val="18"/>
              </w:rPr>
              <w:t xml:space="preserve">енной местности, заземлители оборудования 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DEC5C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500 до 1000 </w:t>
            </w:r>
          </w:p>
        </w:tc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56AEF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20* </w:t>
            </w:r>
          </w:p>
        </w:tc>
      </w:tr>
      <w:tr w:rsidR="00000000" w14:paraId="3AFD643C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D8F67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на опорах 110 кВ и выше 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74E14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1000 до 5000 </w:t>
            </w:r>
          </w:p>
        </w:tc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F2CF0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30* </w:t>
            </w:r>
          </w:p>
        </w:tc>
      </w:tr>
      <w:tr w:rsidR="00000000" w14:paraId="0914E756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B351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300D9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5000 </w:t>
            </w:r>
          </w:p>
        </w:tc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86451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0,006р* </w:t>
            </w:r>
          </w:p>
        </w:tc>
      </w:tr>
      <w:tr w:rsidR="00000000" w14:paraId="27A950C3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FB844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Электрооборудование, установленное на опорах ВЛ 3-35 кВ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0DFD1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B44EA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250/Iр**,</w:t>
            </w:r>
          </w:p>
          <w:p w14:paraId="5839421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 не более 10 </w:t>
            </w:r>
          </w:p>
        </w:tc>
      </w:tr>
      <w:tr w:rsidR="00000000" w14:paraId="2CED831A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8C0B9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Металлические и железобет</w:t>
            </w:r>
            <w:r>
              <w:rPr>
                <w:sz w:val="18"/>
                <w:szCs w:val="18"/>
              </w:rPr>
              <w:t>онные</w:t>
            </w:r>
          </w:p>
          <w:p w14:paraId="08A5E6B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опоры ВЛ 3-20 кВ в ненаселенной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90D72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100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9B5A8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000000" w14:paraId="1928EA20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CB58E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местности 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1E9BA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100 </w:t>
            </w:r>
          </w:p>
        </w:tc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46AB5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0,3р </w:t>
            </w:r>
          </w:p>
        </w:tc>
      </w:tr>
      <w:tr w:rsidR="00000000" w14:paraId="08E36CB5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AA913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Трубчатые разрядники на подходах линий к подстанциям с вращающимися машинами, вентильные разрядники на кабельных вставках подходов к подстанциям с вращающимися машинами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91985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8D0AC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 w14:paraId="6BEE0501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CE0B4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Вентильные разрядники и нелинейные ограничители перенапряжений на подходах линий к подстанциям с вращающимися машинами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92C2F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4E24F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</w:tr>
      <w:tr w:rsidR="00000000" w14:paraId="4758A91A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42E45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Опоры с тросом на подходах линий к подстанциям с вращающимися машинами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3D88B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B36C9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  <w:tr w:rsidR="00000000" w14:paraId="7E502606" w14:textId="77777777">
        <w:tblPrEx>
          <w:tblCellMar>
            <w:top w:w="0" w:type="dxa"/>
            <w:bottom w:w="0" w:type="dxa"/>
          </w:tblCellMar>
        </w:tblPrEx>
        <w:tc>
          <w:tcPr>
            <w:tcW w:w="7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5C2DA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Линии на напряжение до 1000 В*** </w:t>
            </w:r>
          </w:p>
        </w:tc>
      </w:tr>
      <w:tr w:rsidR="00000000" w14:paraId="4968A7AC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CFA38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Опора ВЛ с </w:t>
            </w:r>
            <w:r>
              <w:rPr>
                <w:sz w:val="18"/>
                <w:szCs w:val="18"/>
              </w:rPr>
              <w:t xml:space="preserve">устройствами грозозащиты 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C1228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56362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000000" w14:paraId="34694765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F5571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Опоры с повторными</w:t>
            </w:r>
          </w:p>
          <w:p w14:paraId="351ACC8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заземлителями нулевого провода при напряжении источника питания: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24E8E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6BC0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7A221650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4AD2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660/380 В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D3C29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DD7D7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</w:tr>
      <w:tr w:rsidR="00000000" w14:paraId="7C2901D3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BEF91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380/220 В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6D54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10CA2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</w:tc>
      </w:tr>
      <w:tr w:rsidR="00000000" w14:paraId="52E362AF" w14:textId="77777777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3807E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220/127 В </w:t>
            </w:r>
          </w:p>
        </w:tc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94A8F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223F4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</w:tc>
      </w:tr>
    </w:tbl>
    <w:p w14:paraId="784DBB1F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9109583" w14:textId="77777777" w:rsidR="00000000" w:rsidRDefault="00DF11FE">
      <w:pPr>
        <w:pStyle w:val="FORMATTEXT"/>
        <w:jc w:val="both"/>
      </w:pPr>
      <w:r>
        <w:t xml:space="preserve">_______________ </w:t>
      </w:r>
    </w:p>
    <w:p w14:paraId="6C44A92A" w14:textId="77777777" w:rsidR="00000000" w:rsidRDefault="00DF11FE">
      <w:pPr>
        <w:pStyle w:val="FORMATTEXT"/>
        <w:ind w:firstLine="568"/>
        <w:jc w:val="both"/>
      </w:pPr>
      <w:r>
        <w:t>* Для опор высотой более 40 м на участках ВЛ, защищенных тросом</w:t>
      </w:r>
      <w:r>
        <w:t>, сопротивление заземлителей должно быть в 2 раза меньше указанных в таблице.</w:t>
      </w:r>
    </w:p>
    <w:p w14:paraId="211AA3A6" w14:textId="77777777" w:rsidR="00000000" w:rsidRDefault="00DF11FE">
      <w:pPr>
        <w:pStyle w:val="FORMATTEXT"/>
        <w:ind w:firstLine="568"/>
        <w:jc w:val="both"/>
      </w:pPr>
    </w:p>
    <w:p w14:paraId="1604E6A8" w14:textId="77777777" w:rsidR="00000000" w:rsidRDefault="00DF11FE">
      <w:pPr>
        <w:pStyle w:val="FORMATTEXT"/>
        <w:ind w:firstLine="568"/>
        <w:jc w:val="both"/>
      </w:pPr>
      <w:r>
        <w:t>** lp - расчетный ток замыкания на землю, в качестве которого принимается:</w:t>
      </w:r>
    </w:p>
    <w:p w14:paraId="55117C38" w14:textId="77777777" w:rsidR="00000000" w:rsidRDefault="00DF11FE">
      <w:pPr>
        <w:pStyle w:val="FORMATTEXT"/>
        <w:ind w:firstLine="568"/>
        <w:jc w:val="both"/>
      </w:pPr>
    </w:p>
    <w:p w14:paraId="1AD74B3C" w14:textId="77777777" w:rsidR="00000000" w:rsidRDefault="00DF11FE">
      <w:pPr>
        <w:pStyle w:val="FORMATTEXT"/>
        <w:ind w:firstLine="568"/>
        <w:jc w:val="both"/>
      </w:pPr>
      <w:r>
        <w:t>в сетях без компенсации емкостного тока замыкания на землю - ток замыкания на землю;</w:t>
      </w:r>
    </w:p>
    <w:p w14:paraId="506DFCEF" w14:textId="77777777" w:rsidR="00000000" w:rsidRDefault="00DF11FE">
      <w:pPr>
        <w:pStyle w:val="FORMATTEXT"/>
        <w:ind w:firstLine="568"/>
        <w:jc w:val="both"/>
      </w:pPr>
    </w:p>
    <w:p w14:paraId="268D493F" w14:textId="77777777" w:rsidR="00000000" w:rsidRDefault="00DF11FE">
      <w:pPr>
        <w:pStyle w:val="FORMATTEXT"/>
        <w:ind w:firstLine="568"/>
        <w:jc w:val="both"/>
      </w:pPr>
      <w:r>
        <w:t>в сетях с комп</w:t>
      </w:r>
      <w:r>
        <w:t>енсацией емкостного тока замыкания на землю:</w:t>
      </w:r>
    </w:p>
    <w:p w14:paraId="153FC95C" w14:textId="77777777" w:rsidR="00000000" w:rsidRDefault="00DF11FE">
      <w:pPr>
        <w:pStyle w:val="FORMATTEXT"/>
        <w:ind w:firstLine="568"/>
        <w:jc w:val="both"/>
      </w:pPr>
    </w:p>
    <w:p w14:paraId="4B1C8F3C" w14:textId="77777777" w:rsidR="00000000" w:rsidRDefault="00DF11FE">
      <w:pPr>
        <w:pStyle w:val="FORMATTEXT"/>
        <w:ind w:firstLine="568"/>
        <w:jc w:val="both"/>
      </w:pPr>
      <w:r>
        <w:t>- для электроустановок, к которым присоединены компенсирующие аппараты, - ток, равный 125% номинального тока наиболее мощного из этих аппаратов;</w:t>
      </w:r>
    </w:p>
    <w:p w14:paraId="21AFCF35" w14:textId="77777777" w:rsidR="00000000" w:rsidRDefault="00DF11FE">
      <w:pPr>
        <w:pStyle w:val="FORMATTEXT"/>
        <w:ind w:firstLine="568"/>
        <w:jc w:val="both"/>
      </w:pPr>
    </w:p>
    <w:p w14:paraId="70ACF8FF" w14:textId="77777777" w:rsidR="00000000" w:rsidRDefault="00DF11FE">
      <w:pPr>
        <w:pStyle w:val="FORMATTEXT"/>
        <w:ind w:firstLine="568"/>
        <w:jc w:val="both"/>
      </w:pPr>
      <w:r>
        <w:t>- для электроустановок, к которым не присоединены компенсирующие</w:t>
      </w:r>
      <w:r>
        <w:t xml:space="preserve"> аппараты, - ток замыкания на землю, проходящий в данной сети при отключении наиболее мощного из компенсирующих аппаратов.</w:t>
      </w:r>
    </w:p>
    <w:p w14:paraId="36D93930" w14:textId="77777777" w:rsidR="00000000" w:rsidRDefault="00DF11FE">
      <w:pPr>
        <w:pStyle w:val="FORMATTEXT"/>
        <w:ind w:firstLine="568"/>
        <w:jc w:val="both"/>
      </w:pPr>
    </w:p>
    <w:p w14:paraId="4673A54D" w14:textId="77777777" w:rsidR="00000000" w:rsidRDefault="00DF11FE">
      <w:pPr>
        <w:pStyle w:val="FORMATTEXT"/>
        <w:ind w:firstLine="568"/>
        <w:jc w:val="both"/>
      </w:pPr>
      <w:r>
        <w:t>*** При удельном эквивалентном сопротивлении грунта более 100 Ом·м допускается увеличение приведенных значений в 0,01р раз, но не бо</w:t>
      </w:r>
      <w:r>
        <w:t>лее десятикратного.</w:t>
      </w:r>
    </w:p>
    <w:p w14:paraId="5D996405" w14:textId="77777777" w:rsidR="00000000" w:rsidRDefault="00DF11FE">
      <w:pPr>
        <w:pStyle w:val="FORMATTEXT"/>
        <w:ind w:firstLine="568"/>
        <w:jc w:val="both"/>
      </w:pPr>
    </w:p>
    <w:p w14:paraId="609F06FB" w14:textId="77777777" w:rsidR="00000000" w:rsidRDefault="00DF11FE">
      <w:pPr>
        <w:pStyle w:val="FORMATTEXT"/>
        <w:jc w:val="right"/>
      </w:pPr>
      <w:r>
        <w:t xml:space="preserve">Таблица 36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3961FCD3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DBABF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E39AFFD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2D046A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7D0F4792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Наибольшие допустимые значения сопротивлений заземляющих устройств электроустановок </w:t>
            </w:r>
          </w:p>
        </w:tc>
      </w:tr>
    </w:tbl>
    <w:p w14:paraId="162151CF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85"/>
        <w:gridCol w:w="1680"/>
        <w:gridCol w:w="2310"/>
      </w:tblGrid>
      <w:tr w:rsidR="00000000" w14:paraId="1DFBDB19" w14:textId="7777777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4C1DF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261CD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2D3FF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4D17017" w14:textId="7777777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11050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Характеристика объекта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F9D6A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Удельное</w:t>
            </w:r>
          </w:p>
          <w:p w14:paraId="28AD602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сопротивление</w:t>
            </w:r>
          </w:p>
          <w:p w14:paraId="1E4D64B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грунта, р, Ом·м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1DD06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Сопротивление, Ом </w:t>
            </w:r>
          </w:p>
        </w:tc>
      </w:tr>
      <w:tr w:rsidR="00000000" w14:paraId="47C67D8D" w14:textId="7777777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C5E65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Электроустановки напряжением</w:t>
            </w:r>
          </w:p>
          <w:p w14:paraId="5021819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кВ и выше </w:t>
            </w:r>
            <w:r>
              <w:rPr>
                <w:sz w:val="18"/>
                <w:szCs w:val="18"/>
              </w:rPr>
              <w:t xml:space="preserve">сетей с эффективным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75B23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500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427D1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</w:tr>
      <w:tr w:rsidR="00000000" w14:paraId="6FEDF336" w14:textId="7777777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CB770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заземлением нейтрали, выполненные по нормам на сопротивление 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A1CAC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500 </w:t>
            </w:r>
          </w:p>
        </w:tc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EC93C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 · 0,5 р </w:t>
            </w:r>
          </w:p>
        </w:tc>
      </w:tr>
      <w:tr w:rsidR="00000000" w14:paraId="1E4D988D" w14:textId="7777777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98481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Электроустановки 3-35 кВ сетей</w:t>
            </w:r>
          </w:p>
          <w:p w14:paraId="6B13772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изолированной нейтралью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CEB4E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500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FE386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250/Iр*,</w:t>
            </w:r>
          </w:p>
          <w:p w14:paraId="7BC70D1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 не более 10 Ом </w:t>
            </w:r>
          </w:p>
        </w:tc>
      </w:tr>
      <w:tr w:rsidR="00000000" w14:paraId="29A61DC1" w14:textId="7777777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E21C6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69A58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500 </w:t>
            </w:r>
          </w:p>
        </w:tc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00897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0,002р · 250/Iр </w:t>
            </w:r>
          </w:p>
        </w:tc>
      </w:tr>
      <w:tr w:rsidR="00000000" w14:paraId="01632650" w14:textId="7777777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D03D3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</w:t>
            </w:r>
            <w:r>
              <w:rPr>
                <w:sz w:val="18"/>
                <w:szCs w:val="18"/>
              </w:rPr>
              <w:t>оустановки сетей напряжением до 1000 В с глухозаземленной нейтралью напряжением: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C876F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8A65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7998A8DB" w14:textId="7777777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C18D7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660/380 В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5C4C1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100 (более 100) </w:t>
            </w:r>
          </w:p>
        </w:tc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DF24E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15**(15 · 0,01р) </w:t>
            </w:r>
          </w:p>
        </w:tc>
      </w:tr>
      <w:tr w:rsidR="00000000" w14:paraId="5A72D6DF" w14:textId="7777777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92D71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380/220 В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1643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7F79D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30** (30 · 0,01р) </w:t>
            </w:r>
          </w:p>
        </w:tc>
      </w:tr>
      <w:tr w:rsidR="00000000" w14:paraId="38F6003C" w14:textId="7777777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A9FCB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220/127 В 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0817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83D10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60** (60 · 0,01р) </w:t>
            </w:r>
          </w:p>
        </w:tc>
      </w:tr>
      <w:tr w:rsidR="00000000" w14:paraId="2FB5DB26" w14:textId="7777777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73D4B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Электроустановки сетей напряжением до 1000 В с изолированно</w:t>
            </w:r>
            <w:r>
              <w:rPr>
                <w:sz w:val="18"/>
                <w:szCs w:val="18"/>
              </w:rPr>
              <w:t>й нейтралью при мощности источника питания: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B44A6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96DD5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1FB9410F" w14:textId="7777777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A50F6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 100 кВА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4CD10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500 </w:t>
            </w:r>
          </w:p>
        </w:tc>
        <w:tc>
          <w:tcPr>
            <w:tcW w:w="23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B3DD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50/Iр*,</w:t>
            </w:r>
          </w:p>
          <w:p w14:paraId="3F7FAA6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 не более 4 Ом</w:t>
            </w:r>
          </w:p>
        </w:tc>
      </w:tr>
      <w:tr w:rsidR="00000000" w14:paraId="179B7FEF" w14:textId="77777777">
        <w:tblPrEx>
          <w:tblCellMar>
            <w:top w:w="0" w:type="dxa"/>
            <w:bottom w:w="0" w:type="dxa"/>
          </w:tblCellMar>
        </w:tblPrEx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0197C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100 кВА </w:t>
            </w: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291B3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500 </w:t>
            </w:r>
          </w:p>
        </w:tc>
        <w:tc>
          <w:tcPr>
            <w:tcW w:w="23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04F57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50/Iр*,</w:t>
            </w:r>
          </w:p>
          <w:p w14:paraId="4A4A188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 не более 10 Ом </w:t>
            </w:r>
          </w:p>
        </w:tc>
      </w:tr>
    </w:tbl>
    <w:p w14:paraId="4387B097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478E769C" w14:textId="77777777" w:rsidR="00000000" w:rsidRDefault="00DF11FE">
      <w:pPr>
        <w:pStyle w:val="FORMATTEXT"/>
        <w:jc w:val="both"/>
      </w:pPr>
      <w:r>
        <w:t xml:space="preserve">_______________ </w:t>
      </w:r>
    </w:p>
    <w:p w14:paraId="3F690BC6" w14:textId="77777777" w:rsidR="00000000" w:rsidRDefault="00DF11FE">
      <w:pPr>
        <w:pStyle w:val="FORMATTEXT"/>
        <w:ind w:firstLine="568"/>
        <w:jc w:val="both"/>
      </w:pPr>
      <w:r>
        <w:t>* Iр - см. примечание к табл.34.</w:t>
      </w:r>
    </w:p>
    <w:p w14:paraId="3BF5813F" w14:textId="77777777" w:rsidR="00000000" w:rsidRDefault="00DF11FE">
      <w:pPr>
        <w:pStyle w:val="FORMATTEXT"/>
        <w:ind w:firstLine="568"/>
        <w:jc w:val="both"/>
      </w:pPr>
    </w:p>
    <w:p w14:paraId="546C3151" w14:textId="77777777" w:rsidR="00000000" w:rsidRDefault="00DF11FE">
      <w:pPr>
        <w:pStyle w:val="FORMATTEXT"/>
        <w:ind w:firstLine="568"/>
        <w:jc w:val="both"/>
      </w:pPr>
      <w:r>
        <w:t>** Сопротивление заземляющего устройства с учетом повторн</w:t>
      </w:r>
      <w:r>
        <w:t xml:space="preserve">ых заземлений нулевого провода должно быть не более 2, 4 и 8 Ом при линейных напряжениях соответственно 660, 380 и 220 В источника трехфазного тока и напряжениях 380, 220 и 127 В источника однофазного тока. </w:t>
      </w:r>
    </w:p>
    <w:p w14:paraId="55ACCBB0" w14:textId="77777777" w:rsidR="00000000" w:rsidRDefault="00DF11FE">
      <w:pPr>
        <w:pStyle w:val="FORMATTEXT"/>
        <w:jc w:val="both"/>
      </w:pPr>
      <w:r>
        <w:t>           </w:t>
      </w:r>
    </w:p>
    <w:p w14:paraId="610F01EB" w14:textId="77777777" w:rsidR="00000000" w:rsidRDefault="00DF11FE">
      <w:pPr>
        <w:pStyle w:val="FORMATTEXT"/>
        <w:jc w:val="right"/>
      </w:pPr>
      <w:r>
        <w:t xml:space="preserve">Таблица 37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254842C8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C96C3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5E84BD2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36C839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30AC1D2E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Минимально допустимо</w:t>
            </w:r>
            <w:r>
              <w:rPr>
                <w:b/>
                <w:bCs/>
                <w:sz w:val="18"/>
                <w:szCs w:val="18"/>
              </w:rPr>
              <w:t xml:space="preserve">е значения сопротивления изоляции элементов электрических сетей напряжением до 1000 В </w:t>
            </w:r>
          </w:p>
        </w:tc>
      </w:tr>
    </w:tbl>
    <w:p w14:paraId="4BB19686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75"/>
        <w:gridCol w:w="1875"/>
        <w:gridCol w:w="1740"/>
        <w:gridCol w:w="1995"/>
      </w:tblGrid>
      <w:tr w:rsidR="00000000" w14:paraId="27CAC7B6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E8675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D1A4E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B067EC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F841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E33392A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C5FC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14:paraId="57D3BDF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элемента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2AC68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Напряжение</w:t>
            </w:r>
          </w:p>
          <w:p w14:paraId="110F0C2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мегаомметра, В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52D9D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Сопротивление</w:t>
            </w:r>
          </w:p>
          <w:p w14:paraId="4A7AD4A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изоляции, МОм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3C1D0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Примечание </w:t>
            </w:r>
          </w:p>
        </w:tc>
      </w:tr>
      <w:tr w:rsidR="00000000" w14:paraId="7E32DDC6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24D80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7F466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BBAA9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8B406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</w:tc>
      </w:tr>
      <w:tr w:rsidR="00000000" w14:paraId="66B4BA30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2E8C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Электроизделия и аппараты на номинальное напряжение, В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58A08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129E5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 соответствовать указаниям изготовителей, но не менее 0,5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51C30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измерениях полупроводниковые приборы в изделиях должны быть зашунтированы </w:t>
            </w:r>
          </w:p>
        </w:tc>
      </w:tr>
      <w:tr w:rsidR="00000000" w14:paraId="3F380F23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57B5E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B33E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338AA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5AD8B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87553BD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A98FD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50 до 100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FF70E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 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9A892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8BC0E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BB49305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1A350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 100 до 380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703BC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500-1000 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B342E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95A9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489B04AF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78E39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свыше 380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BFB0E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1000-2500 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F19B3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DBF03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01D7190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0F88D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Распредели-</w:t>
            </w:r>
          </w:p>
          <w:p w14:paraId="35015CB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ельные устройства, щиты и токопроводы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4EFD1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1000-2500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50846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1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F3E82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Измерения производятся на каждой секции распределительного устройства </w:t>
            </w:r>
          </w:p>
        </w:tc>
      </w:tr>
      <w:tr w:rsidR="00000000" w14:paraId="77BA11D5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9A7BE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Электропроводки, в том числе осветительные сети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90178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E42C6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0,5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883D6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Измерения сопротивления изоляции в особо опасных пом</w:t>
            </w:r>
            <w:r>
              <w:rPr>
                <w:sz w:val="18"/>
                <w:szCs w:val="18"/>
              </w:rPr>
              <w:t>ещениях и наружных установках производятся 1 раз в год. В остальных случаях измерения производятся 1 раз в 3 года.</w:t>
            </w:r>
          </w:p>
          <w:p w14:paraId="7CA7F43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</w:p>
          <w:p w14:paraId="5251392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измерениях в силовых цепях должны быть приняты меры для предотвращения повреждения устройств, в особенности микроэлектронных и полу</w:t>
            </w:r>
            <w:r>
              <w:rPr>
                <w:sz w:val="18"/>
                <w:szCs w:val="18"/>
              </w:rPr>
              <w:t>проводниковых приборов.</w:t>
            </w:r>
          </w:p>
          <w:p w14:paraId="110B409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осветительных сетях должны быть вывинчены лампы, штепсельные розетки и выключатели присоединены </w:t>
            </w:r>
          </w:p>
        </w:tc>
      </w:tr>
      <w:tr w:rsidR="00000000" w14:paraId="49098E81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4B19E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Вторичные цепи распределитель-</w:t>
            </w:r>
          </w:p>
          <w:p w14:paraId="342E9B8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ных устройств, цепи питания приводов выключателей и разъединителей, цепи управления, защиты, автомати</w:t>
            </w:r>
            <w:r>
              <w:rPr>
                <w:sz w:val="18"/>
                <w:szCs w:val="18"/>
              </w:rPr>
              <w:t xml:space="preserve">ки, телемеханики и т.п.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122CC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1000-2500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4C2C0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1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42C84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Измерения производятся со всеми присоединенными аппаратами (катушки, контакторы, пускатели, выключатели, реле, приборы, вторичные обмотки трансформаторов напряжения и тока) </w:t>
            </w:r>
          </w:p>
        </w:tc>
      </w:tr>
      <w:tr w:rsidR="00000000" w14:paraId="2AACE3F9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ACC56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Краны и лифты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1CDDE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799B3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0,5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4484F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не реже 1 раза в год </w:t>
            </w:r>
          </w:p>
        </w:tc>
      </w:tr>
      <w:tr w:rsidR="00000000" w14:paraId="3EBE50B7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B299C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Стационарные электроплиты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C33F3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5CF07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1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826DE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Производится при нагретом состоянии плиты не реже 1 раза в год </w:t>
            </w:r>
          </w:p>
        </w:tc>
      </w:tr>
      <w:tr w:rsidR="00000000" w14:paraId="12991767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2B5F9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Шинки постоянного тока и шинки напряжения на щитах управления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FFC96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500-1000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DF27B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10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02D45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Производится при отсо</w:t>
            </w:r>
            <w:r>
              <w:rPr>
                <w:sz w:val="18"/>
                <w:szCs w:val="18"/>
              </w:rPr>
              <w:t xml:space="preserve">единенных цепях </w:t>
            </w:r>
          </w:p>
        </w:tc>
      </w:tr>
      <w:tr w:rsidR="00000000" w14:paraId="200535AC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237F5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Цепи управления, защиты, автоматики, телемеханики, возбуждения машин постоянного тока на напряжение 500-1000 В, присоединенных к главным цепям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D8296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500-1000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B9529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1 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A28CE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Сопротивление изоляции цепей напряжением до 60 В, питающихся от отдельно</w:t>
            </w:r>
            <w:r>
              <w:rPr>
                <w:sz w:val="18"/>
                <w:szCs w:val="18"/>
              </w:rPr>
              <w:t xml:space="preserve">го источника, измеряется мегаомметром на напряжение 500 В и должно быть не менее 0,5 МОм </w:t>
            </w:r>
          </w:p>
        </w:tc>
      </w:tr>
      <w:tr w:rsidR="00000000" w14:paraId="016EB11C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E8BC3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Цепи, содержащие устройства с микроэлектронными элементами, рассчитанные на рабочее напряжение, В: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8A1ED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CDFE2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9C7CD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A87C093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D209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60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281B2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A63B1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0,5 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34A41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F7B5AAA" w14:textId="77777777">
        <w:tblPrEx>
          <w:tblCellMar>
            <w:top w:w="0" w:type="dxa"/>
            <w:bottom w:w="0" w:type="dxa"/>
          </w:tblCellMar>
        </w:tblPrEx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F3A66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выше 60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43F04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5771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менее 0,5 </w:t>
            </w:r>
          </w:p>
        </w:tc>
        <w:tc>
          <w:tcPr>
            <w:tcW w:w="1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64FA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</w:tbl>
    <w:p w14:paraId="6A521C26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B0EC953" w14:textId="77777777" w:rsidR="00000000" w:rsidRDefault="00DF11FE">
      <w:pPr>
        <w:pStyle w:val="FORMATTEXT"/>
        <w:jc w:val="right"/>
      </w:pPr>
      <w:r>
        <w:t>   </w:t>
      </w:r>
      <w:r>
        <w:t xml:space="preserve">   </w:t>
      </w:r>
    </w:p>
    <w:p w14:paraId="314E6818" w14:textId="77777777" w:rsidR="00000000" w:rsidRDefault="00DF11FE">
      <w:pPr>
        <w:pStyle w:val="FORMATTEXT"/>
      </w:pPr>
      <w:r>
        <w:t xml:space="preserve">      </w:t>
      </w:r>
    </w:p>
    <w:p w14:paraId="27FC2CC6" w14:textId="77777777" w:rsidR="00000000" w:rsidRDefault="00DF11FE">
      <w:pPr>
        <w:pStyle w:val="FORMATTEXT"/>
        <w:jc w:val="right"/>
      </w:pPr>
      <w:r>
        <w:t xml:space="preserve">Таблица 38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2B2EFE45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4E696C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C69D3F0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DD7316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7E94DA8C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Количество операций при испытании контакторов и автоматов</w:t>
            </w:r>
          </w:p>
          <w:p w14:paraId="2F91189C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многократными включениями и отключениями </w:t>
            </w:r>
          </w:p>
        </w:tc>
      </w:tr>
    </w:tbl>
    <w:p w14:paraId="32F49207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130"/>
        <w:gridCol w:w="2640"/>
        <w:gridCol w:w="2640"/>
      </w:tblGrid>
      <w:tr w:rsidR="00000000" w14:paraId="45376AAD" w14:textId="77777777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92E97C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143D2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7B960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BCC39C3" w14:textId="77777777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044A6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Операция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A776A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Напряжение оперативного</w:t>
            </w:r>
          </w:p>
          <w:p w14:paraId="607F129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тока, % от номинального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FA3B9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операций </w:t>
            </w:r>
          </w:p>
        </w:tc>
      </w:tr>
      <w:tr w:rsidR="00000000" w14:paraId="653B3465" w14:textId="77777777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D0D2F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3B3C8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8CFFB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 w14:paraId="6E17C060" w14:textId="77777777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55FEE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Включение и отключение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1FBEB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E3C55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</w:tr>
      <w:tr w:rsidR="00000000" w14:paraId="3412226C" w14:textId="77777777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3C0E2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Отключение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F88C0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 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0741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</w:tr>
    </w:tbl>
    <w:p w14:paraId="36BF4627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62F3137E" w14:textId="77777777" w:rsidR="00000000" w:rsidRDefault="00DF11FE">
      <w:pPr>
        <w:pStyle w:val="FORMATTEXT"/>
      </w:pPr>
      <w:r>
        <w:t xml:space="preserve">      </w:t>
      </w:r>
    </w:p>
    <w:p w14:paraId="223FB3FF" w14:textId="77777777" w:rsidR="00000000" w:rsidRDefault="00DF11FE">
      <w:pPr>
        <w:pStyle w:val="FORMATTEXT"/>
      </w:pPr>
      <w:r>
        <w:t xml:space="preserve">      </w:t>
      </w:r>
    </w:p>
    <w:p w14:paraId="00E914B5" w14:textId="77777777" w:rsidR="00000000" w:rsidRDefault="00DF11FE">
      <w:pPr>
        <w:pStyle w:val="FORMATTEXT"/>
        <w:jc w:val="right"/>
      </w:pPr>
      <w:r>
        <w:t xml:space="preserve">Приложение 4   </w:t>
      </w:r>
    </w:p>
    <w:p w14:paraId="08CC19C8" w14:textId="77777777" w:rsidR="00000000" w:rsidRDefault="00DF11FE">
      <w:pPr>
        <w:pStyle w:val="HEADERTEXT"/>
        <w:rPr>
          <w:b/>
          <w:bCs/>
        </w:rPr>
      </w:pPr>
    </w:p>
    <w:p w14:paraId="1905BFB6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0C9874FC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>Допустимое повышение напряжения</w:t>
      </w:r>
    </w:p>
    <w:p w14:paraId="4FCCAACB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>промышленной частоты оборудования при оперативных</w:t>
      </w:r>
    </w:p>
    <w:p w14:paraId="79C11BA0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переключениях и в аварийных режимах </w:t>
      </w:r>
    </w:p>
    <w:p w14:paraId="004DC49C" w14:textId="77777777" w:rsidR="00000000" w:rsidRDefault="00DF11FE">
      <w:pPr>
        <w:pStyle w:val="FORMATTEXT"/>
      </w:pPr>
      <w:r>
        <w:t xml:space="preserve">      </w:t>
      </w:r>
    </w:p>
    <w:p w14:paraId="427C5556" w14:textId="77777777" w:rsidR="00000000" w:rsidRDefault="00DF11FE">
      <w:pPr>
        <w:pStyle w:val="FORMATTEXT"/>
        <w:jc w:val="right"/>
      </w:pPr>
      <w:r>
        <w:t xml:space="preserve">Таблица П4.1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2D701BDB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E294B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F3895FC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E95F33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53F5FBAC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Допустимое повышение напряжения промышле</w:t>
            </w:r>
            <w:r>
              <w:rPr>
                <w:b/>
                <w:bCs/>
                <w:sz w:val="18"/>
                <w:szCs w:val="18"/>
              </w:rPr>
              <w:t>нной</w:t>
            </w:r>
          </w:p>
          <w:p w14:paraId="1EC4CEA7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частоты оборудования в электросетях напряжением 110 кВ, о.е. </w:t>
            </w:r>
          </w:p>
        </w:tc>
      </w:tr>
    </w:tbl>
    <w:p w14:paraId="38DEE307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40"/>
        <w:gridCol w:w="1035"/>
        <w:gridCol w:w="1035"/>
        <w:gridCol w:w="1035"/>
        <w:gridCol w:w="1050"/>
      </w:tblGrid>
      <w:tr w:rsidR="00000000" w14:paraId="1C561B72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B84E6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A4642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A27EB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E2F5F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02B7E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62CFEDA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67A81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Оборудование </w:t>
            </w:r>
          </w:p>
        </w:tc>
        <w:tc>
          <w:tcPr>
            <w:tcW w:w="4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7BB9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Допустимое повышение напряжения</w:t>
            </w:r>
          </w:p>
          <w:p w14:paraId="12D37B4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длительности воздействия, с </w:t>
            </w:r>
          </w:p>
        </w:tc>
      </w:tr>
      <w:tr w:rsidR="00000000" w14:paraId="502365C4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39C38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0F76E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503EE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88E67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FF8F2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</w:tr>
      <w:tr w:rsidR="00000000" w14:paraId="74C493CB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03FC9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Силовые трансформаторы и автотрансформаторы*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FF599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1,10**</w:t>
            </w:r>
          </w:p>
          <w:p w14:paraId="671D038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1DD7D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1,25</w:t>
            </w:r>
          </w:p>
          <w:p w14:paraId="16EE45F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1,25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FF266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1,90</w:t>
            </w:r>
          </w:p>
          <w:p w14:paraId="5070A85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F7D00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2,00</w:t>
            </w:r>
          </w:p>
          <w:p w14:paraId="19F55B8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1,58 </w:t>
            </w:r>
          </w:p>
        </w:tc>
      </w:tr>
      <w:tr w:rsidR="00000000" w14:paraId="3CF2AB4D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66BF7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Шунтирующие реакторы и электромагнитные трансформаторы напряжения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CC27A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1,15</w:t>
            </w:r>
          </w:p>
          <w:p w14:paraId="0719E8F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1,15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0B278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1,35</w:t>
            </w:r>
          </w:p>
          <w:p w14:paraId="2EF7E05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1,35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6697A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2,00</w:t>
            </w:r>
          </w:p>
          <w:p w14:paraId="58D52CB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2198A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2,10</w:t>
            </w:r>
          </w:p>
          <w:p w14:paraId="74E9807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1,58 </w:t>
            </w:r>
          </w:p>
        </w:tc>
      </w:tr>
      <w:tr w:rsidR="00000000" w14:paraId="15C0EFE1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A280D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Коммутационные аппараты***, трансформаторы тока, конденсаторы связи и шинные опоры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367A9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1,15</w:t>
            </w:r>
          </w:p>
          <w:p w14:paraId="2A0A110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1,15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3C246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1,60</w:t>
            </w:r>
          </w:p>
          <w:p w14:paraId="214CEAE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DD040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2,20</w:t>
            </w:r>
          </w:p>
          <w:p w14:paraId="1FEF4A8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1,70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0B887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2,40</w:t>
            </w:r>
          </w:p>
          <w:p w14:paraId="677F327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1,80 </w:t>
            </w:r>
          </w:p>
        </w:tc>
      </w:tr>
      <w:tr w:rsidR="00000000" w14:paraId="4AE4D9BD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BF57F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Вентильные разрядники всех типов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9F692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1,15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924B7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1,35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65306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1,38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FFA18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27D2BB84" w14:textId="77777777">
        <w:tblPrEx>
          <w:tblCellMar>
            <w:top w:w="0" w:type="dxa"/>
            <w:bottom w:w="0" w:type="dxa"/>
          </w:tblCellMar>
        </w:tblPrEx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8200C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Ограничители перенапряжений нелинейные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639E7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1,39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C3177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1,50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8211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1,65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99E8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2ABA7591" w14:textId="77777777">
        <w:tblPrEx>
          <w:tblCellMar>
            <w:top w:w="0" w:type="dxa"/>
            <w:bottom w:w="0" w:type="dxa"/>
          </w:tblCellMar>
        </w:tblPrEx>
        <w:tc>
          <w:tcPr>
            <w:tcW w:w="739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708C12" w14:textId="77777777" w:rsidR="00000000" w:rsidRDefault="00DF11F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* Независимо от значений, указанных в таблице, по условию нагрева магнитопровода повышение напряжения в долях номинального напр</w:t>
            </w:r>
            <w:r>
              <w:rPr>
                <w:sz w:val="18"/>
                <w:szCs w:val="18"/>
              </w:rPr>
              <w:t>яжения установленного ответвления и обмотки должно быть ограничено при 1200 с до 1,15, при 20 с - до 1,3.</w:t>
            </w:r>
          </w:p>
        </w:tc>
      </w:tr>
      <w:tr w:rsidR="00000000" w14:paraId="1707EACB" w14:textId="77777777">
        <w:tblPrEx>
          <w:tblCellMar>
            <w:top w:w="0" w:type="dxa"/>
            <w:bottom w:w="0" w:type="dxa"/>
          </w:tblCellMar>
        </w:tblPrEx>
        <w:tc>
          <w:tcPr>
            <w:tcW w:w="7395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3D0C26" w14:textId="77777777" w:rsidR="00000000" w:rsidRDefault="00DF11F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** В числителях даны значения для изоляции фаза-земля в долях амплитуды наибольшего рабочего фазного напряжения, в знаменателях - для изоляции фа</w:t>
            </w:r>
            <w:r>
              <w:rPr>
                <w:sz w:val="18"/>
                <w:szCs w:val="18"/>
              </w:rPr>
              <w:t>за-фаза в долях амплитуды наибольшего рабочего междуфазного напряжения.</w:t>
            </w:r>
          </w:p>
        </w:tc>
      </w:tr>
      <w:tr w:rsidR="00000000" w14:paraId="65B69DD5" w14:textId="77777777">
        <w:tblPrEx>
          <w:tblCellMar>
            <w:top w:w="0" w:type="dxa"/>
            <w:bottom w:w="0" w:type="dxa"/>
          </w:tblCellMar>
        </w:tblPrEx>
        <w:tc>
          <w:tcPr>
            <w:tcW w:w="739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C7312F" w14:textId="77777777" w:rsidR="00000000" w:rsidRDefault="00DF11F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*** Независимо от значений, указанных в таблице, собственное восстанавливающееся напряжение на контактах выключателя должно быть ограничено по условию отключения неповрежденной фаз</w:t>
            </w:r>
            <w:r>
              <w:rPr>
                <w:sz w:val="18"/>
                <w:szCs w:val="18"/>
              </w:rPr>
              <w:t xml:space="preserve">ы линии при несимметричном КЗ до 2,4 или 2,8  в зависимости от типа применяемого выключателя. </w:t>
            </w:r>
          </w:p>
        </w:tc>
      </w:tr>
    </w:tbl>
    <w:p w14:paraId="29D1D257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17F24E6" w14:textId="77777777" w:rsidR="00000000" w:rsidRDefault="00DF11FE">
      <w:pPr>
        <w:pStyle w:val="FORMATTEXT"/>
        <w:ind w:firstLine="568"/>
        <w:jc w:val="both"/>
      </w:pPr>
      <w:r>
        <w:t>Значения для изоляции фаза-фаза относятся только к трехфазным силовым трансформаторам, шунтирующим реакторам и электромагнитным трансформаторам напряжения, а т</w:t>
      </w:r>
      <w:r>
        <w:t>акже к аппаратам в трехполюсном исполнении при расположении трех полюсов в одном баке или на одной раме, при этом значения 1,6; 1,7 и 1,8 относятся только к внешней междуфазной изоляции аппаратов напряжением 110 кВ.</w:t>
      </w:r>
    </w:p>
    <w:p w14:paraId="35B78ED4" w14:textId="77777777" w:rsidR="00000000" w:rsidRDefault="00DF11FE">
      <w:pPr>
        <w:pStyle w:val="FORMATTEXT"/>
        <w:ind w:firstLine="568"/>
        <w:jc w:val="both"/>
      </w:pPr>
    </w:p>
    <w:p w14:paraId="5DEF3DD8" w14:textId="6243F586" w:rsidR="00000000" w:rsidRDefault="00DF11FE">
      <w:pPr>
        <w:pStyle w:val="FORMATTEXT"/>
        <w:ind w:firstLine="568"/>
        <w:jc w:val="both"/>
      </w:pPr>
      <w:r>
        <w:t>При длительности повышения напряжения</w:t>
      </w:r>
      <w:r>
        <w:t>, промежуточной между двумя значениями, приведенными в табл.2.1, допустимое повышение напряжения принимается по наибольшему из этих двух значений. При (0,1 &lt; t &lt; 0,5) с допускается повышение напряжения, равное U</w:t>
      </w:r>
      <w:r w:rsidR="00414D6F">
        <w:rPr>
          <w:noProof/>
          <w:position w:val="-7"/>
        </w:rPr>
        <w:drawing>
          <wp:inline distT="0" distB="0" distL="0" distR="0" wp14:anchorId="1AA6CC55" wp14:editId="63F25216">
            <wp:extent cx="133350" cy="20002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+ 0,3 (U</w:t>
      </w:r>
      <w:r w:rsidR="00414D6F">
        <w:rPr>
          <w:noProof/>
          <w:position w:val="-8"/>
        </w:rPr>
        <w:drawing>
          <wp:inline distT="0" distB="0" distL="0" distR="0" wp14:anchorId="0BF9A0F7" wp14:editId="38D525DF">
            <wp:extent cx="219075" cy="20955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U</w:t>
      </w:r>
      <w:r w:rsidR="00414D6F">
        <w:rPr>
          <w:noProof/>
          <w:position w:val="-7"/>
        </w:rPr>
        <w:drawing>
          <wp:inline distT="0" distB="0" distL="0" distR="0" wp14:anchorId="02A0CD2B" wp14:editId="598B0090">
            <wp:extent cx="133350" cy="200025"/>
            <wp:effectExtent l="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), где U</w:t>
      </w:r>
      <w:r w:rsidR="00414D6F">
        <w:rPr>
          <w:noProof/>
          <w:position w:val="-7"/>
        </w:rPr>
        <w:drawing>
          <wp:inline distT="0" distB="0" distL="0" distR="0" wp14:anchorId="6DEBAF41" wp14:editId="3509DF54">
            <wp:extent cx="133350" cy="20002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 U</w:t>
      </w:r>
      <w:r w:rsidR="00414D6F">
        <w:rPr>
          <w:noProof/>
          <w:position w:val="-8"/>
        </w:rPr>
        <w:drawing>
          <wp:inline distT="0" distB="0" distL="0" distR="0" wp14:anchorId="05AF3925" wp14:editId="0EEC0310">
            <wp:extent cx="219075" cy="20955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- допустимые повышения напряжения при длительности соответственно 1 и 0,1 с.</w:t>
      </w:r>
    </w:p>
    <w:p w14:paraId="3E2477B6" w14:textId="77777777" w:rsidR="00000000" w:rsidRDefault="00DF11FE">
      <w:pPr>
        <w:pStyle w:val="FORMATTEXT"/>
        <w:ind w:firstLine="568"/>
        <w:jc w:val="both"/>
      </w:pPr>
    </w:p>
    <w:p w14:paraId="18115EB5" w14:textId="77777777" w:rsidR="00000000" w:rsidRDefault="00DF11FE">
      <w:pPr>
        <w:pStyle w:val="FORMATTEXT"/>
        <w:ind w:firstLine="568"/>
        <w:jc w:val="both"/>
      </w:pPr>
      <w:r>
        <w:t xml:space="preserve">При одновременном </w:t>
      </w:r>
      <w:r>
        <w:t>воздействии повышения напряжения на несколько видов оборудования допустимым для электроустановки в целом является низшее из нормированных для этих видов оборудования значение.</w:t>
      </w:r>
    </w:p>
    <w:p w14:paraId="6D6AF435" w14:textId="77777777" w:rsidR="00000000" w:rsidRDefault="00DF11FE">
      <w:pPr>
        <w:pStyle w:val="FORMATTEXT"/>
        <w:ind w:firstLine="568"/>
        <w:jc w:val="both"/>
      </w:pPr>
    </w:p>
    <w:p w14:paraId="3B2786C5" w14:textId="77777777" w:rsidR="00000000" w:rsidRDefault="00DF11FE">
      <w:pPr>
        <w:pStyle w:val="FORMATTEXT"/>
        <w:ind w:firstLine="568"/>
        <w:jc w:val="both"/>
      </w:pPr>
      <w:r>
        <w:t xml:space="preserve">Количество повышений напряжения продолжительностью 1200 с должно быть не более </w:t>
      </w:r>
      <w:r>
        <w:t>50 в течение 1 года, продолжительностью 20 с - не более 100 за срок службы электрооборудования, указанный в государственном стандарте, или за 25 лет, если срок службы не указан. При этом количество повышений напряжения длительностью 20 с должно быть не бол</w:t>
      </w:r>
      <w:r>
        <w:t>ее 15 в течение 1 года и не более 2 - в течение 1 сут.</w:t>
      </w:r>
    </w:p>
    <w:p w14:paraId="766A1498" w14:textId="77777777" w:rsidR="00000000" w:rsidRDefault="00DF11FE">
      <w:pPr>
        <w:pStyle w:val="FORMATTEXT"/>
        <w:ind w:firstLine="568"/>
        <w:jc w:val="both"/>
      </w:pPr>
    </w:p>
    <w:p w14:paraId="5EA51409" w14:textId="77777777" w:rsidR="00000000" w:rsidRDefault="00DF11FE">
      <w:pPr>
        <w:pStyle w:val="FORMATTEXT"/>
        <w:ind w:firstLine="568"/>
        <w:jc w:val="both"/>
      </w:pPr>
      <w:r>
        <w:t>Промежуток времени между двумя повышениями напряжения длительностью 1200 и 20 с должен быть не менее 1 час. Если повышение напряжения длительностью 1200 с имело место 2 раза (с часовым интервалом), то</w:t>
      </w:r>
      <w:r>
        <w:t xml:space="preserve"> в течение ближайших 24 ч повышение напряжения в третий раз допускается лишь в случае аварийной ситуации, но не ранее чем через 4 ч.</w:t>
      </w:r>
    </w:p>
    <w:p w14:paraId="7DFE912E" w14:textId="77777777" w:rsidR="00000000" w:rsidRDefault="00DF11FE">
      <w:pPr>
        <w:pStyle w:val="FORMATTEXT"/>
        <w:ind w:firstLine="568"/>
        <w:jc w:val="both"/>
      </w:pPr>
    </w:p>
    <w:p w14:paraId="2A1491D7" w14:textId="77777777" w:rsidR="00000000" w:rsidRDefault="00DF11FE">
      <w:pPr>
        <w:pStyle w:val="FORMATTEXT"/>
        <w:ind w:firstLine="568"/>
        <w:jc w:val="both"/>
      </w:pPr>
      <w:r>
        <w:t>Количество повышений напряжения длительностью 0,1 и 1 с не регламентировано. Не регламентировано также количество повышени</w:t>
      </w:r>
      <w:r>
        <w:t>й напряжения для вентильных разрядников и ограничителей перенапряжений.</w:t>
      </w:r>
    </w:p>
    <w:p w14:paraId="722BAFF5" w14:textId="77777777" w:rsidR="00000000" w:rsidRDefault="00DF11FE">
      <w:pPr>
        <w:pStyle w:val="FORMATTEXT"/>
        <w:ind w:firstLine="568"/>
        <w:jc w:val="both"/>
      </w:pPr>
    </w:p>
    <w:p w14:paraId="110A3574" w14:textId="77777777" w:rsidR="00000000" w:rsidRDefault="00DF11FE">
      <w:pPr>
        <w:pStyle w:val="FORMATTEXT"/>
        <w:ind w:firstLine="568"/>
        <w:jc w:val="both"/>
      </w:pPr>
      <w:r>
        <w:t>Для предотвращения повышения напряжения сверх допустимых значений в местных инструкциях должен быть указан порядок операций по включению и отключению каждой линии электропередачи напр</w:t>
      </w:r>
      <w:r>
        <w:t>яжением 110 кВ большой длины. Для линий напряжением 110 кВ, на которых возможно повышение напряжения более 1,1 наибольшего рабочего, должна быть предусмотрена релейная защита от повышения напряжения.</w:t>
      </w:r>
    </w:p>
    <w:p w14:paraId="4FB168E6" w14:textId="77777777" w:rsidR="00000000" w:rsidRDefault="00DF11FE">
      <w:pPr>
        <w:pStyle w:val="FORMATTEXT"/>
        <w:ind w:firstLine="568"/>
        <w:jc w:val="both"/>
      </w:pPr>
    </w:p>
    <w:p w14:paraId="64121D83" w14:textId="77777777" w:rsidR="00000000" w:rsidRDefault="00DF11FE">
      <w:pPr>
        <w:pStyle w:val="FORMATTEXT"/>
        <w:ind w:firstLine="568"/>
        <w:jc w:val="both"/>
      </w:pPr>
      <w:r>
        <w:t xml:space="preserve">В схемах, в том числе пусковых, в которых при плановых </w:t>
      </w:r>
      <w:r>
        <w:t>включениях линии электропередачи возможно повышение напряжения более 1,1 а при автоматических отключениях - более 1,4 наибольшего рабочего, рекомендуется предусматривать автоматические устройства, ограничивающие до допустимых значение и продолжительность п</w:t>
      </w:r>
      <w:r>
        <w:t>овышения напряжения.</w:t>
      </w:r>
    </w:p>
    <w:p w14:paraId="26032241" w14:textId="77777777" w:rsidR="00000000" w:rsidRDefault="00DF11FE">
      <w:pPr>
        <w:pStyle w:val="FORMATTEXT"/>
        <w:ind w:firstLine="568"/>
        <w:jc w:val="both"/>
      </w:pPr>
    </w:p>
    <w:p w14:paraId="6145CE29" w14:textId="77777777" w:rsidR="00000000" w:rsidRDefault="00DF11FE">
      <w:pPr>
        <w:pStyle w:val="FORMATTEXT"/>
      </w:pPr>
      <w:r>
        <w:t xml:space="preserve">      </w:t>
      </w:r>
    </w:p>
    <w:p w14:paraId="4E02DDB9" w14:textId="77777777" w:rsidR="00000000" w:rsidRDefault="00DF11FE">
      <w:pPr>
        <w:pStyle w:val="FORMATTEXT"/>
        <w:jc w:val="right"/>
      </w:pPr>
      <w:r>
        <w:t xml:space="preserve">Приложение 5   </w:t>
      </w:r>
    </w:p>
    <w:p w14:paraId="5F00F273" w14:textId="77777777" w:rsidR="00000000" w:rsidRDefault="00DF11FE">
      <w:pPr>
        <w:pStyle w:val="HEADERTEXT"/>
        <w:rPr>
          <w:b/>
          <w:bCs/>
        </w:rPr>
      </w:pPr>
    </w:p>
    <w:p w14:paraId="4262035D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14:paraId="4527DB9B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>Характеристика взрывонепроницаемых соединений</w:t>
      </w:r>
    </w:p>
    <w:p w14:paraId="25209477" w14:textId="77777777" w:rsidR="00000000" w:rsidRDefault="00DF11F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взрывозащищенного электрооборудования </w:t>
      </w:r>
    </w:p>
    <w:p w14:paraId="6DEC53D2" w14:textId="77777777" w:rsidR="00000000" w:rsidRDefault="00DF11FE">
      <w:pPr>
        <w:pStyle w:val="FORMATTEXT"/>
        <w:jc w:val="right"/>
      </w:pPr>
      <w:r>
        <w:t xml:space="preserve">      </w:t>
      </w:r>
    </w:p>
    <w:p w14:paraId="1E58A124" w14:textId="77777777" w:rsidR="00000000" w:rsidRDefault="00DF11FE">
      <w:pPr>
        <w:pStyle w:val="FORMATTEXT"/>
      </w:pPr>
      <w:r>
        <w:t xml:space="preserve">      </w:t>
      </w:r>
    </w:p>
    <w:p w14:paraId="492AB3AD" w14:textId="77777777" w:rsidR="00000000" w:rsidRDefault="00DF11FE">
      <w:pPr>
        <w:pStyle w:val="FORMATTEXT"/>
        <w:jc w:val="right"/>
      </w:pPr>
      <w:r>
        <w:t xml:space="preserve">Таблица П5.1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3E32176A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3BC64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BDAC135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B908E3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2F96BBF7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Параметры взрывонепроницаемых соединений электрооборудования</w:t>
            </w:r>
          </w:p>
          <w:p w14:paraId="44B5C1DB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 2, 3 категорий по ПИВ</w:t>
            </w:r>
            <w:r>
              <w:rPr>
                <w:b/>
                <w:bCs/>
                <w:sz w:val="18"/>
                <w:szCs w:val="18"/>
              </w:rPr>
              <w:t xml:space="preserve">РЭ (ПИВЭ) </w:t>
            </w:r>
          </w:p>
        </w:tc>
      </w:tr>
    </w:tbl>
    <w:p w14:paraId="6232CF24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00"/>
        <w:gridCol w:w="945"/>
        <w:gridCol w:w="615"/>
        <w:gridCol w:w="615"/>
        <w:gridCol w:w="630"/>
        <w:gridCol w:w="615"/>
        <w:gridCol w:w="615"/>
        <w:gridCol w:w="630"/>
        <w:gridCol w:w="615"/>
        <w:gridCol w:w="615"/>
        <w:gridCol w:w="660"/>
      </w:tblGrid>
      <w:tr w:rsidR="00000000" w14:paraId="33970A43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417D7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76C22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02308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0D4C6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396B6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D93F3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5B8FD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A7AB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33E4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E9552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74A2D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1F2E1A7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717A1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66993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10449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1-я категория </w:t>
            </w:r>
          </w:p>
        </w:tc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2459D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2-я категория 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7E9D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3-я категория </w:t>
            </w:r>
          </w:p>
        </w:tc>
      </w:tr>
      <w:tr w:rsidR="00000000" w14:paraId="3F4C7C01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C7A9E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</w:p>
          <w:p w14:paraId="3FCCA08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взрыво-</w:t>
            </w:r>
          </w:p>
          <w:p w14:paraId="283871E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непрони-</w:t>
            </w:r>
          </w:p>
          <w:p w14:paraId="1876909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цае-</w:t>
            </w:r>
          </w:p>
          <w:p w14:paraId="179603B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мого</w:t>
            </w:r>
          </w:p>
          <w:p w14:paraId="71195DE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соеди-</w:t>
            </w:r>
          </w:p>
          <w:p w14:paraId="7534E36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нения 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05AB8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Свобод-</w:t>
            </w:r>
          </w:p>
          <w:p w14:paraId="39925FA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ный</w:t>
            </w:r>
          </w:p>
          <w:p w14:paraId="3F6BEB3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</w:t>
            </w:r>
          </w:p>
          <w:p w14:paraId="2A2CB37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оболочки,</w:t>
            </w:r>
          </w:p>
          <w:p w14:paraId="0FEDC56F" w14:textId="59EE148D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2E2FF378" wp14:editId="15F10233">
                  <wp:extent cx="85725" cy="190500"/>
                  <wp:effectExtent l="0" t="0" r="0" b="0"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BBE7B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Дли-</w:t>
            </w:r>
          </w:p>
          <w:p w14:paraId="56B4969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14:paraId="6902138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щели</w:t>
            </w:r>
          </w:p>
          <w:p w14:paraId="0FB3A80A" w14:textId="526E5A9D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009C10D3" wp14:editId="165B94F6">
                  <wp:extent cx="76200" cy="190500"/>
                  <wp:effectExtent l="0" t="0" r="0" b="0"/>
                  <wp:docPr id="148" name="Рисунок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</w:t>
            </w:r>
          </w:p>
          <w:p w14:paraId="7A424F7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мм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F04FA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</w:t>
            </w:r>
          </w:p>
          <w:p w14:paraId="0A2D244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щели</w:t>
            </w:r>
          </w:p>
          <w:p w14:paraId="00D53A0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</w:p>
          <w:p w14:paraId="0F207CB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от-</w:t>
            </w:r>
          </w:p>
          <w:p w14:paraId="6C5CF4E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верс-</w:t>
            </w:r>
          </w:p>
          <w:p w14:paraId="452B723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тия</w:t>
            </w:r>
          </w:p>
          <w:p w14:paraId="2ECA27D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</w:p>
          <w:p w14:paraId="1C68086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болт</w:t>
            </w:r>
          </w:p>
          <w:p w14:paraId="5E162277" w14:textId="04EA072F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7E3E140A" wp14:editId="078142BD">
                  <wp:extent cx="85725" cy="190500"/>
                  <wp:effectExtent l="0" t="0" r="0" b="0"/>
                  <wp:docPr id="149" name="Рисунок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</w:t>
            </w:r>
          </w:p>
          <w:p w14:paraId="1235160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мм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B12D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Ши-</w:t>
            </w:r>
          </w:p>
          <w:p w14:paraId="6D2E851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рина</w:t>
            </w:r>
          </w:p>
          <w:p w14:paraId="2CB4AC0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щели*</w:t>
            </w:r>
          </w:p>
          <w:p w14:paraId="2A387F4E" w14:textId="1DF9DD78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2E93B5FA" wp14:editId="7B4B9757">
                  <wp:extent cx="76200" cy="190500"/>
                  <wp:effectExtent l="0" t="0" r="0" b="0"/>
                  <wp:docPr id="150" name="Рисунок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</w:t>
            </w:r>
          </w:p>
          <w:p w14:paraId="5478A95A" w14:textId="05EC2CE2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73B8FDE0" wp14:editId="6F75668D">
                  <wp:extent cx="95250" cy="200025"/>
                  <wp:effectExtent l="0" t="0" r="0" b="0"/>
                  <wp:docPr id="151" name="Рисунок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</w:t>
            </w:r>
          </w:p>
          <w:p w14:paraId="3405CF9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мм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FAA5C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Дли-</w:t>
            </w:r>
          </w:p>
          <w:p w14:paraId="73B6CB2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14:paraId="469BE39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щели</w:t>
            </w:r>
          </w:p>
          <w:p w14:paraId="6577FF6F" w14:textId="403F565D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1AF07436" wp14:editId="237E52E8">
                  <wp:extent cx="76200" cy="190500"/>
                  <wp:effectExtent l="0" t="0" r="0" b="0"/>
                  <wp:docPr id="152" name="Рисунок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</w:t>
            </w:r>
          </w:p>
          <w:p w14:paraId="478F39C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мм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A7D20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</w:t>
            </w:r>
          </w:p>
          <w:p w14:paraId="2D30DE0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щели</w:t>
            </w:r>
          </w:p>
          <w:p w14:paraId="46C2DF6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</w:p>
          <w:p w14:paraId="3D014DF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от-</w:t>
            </w:r>
          </w:p>
          <w:p w14:paraId="76196EA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верс-</w:t>
            </w:r>
          </w:p>
          <w:p w14:paraId="48B7AA2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тия</w:t>
            </w:r>
          </w:p>
          <w:p w14:paraId="49087D8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</w:p>
          <w:p w14:paraId="65C5781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болт</w:t>
            </w:r>
          </w:p>
          <w:p w14:paraId="639C08F4" w14:textId="7ABA4BF6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15A6FC95" wp14:editId="23687E19">
                  <wp:extent cx="85725" cy="190500"/>
                  <wp:effectExtent l="0" t="0" r="0" b="0"/>
                  <wp:docPr id="153" name="Рисунок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</w:t>
            </w:r>
          </w:p>
          <w:p w14:paraId="74105E3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мм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FC560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Ши-</w:t>
            </w:r>
          </w:p>
          <w:p w14:paraId="157E0F5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рина</w:t>
            </w:r>
          </w:p>
          <w:p w14:paraId="201FFFB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щели*</w:t>
            </w:r>
          </w:p>
          <w:p w14:paraId="06A1A0F1" w14:textId="3C773482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4234A61D" wp14:editId="003CEDB0">
                  <wp:extent cx="76200" cy="190500"/>
                  <wp:effectExtent l="0" t="0" r="0" b="0"/>
                  <wp:docPr id="154" name="Рисунок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</w:t>
            </w:r>
          </w:p>
          <w:p w14:paraId="01A7FD65" w14:textId="115C0E8B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78D57309" wp14:editId="1C089C2C">
                  <wp:extent cx="95250" cy="200025"/>
                  <wp:effectExtent l="0" t="0" r="0" b="0"/>
                  <wp:docPr id="155" name="Рисунок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</w:t>
            </w:r>
          </w:p>
          <w:p w14:paraId="24B0B5E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мм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3E365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Дли-</w:t>
            </w:r>
          </w:p>
          <w:p w14:paraId="2FB725B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</w:t>
            </w:r>
          </w:p>
          <w:p w14:paraId="202DF27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щели</w:t>
            </w:r>
          </w:p>
          <w:p w14:paraId="1DBADA44" w14:textId="2166FBFD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2FAB0B91" wp14:editId="4458E571">
                  <wp:extent cx="76200" cy="190500"/>
                  <wp:effectExtent l="0" t="0" r="0" b="0"/>
                  <wp:docPr id="156" name="Рисунок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</w:t>
            </w:r>
          </w:p>
          <w:p w14:paraId="2454328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мм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23B36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</w:t>
            </w:r>
          </w:p>
          <w:p w14:paraId="6DA77C9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щели</w:t>
            </w:r>
          </w:p>
          <w:p w14:paraId="4D642F3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</w:p>
          <w:p w14:paraId="1773E97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от-</w:t>
            </w:r>
          </w:p>
          <w:p w14:paraId="54D0FCB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верс-</w:t>
            </w:r>
          </w:p>
          <w:p w14:paraId="707C851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тия</w:t>
            </w:r>
          </w:p>
          <w:p w14:paraId="740AF0E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</w:p>
          <w:p w14:paraId="62C8286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болт</w:t>
            </w:r>
          </w:p>
          <w:p w14:paraId="33C1EB14" w14:textId="21B8D9A5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4FE797B6" wp14:editId="61D41F12">
                  <wp:extent cx="85725" cy="190500"/>
                  <wp:effectExtent l="0" t="0" r="0" b="0"/>
                  <wp:docPr id="157" name="Рисунок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</w:t>
            </w:r>
          </w:p>
          <w:p w14:paraId="31642FF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мм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8FE39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Ши-</w:t>
            </w:r>
          </w:p>
          <w:p w14:paraId="0A1A72F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рина</w:t>
            </w:r>
          </w:p>
          <w:p w14:paraId="33BA460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щели*</w:t>
            </w:r>
          </w:p>
          <w:p w14:paraId="0C1D4686" w14:textId="4425073F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02B3F963" wp14:editId="6A57C4C7">
                  <wp:extent cx="76200" cy="190500"/>
                  <wp:effectExtent l="0" t="0" r="0" b="0"/>
                  <wp:docPr id="158" name="Рисунок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</w:t>
            </w:r>
          </w:p>
          <w:p w14:paraId="5A273D33" w14:textId="017F9F9C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4D72FD64" wp14:editId="6074F248">
                  <wp:extent cx="95250" cy="200025"/>
                  <wp:effectExtent l="0" t="0" r="0" b="0"/>
                  <wp:docPr id="159" name="Рисунок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</w:t>
            </w:r>
          </w:p>
          <w:p w14:paraId="2E63A20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мм </w:t>
            </w:r>
          </w:p>
        </w:tc>
      </w:tr>
      <w:tr w:rsidR="00000000" w14:paraId="525D0125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3DFD7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Непод-</w:t>
            </w:r>
          </w:p>
          <w:p w14:paraId="0930B20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вижные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2B095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11408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E5DF5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B644C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79724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216AB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083B1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D07D6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7EFA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6095B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</w:tr>
      <w:tr w:rsidR="00000000" w14:paraId="53109324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01DCF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взрыво-</w:t>
            </w:r>
          </w:p>
          <w:p w14:paraId="438667C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непрони-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48807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200</w:t>
            </w:r>
          </w:p>
          <w:p w14:paraId="7675CF3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500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9A62D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CEBC6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1F982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1C37D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9693F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B6227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545B7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4594D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6C915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</w:tr>
      <w:tr w:rsidR="00000000" w14:paraId="24B98945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E9B26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цаемые</w:t>
            </w:r>
          </w:p>
          <w:p w14:paraId="496F047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соеди-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0A652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500</w:t>
            </w:r>
          </w:p>
          <w:p w14:paraId="00D6630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2000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A2CF2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F2C8F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13917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FE92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5F769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559CB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6A80F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E30F3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CBE91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</w:tr>
      <w:tr w:rsidR="00000000" w14:paraId="435F0BC2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D3F03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нения</w:t>
            </w:r>
          </w:p>
          <w:p w14:paraId="69B320C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(рис.П5.1 и П5.2)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FD787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</w:t>
            </w:r>
          </w:p>
          <w:p w14:paraId="7204397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1D4CD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19C06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60EC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A18AF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5DC33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16A40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A0010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544AE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94B6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</w:tr>
      <w:tr w:rsidR="00000000" w14:paraId="00EDD3C0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52DAA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Соеди-</w:t>
            </w:r>
          </w:p>
          <w:p w14:paraId="759C30C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нения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0948C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500</w:t>
            </w:r>
          </w:p>
          <w:p w14:paraId="73388F3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2000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DC1EC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95AFC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8640C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71304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55B69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49709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70B56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D2AB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8D25B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</w:tr>
      <w:tr w:rsidR="00000000" w14:paraId="686F47FB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E12B8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подвиж-</w:t>
            </w:r>
          </w:p>
          <w:p w14:paraId="5F502F3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302D5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</w:t>
            </w:r>
          </w:p>
          <w:p w14:paraId="2D49479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4B460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CAC89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7E5CD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BC73F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BA2FC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C8168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13F64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DCE4F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483D9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</w:tr>
      <w:tr w:rsidR="00000000" w14:paraId="15D6482B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2953A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сопряже-</w:t>
            </w:r>
          </w:p>
          <w:p w14:paraId="1C7A337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ний</w:t>
            </w:r>
          </w:p>
          <w:p w14:paraId="171505E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(рис.</w:t>
            </w:r>
          </w:p>
          <w:p w14:paraId="1C8FD55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П5.3) </w:t>
            </w:r>
          </w:p>
        </w:tc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F9534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FDE79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A9BF2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162ED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0F4CA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FDD55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EDC5D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CAB5A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A7692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7A2B2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</w:tr>
      <w:tr w:rsidR="00000000" w14:paraId="264D7499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9B5AA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Соеди-</w:t>
            </w:r>
          </w:p>
          <w:p w14:paraId="5AF1D25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нения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1F68B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00F9C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7B94E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0BFF3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4ABBA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0D7A8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22D28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F46F6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63CF6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7EF8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 w14:paraId="33ECC223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7EE7F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тяг уп-</w:t>
            </w:r>
          </w:p>
          <w:p w14:paraId="139625D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равления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3719B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200</w:t>
            </w:r>
          </w:p>
          <w:p w14:paraId="16E1CB6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500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4442E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C7494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53B71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29B1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2540C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334F6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7A5AA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F51EC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AA64E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 w14:paraId="032D6238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E08D9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валиков</w:t>
            </w:r>
          </w:p>
          <w:p w14:paraId="6DA56BC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(рис.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25279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500</w:t>
            </w:r>
          </w:p>
          <w:p w14:paraId="726C5B1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2000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EE703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3F47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D6C7E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BF01B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B2AB5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650AB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8F8F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386C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6552F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 w14:paraId="0264907B" w14:textId="77777777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1DBB8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П5.4)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B1462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Свыше</w:t>
            </w:r>
          </w:p>
          <w:p w14:paraId="55DD119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F9D73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C2BD7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EA44B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5AB77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3DE0D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E6AAC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32BA5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233C8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D4CA5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 w14:paraId="2548AE56" w14:textId="77777777">
        <w:tblPrEx>
          <w:tblCellMar>
            <w:top w:w="0" w:type="dxa"/>
            <w:bottom w:w="0" w:type="dxa"/>
          </w:tblCellMar>
        </w:tblPrEx>
        <w:tc>
          <w:tcPr>
            <w:tcW w:w="745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077CB9" w14:textId="796B3C2F" w:rsidR="00000000" w:rsidRDefault="00DF11F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В ПИВРЭ ширина щели обозначена S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4F6FC889" wp14:editId="55A36BCB">
                  <wp:extent cx="76200" cy="190500"/>
                  <wp:effectExtent l="0" t="0" r="0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S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0E6D0D22" wp14:editId="0EE162CE">
                  <wp:extent cx="95250" cy="200025"/>
                  <wp:effectExtent l="0" t="0" r="0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. </w:t>
            </w:r>
          </w:p>
        </w:tc>
      </w:tr>
    </w:tbl>
    <w:p w14:paraId="7054DDA6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825"/>
        <w:gridCol w:w="240"/>
        <w:gridCol w:w="4275"/>
      </w:tblGrid>
      <w:tr w:rsidR="00000000" w14:paraId="00EBB151" w14:textId="77777777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C8234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FE9CA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CBC90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AB294E5" w14:textId="77777777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FE2480" w14:textId="0C3DF3F7" w:rsidR="00000000" w:rsidRDefault="00414D6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72"/>
                <w:sz w:val="18"/>
                <w:szCs w:val="18"/>
              </w:rPr>
              <w:drawing>
                <wp:inline distT="0" distB="0" distL="0" distR="0" wp14:anchorId="089D9145" wp14:editId="3F070B01">
                  <wp:extent cx="1914525" cy="1847850"/>
                  <wp:effectExtent l="0" t="0" r="0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CB258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CA2E9" w14:textId="2DE2E585" w:rsidR="00000000" w:rsidRDefault="00414D6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8"/>
                <w:sz w:val="18"/>
                <w:szCs w:val="18"/>
              </w:rPr>
              <w:drawing>
                <wp:inline distT="0" distB="0" distL="0" distR="0" wp14:anchorId="1FDAB539" wp14:editId="4A6C0AB0">
                  <wp:extent cx="2124075" cy="1743075"/>
                  <wp:effectExtent l="0" t="0" r="0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74566B39" w14:textId="77777777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06DD4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2263963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Рис.П5.1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871A1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FF45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744D723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Wd = D - d </w:t>
            </w:r>
          </w:p>
          <w:p w14:paraId="5A2476A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L1 = b + a + c</w:t>
            </w:r>
          </w:p>
          <w:p w14:paraId="43EA006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L2 = b + a </w:t>
            </w:r>
          </w:p>
          <w:p w14:paraId="031E275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36D7153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Рис.П.5.2 </w:t>
            </w:r>
          </w:p>
        </w:tc>
      </w:tr>
      <w:tr w:rsidR="00000000" w14:paraId="41F0CBC1" w14:textId="77777777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5C650A" w14:textId="2BB9056B" w:rsidR="00000000" w:rsidRDefault="00414D6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21"/>
                <w:sz w:val="18"/>
                <w:szCs w:val="18"/>
              </w:rPr>
              <w:drawing>
                <wp:inline distT="0" distB="0" distL="0" distR="0" wp14:anchorId="2467052E" wp14:editId="63FE3EB8">
                  <wp:extent cx="2314575" cy="3086100"/>
                  <wp:effectExtent l="0" t="0" r="0" b="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11FE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9D09E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9096AA" w14:textId="7F6355C6" w:rsidR="00000000" w:rsidRDefault="00414D6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15"/>
                <w:sz w:val="18"/>
                <w:szCs w:val="18"/>
              </w:rPr>
              <w:drawing>
                <wp:inline distT="0" distB="0" distL="0" distR="0" wp14:anchorId="1F3E7567" wp14:editId="1096AC79">
                  <wp:extent cx="2600325" cy="2924175"/>
                  <wp:effectExtent l="0" t="0" r="0" b="0"/>
                  <wp:docPr id="165" name="Рисунок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92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11FE">
              <w:rPr>
                <w:sz w:val="18"/>
                <w:szCs w:val="18"/>
              </w:rPr>
              <w:t xml:space="preserve">  </w:t>
            </w:r>
          </w:p>
        </w:tc>
      </w:tr>
      <w:tr w:rsidR="00000000" w14:paraId="16CE4424" w14:textId="77777777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C5765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2B59CF8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Wd = D - d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7B6BC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E25CD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030FF8F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Wd = D - d </w:t>
            </w:r>
          </w:p>
        </w:tc>
      </w:tr>
      <w:tr w:rsidR="00000000" w14:paraId="1E01728D" w14:textId="77777777">
        <w:tblPrEx>
          <w:tblCellMar>
            <w:top w:w="0" w:type="dxa"/>
            <w:bottom w:w="0" w:type="dxa"/>
          </w:tblCellMar>
        </w:tblPrEx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18E5F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Рис.П.5.3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3AC06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4AF9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 П5.4. </w:t>
            </w:r>
          </w:p>
        </w:tc>
      </w:tr>
    </w:tbl>
    <w:p w14:paraId="38944944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BCB7877" w14:textId="77777777" w:rsidR="00000000" w:rsidRDefault="00DF11FE">
      <w:pPr>
        <w:pStyle w:val="FORMATTEXT"/>
        <w:jc w:val="right"/>
      </w:pPr>
      <w:r>
        <w:t xml:space="preserve">      </w:t>
      </w:r>
    </w:p>
    <w:p w14:paraId="37D94100" w14:textId="77777777" w:rsidR="00000000" w:rsidRDefault="00DF11FE">
      <w:pPr>
        <w:pStyle w:val="FORMATTEXT"/>
      </w:pPr>
      <w:r>
        <w:t xml:space="preserve">      </w:t>
      </w:r>
    </w:p>
    <w:p w14:paraId="249F79B0" w14:textId="77777777" w:rsidR="00000000" w:rsidRDefault="00DF11FE">
      <w:pPr>
        <w:pStyle w:val="FORMATTEXT"/>
        <w:jc w:val="right"/>
      </w:pPr>
      <w:r>
        <w:t xml:space="preserve">Таблица П5.2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0DA24E88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0C22D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C92CC7D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B6D82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1994CD40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Параметры взрывонепроницаемых соединений оболочек электрооборудования подгруппы IIA </w:t>
            </w:r>
          </w:p>
        </w:tc>
      </w:tr>
    </w:tbl>
    <w:p w14:paraId="26BBD91D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1515"/>
        <w:gridCol w:w="1260"/>
        <w:gridCol w:w="1875"/>
        <w:gridCol w:w="1260"/>
      </w:tblGrid>
      <w:tr w:rsidR="00000000" w14:paraId="08375678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84F13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25E5D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EEC79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6CA488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F0CEB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ABCBA4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FCE31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взрывоне-</w:t>
            </w:r>
          </w:p>
          <w:p w14:paraId="79A14E6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проницае-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49F68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щели</w:t>
            </w:r>
          </w:p>
          <w:p w14:paraId="7C8441F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L, мм 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E4345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Максимальная ширина щели, мм,</w:t>
            </w:r>
          </w:p>
          <w:p w14:paraId="65B7E44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объема оболочки </w:t>
            </w:r>
          </w:p>
        </w:tc>
      </w:tr>
      <w:tr w:rsidR="00000000" w14:paraId="32F8650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430AC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мого</w:t>
            </w:r>
          </w:p>
          <w:p w14:paraId="4800B3E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соединения </w:t>
            </w:r>
          </w:p>
        </w:tc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038A2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D8BC96" w14:textId="58A95ABD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3A2AB308" wp14:editId="73713273">
                  <wp:extent cx="104775" cy="133350"/>
                  <wp:effectExtent l="0" t="0" r="0" b="0"/>
                  <wp:docPr id="166" name="Рисунок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100 см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1322FFBE" wp14:editId="407E7572">
                  <wp:extent cx="85725" cy="190500"/>
                  <wp:effectExtent l="0" t="0" r="0" b="0"/>
                  <wp:docPr id="167" name="Рисунок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 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C790F9" w14:textId="17A6C5F2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&lt; V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40B9DA97" wp14:editId="409E6573">
                  <wp:extent cx="104775" cy="133350"/>
                  <wp:effectExtent l="0" t="0" r="0" b="0"/>
                  <wp:docPr id="168" name="Рисунок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2000 см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3503A008" wp14:editId="28B17C4C">
                  <wp:extent cx="85725" cy="190500"/>
                  <wp:effectExtent l="0" t="0" r="0" b="0"/>
                  <wp:docPr id="169" name="Рисунок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116910" w14:textId="2B2265A1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&gt; 2000 см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671F3031" wp14:editId="426B582C">
                  <wp:extent cx="85725" cy="190500"/>
                  <wp:effectExtent l="0" t="0" r="0" b="0"/>
                  <wp:docPr id="170" name="Рисунок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  </w:t>
            </w:r>
          </w:p>
        </w:tc>
      </w:tr>
      <w:tr w:rsidR="00000000" w14:paraId="449FEDB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488BB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Плоские и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23F073" w14:textId="2613ED76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3288A71C" wp14:editId="368BA3B3">
                  <wp:extent cx="104775" cy="133350"/>
                  <wp:effectExtent l="0" t="0" r="0" b="0"/>
                  <wp:docPr id="171" name="Рисунок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12,5 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CC3C0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0,30  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7A09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49E9E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1895E5F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70077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цилиндрические соединения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DAFC41" w14:textId="6A9ACC22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3F7FB8CF" wp14:editId="731AEA48">
                  <wp:extent cx="104775" cy="133350"/>
                  <wp:effectExtent l="0" t="0" r="0" b="0"/>
                  <wp:docPr id="172" name="Рисунок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25,0   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0C20E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572F3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BAF6A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  </w:t>
            </w:r>
          </w:p>
        </w:tc>
      </w:tr>
      <w:tr w:rsidR="00000000" w14:paraId="74E35C2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A451D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E51494" w14:textId="750889B4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21E1BCA9" wp14:editId="079833D1">
                  <wp:extent cx="104775" cy="133350"/>
                  <wp:effectExtent l="0" t="0" r="0" b="0"/>
                  <wp:docPr id="173" name="Рисунок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53395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0,40  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CAEA8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946B4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0,40   </w:t>
            </w:r>
          </w:p>
        </w:tc>
      </w:tr>
      <w:tr w:rsidR="00000000" w14:paraId="02460E8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531F3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Тяги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E10267" w14:textId="329F7EAE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6C0F629A" wp14:editId="587599F0">
                  <wp:extent cx="104775" cy="133350"/>
                  <wp:effectExtent l="0" t="0" r="0" b="0"/>
                  <wp:docPr id="174" name="Рисунок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12,5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6149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EFCEE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E2222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7D86979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A77C3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управления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557F3C" w14:textId="3BD8095B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2546AB87" wp14:editId="00A1020B">
                  <wp:extent cx="104775" cy="133350"/>
                  <wp:effectExtent l="0" t="0" r="0" b="0"/>
                  <wp:docPr id="175" name="Рисунок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25,0 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FEFA3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D0D1A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08328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</w:tr>
      <w:tr w:rsidR="00000000" w14:paraId="032A8AC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71768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валики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DE208B" w14:textId="558B2D94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232F1E01" wp14:editId="2129A427">
                  <wp:extent cx="104775" cy="133350"/>
                  <wp:effectExtent l="0" t="0" r="0" b="0"/>
                  <wp:docPr id="176" name="Рисунок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93511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9B662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A9DA5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</w:p>
        </w:tc>
      </w:tr>
      <w:tr w:rsidR="00000000" w14:paraId="0609608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1AFD9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Валы с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7E4E2A" w14:textId="421017E2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619EDC89" wp14:editId="05FFD161">
                  <wp:extent cx="104775" cy="133350"/>
                  <wp:effectExtent l="0" t="0" r="0" b="0"/>
                  <wp:docPr id="177" name="Рисунок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12,5 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896B5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0,30  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E89AE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8BCB7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6DDB8C0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C8319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подшипниками скольжения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464CD" w14:textId="60355ABF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267F5B3F" wp14:editId="2101E184">
                  <wp:extent cx="104775" cy="133350"/>
                  <wp:effectExtent l="0" t="0" r="0" b="0"/>
                  <wp:docPr id="178" name="Рисунок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25,0 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3BBD4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0,40  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D8239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DAC59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0,40   </w:t>
            </w:r>
          </w:p>
        </w:tc>
      </w:tr>
      <w:tr w:rsidR="00000000" w14:paraId="67AC6C95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987FC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6BB469" w14:textId="1BE2944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7EDC53CE" wp14:editId="170AFEED">
                  <wp:extent cx="104775" cy="133350"/>
                  <wp:effectExtent l="0" t="0" r="0" b="0"/>
                  <wp:docPr id="179" name="Рисунок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40,0 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F5114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0,35  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A5020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4A83B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0,20   </w:t>
            </w:r>
          </w:p>
        </w:tc>
      </w:tr>
      <w:tr w:rsidR="00000000" w14:paraId="06036CB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CE6D3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3FBB34" w14:textId="255BED4C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6587F075" wp14:editId="49679214">
                  <wp:extent cx="104775" cy="133350"/>
                  <wp:effectExtent l="0" t="0" r="0" b="0"/>
                  <wp:docPr id="180" name="Рисунок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FDA1E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0,50  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8862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0,50  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7FC70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0,50   </w:t>
            </w:r>
          </w:p>
        </w:tc>
      </w:tr>
      <w:tr w:rsidR="00000000" w14:paraId="6261D50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6EE7D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Валы с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C14639" w14:textId="2D472AF8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2B20A4A1" wp14:editId="505D7B11">
                  <wp:extent cx="104775" cy="133350"/>
                  <wp:effectExtent l="0" t="0" r="0" b="0"/>
                  <wp:docPr id="181" name="Рисунок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12,5 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AFE31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0,45  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A859F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8FA2B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73D434C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35DD6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подшипниками качения 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7CC324" w14:textId="13D754CB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1E586C16" wp14:editId="3713F629">
                  <wp:extent cx="104775" cy="133350"/>
                  <wp:effectExtent l="0" t="0" r="0" b="0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25,0 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57116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0,50  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4431C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37701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0,30   </w:t>
            </w:r>
          </w:p>
        </w:tc>
      </w:tr>
      <w:tr w:rsidR="00000000" w14:paraId="1B3CD51D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F91A3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6EC5A9" w14:textId="66B5669C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4137594A" wp14:editId="74C5E37F">
                  <wp:extent cx="104775" cy="133350"/>
                  <wp:effectExtent l="0" t="0" r="0" b="0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40,0 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A1A18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0,60  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BEE70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0,60  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B0C9D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0,60   </w:t>
            </w:r>
          </w:p>
        </w:tc>
      </w:tr>
      <w:tr w:rsidR="00000000" w14:paraId="26C8EDE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C88B5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970963" w14:textId="306FE7BF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036948CC" wp14:editId="6916F2DD">
                  <wp:extent cx="104775" cy="133350"/>
                  <wp:effectExtent l="0" t="0" r="0" b="0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4FE0F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0,75  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596C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0,75  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263B9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0,75   </w:t>
            </w:r>
          </w:p>
        </w:tc>
      </w:tr>
    </w:tbl>
    <w:p w14:paraId="055B1C19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13519D83" w14:textId="77777777" w:rsidR="00000000" w:rsidRDefault="00DF11FE">
      <w:pPr>
        <w:pStyle w:val="FORMATTEXT"/>
        <w:jc w:val="right"/>
      </w:pPr>
      <w:r>
        <w:t xml:space="preserve">      </w:t>
      </w:r>
    </w:p>
    <w:p w14:paraId="3D14676F" w14:textId="77777777" w:rsidR="00000000" w:rsidRDefault="00DF11FE">
      <w:pPr>
        <w:pStyle w:val="FORMATTEXT"/>
      </w:pPr>
      <w:r>
        <w:t xml:space="preserve">      </w:t>
      </w:r>
    </w:p>
    <w:p w14:paraId="52D0D3AE" w14:textId="77777777" w:rsidR="00000000" w:rsidRDefault="00DF11FE">
      <w:pPr>
        <w:pStyle w:val="FORMATTEXT"/>
        <w:jc w:val="right"/>
      </w:pPr>
      <w:r>
        <w:t xml:space="preserve">Таблица П5.3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61568347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55A98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DCA9357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F71AB3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78C8320B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Параметры взрывонепроницаемых соединений оболочек</w:t>
            </w:r>
          </w:p>
          <w:p w14:paraId="3334DB37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электрооборудования подгруппы IIB </w:t>
            </w:r>
          </w:p>
        </w:tc>
      </w:tr>
    </w:tbl>
    <w:p w14:paraId="2F833996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30"/>
        <w:gridCol w:w="1500"/>
        <w:gridCol w:w="1245"/>
        <w:gridCol w:w="1875"/>
        <w:gridCol w:w="1245"/>
      </w:tblGrid>
      <w:tr w:rsidR="00000000" w14:paraId="4265748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45062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0B18F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CA423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5AA9D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1AA7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1F8145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33CB4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взрывоне-</w:t>
            </w:r>
          </w:p>
          <w:p w14:paraId="6309A4F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проницае-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0AEA4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щели</w:t>
            </w:r>
          </w:p>
          <w:p w14:paraId="31CA8F5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L, мм </w:t>
            </w:r>
          </w:p>
        </w:tc>
        <w:tc>
          <w:tcPr>
            <w:tcW w:w="4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EAE05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Максимальная ширина щ</w:t>
            </w:r>
            <w:r>
              <w:rPr>
                <w:sz w:val="18"/>
                <w:szCs w:val="18"/>
              </w:rPr>
              <w:t>ели, мм,</w:t>
            </w:r>
          </w:p>
          <w:p w14:paraId="47AE3A1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объема оболочки </w:t>
            </w:r>
          </w:p>
        </w:tc>
      </w:tr>
      <w:tr w:rsidR="00000000" w14:paraId="25E8BE27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315B7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мого</w:t>
            </w:r>
          </w:p>
          <w:p w14:paraId="718DF85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соединения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7CD68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3DF5FE" w14:textId="50582380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791A7693" wp14:editId="4D0EEAF2">
                  <wp:extent cx="104775" cy="133350"/>
                  <wp:effectExtent l="0" t="0" r="0" b="0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100 см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0743D5A6" wp14:editId="305BB281">
                  <wp:extent cx="85725" cy="190500"/>
                  <wp:effectExtent l="0" t="0" r="0" b="0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12F71A" w14:textId="76B7E58D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&lt; V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5067F8AD" wp14:editId="54D47C78">
                  <wp:extent cx="104775" cy="133350"/>
                  <wp:effectExtent l="0" t="0" r="0" b="0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2000 см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3FBBE79A" wp14:editId="4FE4266B">
                  <wp:extent cx="85725" cy="190500"/>
                  <wp:effectExtent l="0" t="0" r="0" b="0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9E7484" w14:textId="72411F5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&gt; 2000 см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26B0E839" wp14:editId="4E962CCA">
                  <wp:extent cx="85725" cy="190500"/>
                  <wp:effectExtent l="0" t="0" r="0" b="0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7FC20984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39B9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Плоские 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05876B" w14:textId="2906ADA9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6BC98E0C" wp14:editId="65632EC8">
                  <wp:extent cx="104775" cy="133350"/>
                  <wp:effectExtent l="0" t="0" r="0" b="0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12,5  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28BBF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BF86A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9DE75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2116F23E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F3FD4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цилиндрические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824B3" w14:textId="5756F0DA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2E5B5D2B" wp14:editId="59F64236">
                  <wp:extent cx="104775" cy="133350"/>
                  <wp:effectExtent l="0" t="0" r="0" b="0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25,0 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B4985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44BC4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F81A5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 w14:paraId="097213C0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57F35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соединения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1E2625" w14:textId="2416B7AC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02120960" wp14:editId="08363EDF">
                  <wp:extent cx="104775" cy="133350"/>
                  <wp:effectExtent l="0" t="0" r="0" b="0"/>
                  <wp:docPr id="192" name="Рисунок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AA2A5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28123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4FBF7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</w:tr>
      <w:tr w:rsidR="00000000" w14:paraId="0BEE2913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C717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Тяги управления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4984FF" w14:textId="441CEEAA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08FE57AF" wp14:editId="2713F7FA">
                  <wp:extent cx="104775" cy="133350"/>
                  <wp:effectExtent l="0" t="0" r="0" b="0"/>
                  <wp:docPr id="193" name="Рисунок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12,5 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800F4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D67B7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4A92C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3806DE8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AA81A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валики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3C2BDA" w14:textId="71839D9F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207683B5" wp14:editId="2E4A3FF0">
                  <wp:extent cx="104775" cy="133350"/>
                  <wp:effectExtent l="0" t="0" r="0" b="0"/>
                  <wp:docPr id="194" name="Рисунок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25,0 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AF14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B8367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0F74F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 w14:paraId="6E46414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92CC3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B1FDAD" w14:textId="7690DABA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7DA78AE3" wp14:editId="15A1ADAF">
                  <wp:extent cx="104775" cy="133350"/>
                  <wp:effectExtent l="0" t="0" r="0" b="0"/>
                  <wp:docPr id="195" name="Рисунок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  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5DB4A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E77C2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929AB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</w:tr>
      <w:tr w:rsidR="00000000" w14:paraId="5806E98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4463F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Валы 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BAF24A" w14:textId="6A3715A5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1F8816BF" wp14:editId="1E096A13">
                  <wp:extent cx="104775" cy="133350"/>
                  <wp:effectExtent l="0" t="0" r="0" b="0"/>
                  <wp:docPr id="196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12,5 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EDBD4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830FB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FE4E1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7966122B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39AEB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подшипниками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F0980A" w14:textId="70D52EF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42DD6B63" wp14:editId="78B5C861">
                  <wp:extent cx="104775" cy="133350"/>
                  <wp:effectExtent l="0" t="0" r="0" b="0"/>
                  <wp:docPr id="197" name="Рисунок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25,0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05B79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61BEC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1A43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 w14:paraId="5BBB9686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D3F84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скольжения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E98566" w14:textId="4A82A599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436D922D" wp14:editId="0E04000D">
                  <wp:extent cx="104775" cy="133350"/>
                  <wp:effectExtent l="0" t="0" r="0" b="0"/>
                  <wp:docPr id="198" name="Рисунок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40,0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AF9BA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F4455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15005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</w:tr>
      <w:tr w:rsidR="00000000" w14:paraId="0FD3CF8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8A68F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EAE211" w14:textId="07A2C09B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5D8DA0B0" wp14:editId="45EBF1A9">
                  <wp:extent cx="104775" cy="133350"/>
                  <wp:effectExtent l="0" t="0" r="0" b="0"/>
                  <wp:docPr id="199" name="Рисунок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 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EF817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4588A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98DFE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</w:tr>
      <w:tr w:rsidR="00000000" w14:paraId="7EF4A691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CD6A0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Валы с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6A3FCE" w14:textId="7B00C6E6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1D5A5FB3" wp14:editId="2FB983C4">
                  <wp:extent cx="104775" cy="133350"/>
                  <wp:effectExtent l="0" t="0" r="0" b="0"/>
                  <wp:docPr id="200" name="Рисунок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12,5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1E757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8D0F7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978C7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546D8D0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A6F3C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подшипниками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E1D5F5" w14:textId="5BFC71BE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2F160EC0" wp14:editId="78B1E71E">
                  <wp:extent cx="104775" cy="133350"/>
                  <wp:effectExtent l="0" t="0" r="0" b="0"/>
                  <wp:docPr id="201" name="Рисунок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25,0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D9DD3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0940B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04278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</w:tr>
      <w:tr w:rsidR="00000000" w14:paraId="2C4D0469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C94D9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качения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B19AB5" w14:textId="2FB299C3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7C40A27B" wp14:editId="784CA714">
                  <wp:extent cx="104775" cy="133350"/>
                  <wp:effectExtent l="0" t="0" r="0" b="0"/>
                  <wp:docPr id="202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40,0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88BBD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9BEA4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7742D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</w:tr>
      <w:tr w:rsidR="00000000" w14:paraId="1E77D30F" w14:textId="77777777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AEE7B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FD3552" w14:textId="743ECBDC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56A63481" wp14:editId="36158FEA">
                  <wp:extent cx="104775" cy="133350"/>
                  <wp:effectExtent l="0" t="0" r="0" b="0"/>
                  <wp:docPr id="203" name="Рисунок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 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F367B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DE20D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9F61C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0,40 </w:t>
            </w:r>
          </w:p>
        </w:tc>
      </w:tr>
    </w:tbl>
    <w:p w14:paraId="75E8BB44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7C651137" w14:textId="77777777" w:rsidR="00000000" w:rsidRDefault="00DF11FE">
      <w:pPr>
        <w:pStyle w:val="FORMATTEXT"/>
        <w:jc w:val="right"/>
      </w:pPr>
      <w:r>
        <w:t xml:space="preserve">      </w:t>
      </w:r>
    </w:p>
    <w:p w14:paraId="4C527260" w14:textId="77777777" w:rsidR="00000000" w:rsidRDefault="00DF11FE">
      <w:pPr>
        <w:pStyle w:val="FORMATTEXT"/>
      </w:pPr>
      <w:r>
        <w:t xml:space="preserve">      </w:t>
      </w:r>
    </w:p>
    <w:p w14:paraId="11FAAF69" w14:textId="77777777" w:rsidR="00000000" w:rsidRDefault="00DF11FE">
      <w:pPr>
        <w:pStyle w:val="FORMATTEXT"/>
        <w:jc w:val="right"/>
      </w:pPr>
      <w:r>
        <w:t xml:space="preserve">Таблица П5.4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850"/>
      </w:tblGrid>
      <w:tr w:rsidR="00000000" w14:paraId="6E2788DF" w14:textId="77777777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27FD26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4B3EF1E8" w14:textId="77777777">
        <w:tblPrEx>
          <w:tblCellMar>
            <w:top w:w="0" w:type="dxa"/>
            <w:bottom w:w="0" w:type="dxa"/>
          </w:tblCellMar>
        </w:tblPrEx>
        <w:tc>
          <w:tcPr>
            <w:tcW w:w="8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BACCB1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024BA1E8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Параметры взрывонепроницаемых соединений оболочек</w:t>
            </w:r>
          </w:p>
          <w:p w14:paraId="2A8F01A5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электрооборудования подгруппы IIC </w:t>
            </w:r>
          </w:p>
        </w:tc>
      </w:tr>
    </w:tbl>
    <w:p w14:paraId="48D32F64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15"/>
        <w:gridCol w:w="1470"/>
        <w:gridCol w:w="1245"/>
        <w:gridCol w:w="1740"/>
        <w:gridCol w:w="1710"/>
        <w:gridCol w:w="1305"/>
      </w:tblGrid>
      <w:tr w:rsidR="00000000" w14:paraId="3A8EC891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CDEE8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45DEF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8826C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3F00A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C8A5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35371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42DF976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B1356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взрывоне-</w:t>
            </w:r>
          </w:p>
          <w:p w14:paraId="335A51E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проницае-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0538E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щели</w:t>
            </w:r>
          </w:p>
          <w:p w14:paraId="0264C6E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L, мм </w:t>
            </w:r>
          </w:p>
        </w:tc>
        <w:tc>
          <w:tcPr>
            <w:tcW w:w="60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2FE66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Максимальная ширина щели, мм,</w:t>
            </w:r>
          </w:p>
          <w:p w14:paraId="1BA7171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для объема оболочки </w:t>
            </w:r>
          </w:p>
        </w:tc>
      </w:tr>
      <w:tr w:rsidR="00000000" w14:paraId="1E74D050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82CD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мого</w:t>
            </w:r>
          </w:p>
          <w:p w14:paraId="746CE91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соединения </w:t>
            </w:r>
          </w:p>
        </w:tc>
        <w:tc>
          <w:tcPr>
            <w:tcW w:w="1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368E3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FAA7D3" w14:textId="6AFE94B6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41392163" wp14:editId="4C3366E1">
                  <wp:extent cx="104775" cy="133350"/>
                  <wp:effectExtent l="0" t="0" r="0" b="0"/>
                  <wp:docPr id="204" name="Рисунок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100 см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47C2BBB7" wp14:editId="341A2C24">
                  <wp:extent cx="85725" cy="190500"/>
                  <wp:effectExtent l="0" t="0" r="0" b="0"/>
                  <wp:docPr id="205" name="Рисунок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052D4E" w14:textId="10D2D70C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&lt; V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14A832C6" wp14:editId="5CED25DF">
                  <wp:extent cx="104775" cy="133350"/>
                  <wp:effectExtent l="0" t="0" r="0" b="0"/>
                  <wp:docPr id="206" name="Рисунок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500 см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13B0A0DC" wp14:editId="3342BD87">
                  <wp:extent cx="85725" cy="190500"/>
                  <wp:effectExtent l="0" t="0" r="0" b="0"/>
                  <wp:docPr id="207" name="Рисунок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A7F9A8" w14:textId="384F54D1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&lt; V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7A17E3F9" wp14:editId="708EFB65">
                  <wp:extent cx="104775" cy="133350"/>
                  <wp:effectExtent l="0" t="0" r="0" b="0"/>
                  <wp:docPr id="208" name="Рисунок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2000</w:t>
            </w:r>
          </w:p>
          <w:p w14:paraId="0B21603A" w14:textId="156A24C9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0191AF50" wp14:editId="6A7E96C0">
                  <wp:extent cx="85725" cy="190500"/>
                  <wp:effectExtent l="0" t="0" r="0" b="0"/>
                  <wp:docPr id="209" name="Рисунок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753B68" w14:textId="1119398D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&gt; 2000 см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4CFF3A3F" wp14:editId="117A04DC">
                  <wp:extent cx="85725" cy="190500"/>
                  <wp:effectExtent l="0" t="0" r="0" b="0"/>
                  <wp:docPr id="210" name="Рисунок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248BAB63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68442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Плоские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0AB998" w14:textId="6F0D19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766A66D7" wp14:editId="2B1F6908">
                  <wp:extent cx="104775" cy="133350"/>
                  <wp:effectExtent l="0" t="0" r="0" b="0"/>
                  <wp:docPr id="211" name="Рисунок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9,5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7EF5F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AF6F0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435F6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AE94B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4E9A38A7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3AC15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171DC9" w14:textId="7EC31622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6AF8373F" wp14:editId="5FA2AC91">
                  <wp:extent cx="104775" cy="133350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  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DE8E4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05D13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37786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12F05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4046D92F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7C47B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Цилиндри-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D8361B" w14:textId="13D0E4B9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4F6C5084" wp14:editId="69D10C47">
                  <wp:extent cx="104775" cy="133350"/>
                  <wp:effectExtent l="0" t="0" r="0" b="0"/>
                  <wp:docPr id="213" name="Рисунок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12,5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A0A8F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7EC8A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E455A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B5ECB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5BDCD559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06BC7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ческие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78D349" w14:textId="605D382C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0959AFB3" wp14:editId="0632A7D5">
                  <wp:extent cx="104775" cy="133350"/>
                  <wp:effectExtent l="0" t="0" r="0" b="0"/>
                  <wp:docPr id="214" name="Рисунок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25,0 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4E57E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8E541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3BD74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BECD7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599326F1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F19AF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(рисунки</w:t>
            </w:r>
          </w:p>
          <w:p w14:paraId="6CD3A5B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П5.5-П5.7)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9341A" w14:textId="688BABBA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50B60E0A" wp14:editId="42022D2B">
                  <wp:extent cx="104775" cy="133350"/>
                  <wp:effectExtent l="0" t="0" r="0" b="0"/>
                  <wp:docPr id="215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40,0 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A07C0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C2BCF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D7E77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D849C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 w14:paraId="466FA1C7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49C89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A1F971" w14:textId="0EA260B1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73456F52" wp14:editId="4040BD13">
                  <wp:extent cx="104775" cy="133350"/>
                  <wp:effectExtent l="0" t="0" r="0" b="0"/>
                  <wp:docPr id="216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  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B25C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148F2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C4481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13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0EAFC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</w:t>
            </w:r>
          </w:p>
          <w:p w14:paraId="4879AD0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7EEF893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000000" w14:paraId="0B1A92C6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9E1BF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Плоскоцилин-</w:t>
            </w:r>
          </w:p>
          <w:p w14:paraId="23A2E5C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дрические**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5625D0" w14:textId="0BCC1F06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49CC86E3" wp14:editId="04FA278E">
                  <wp:extent cx="104775" cy="133350"/>
                  <wp:effectExtent l="0" t="0" r="0" b="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25,0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5759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AC808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CB020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19714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03CB0CE0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7D665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(рисунок</w:t>
            </w:r>
          </w:p>
          <w:p w14:paraId="06CBB1C2" w14:textId="471710FF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П5.8) С</w:t>
            </w:r>
            <w:r w:rsidR="00414D6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465F9419" wp14:editId="0AFDD668">
                  <wp:extent cx="123825" cy="152400"/>
                  <wp:effectExtent l="0" t="0" r="0" b="0"/>
                  <wp:docPr id="218" name="Рисунок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6 мм,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6F2203" w14:textId="5B9E77E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5BC1508E" wp14:editId="141A9A4F">
                  <wp:extent cx="104775" cy="133350"/>
                  <wp:effectExtent l="0" t="0" r="0" b="0"/>
                  <wp:docPr id="219" name="Рисунок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40,0  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78B25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5DB67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2E334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71CCD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</w:tr>
      <w:tr w:rsidR="00000000" w14:paraId="352FC914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B9A187" w14:textId="29161633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414D6F">
              <w:rPr>
                <w:noProof/>
                <w:position w:val="-6"/>
                <w:sz w:val="18"/>
                <w:szCs w:val="18"/>
              </w:rPr>
              <w:drawing>
                <wp:inline distT="0" distB="0" distL="0" distR="0" wp14:anchorId="223C50BF" wp14:editId="0C9AC8CD">
                  <wp:extent cx="123825" cy="152400"/>
                  <wp:effectExtent l="0" t="0" r="0" b="0"/>
                  <wp:docPr id="220" name="Рисунок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0,5 L, </w:t>
            </w:r>
          </w:p>
          <w:p w14:paraId="2F767BB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 = C + d;</w:t>
            </w:r>
          </w:p>
          <w:p w14:paraId="6F74830D" w14:textId="2D572C61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7EF27E35" wp14:editId="4F0FD47A">
                  <wp:extent cx="66675" cy="133350"/>
                  <wp:effectExtent l="0" t="0" r="0" b="0"/>
                  <wp:docPr id="221" name="Рисунок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1 мм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D481AE" w14:textId="36154E9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37E0BAC1" wp14:editId="4F2413B8">
                  <wp:extent cx="104775" cy="133350"/>
                  <wp:effectExtent l="0" t="0" r="0" b="0"/>
                  <wp:docPr id="222" name="Рисунок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7FE91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1D30D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E808D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A709C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</w:tr>
      <w:tr w:rsidR="00000000" w14:paraId="3CAC2F94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41C24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Тяги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C81376" w14:textId="1DE58D03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43694F8F" wp14:editId="7903B28C">
                  <wp:extent cx="104775" cy="133350"/>
                  <wp:effectExtent l="0" t="0" r="0" b="0"/>
                  <wp:docPr id="223" name="Рисунок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9,5  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9F69A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A46EE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3F61D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971B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6A09ED52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AA204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управления и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A5F426" w14:textId="5B851446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9,5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3A1E0BCC" wp14:editId="680D2659">
                  <wp:extent cx="104775" cy="133350"/>
                  <wp:effectExtent l="0" t="0" r="0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12,5 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944F4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1A81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0,10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8B342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5CB14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16A269F7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E25EA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валики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55C373" w14:textId="5481E8E3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2DB76BB3" wp14:editId="17348292">
                  <wp:extent cx="104775" cy="133350"/>
                  <wp:effectExtent l="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i/>
                <w:iCs/>
                <w:sz w:val="18"/>
                <w:szCs w:val="18"/>
              </w:rPr>
              <w:t>&lt;</w:t>
            </w:r>
            <w:r>
              <w:rPr>
                <w:sz w:val="18"/>
                <w:szCs w:val="18"/>
              </w:rPr>
              <w:t xml:space="preserve"> 25,0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37CEA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FF6EC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4A86A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1CF9A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799D65D0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C7EA9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7F9618" w14:textId="447D2626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70AB7CA7" wp14:editId="3AC57743">
                  <wp:extent cx="104775" cy="133350"/>
                  <wp:effectExtent l="0" t="0" r="0" b="0"/>
                  <wp:docPr id="226" name="Рисунок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L</w:t>
            </w:r>
            <w:r>
              <w:rPr>
                <w:i/>
                <w:iCs/>
                <w:sz w:val="18"/>
                <w:szCs w:val="18"/>
              </w:rPr>
              <w:t xml:space="preserve"> &lt;</w:t>
            </w:r>
            <w:r>
              <w:rPr>
                <w:sz w:val="18"/>
                <w:szCs w:val="18"/>
              </w:rPr>
              <w:t xml:space="preserve"> 40,0 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ADFEA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0ED74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66C39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6A8C8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 w14:paraId="1361997C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57CFC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CBD367" w14:textId="3ABB20A6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7DDA0F92" wp14:editId="5EC15A89">
                  <wp:extent cx="104775" cy="133350"/>
                  <wp:effectExtent l="0" t="0" r="0" b="0"/>
                  <wp:docPr id="227" name="Рисунок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 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79C76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E44C2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497C4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31BE6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0,20 </w:t>
            </w:r>
          </w:p>
        </w:tc>
      </w:tr>
      <w:tr w:rsidR="00000000" w14:paraId="27E9545F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49E26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Валы с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7F06F3" w14:textId="7CF23FED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31944C73" wp14:editId="431AF9E9">
                  <wp:extent cx="104775" cy="133350"/>
                  <wp:effectExtent l="0" t="0" r="0" b="0"/>
                  <wp:docPr id="228" name="Рисунок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9,5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3A4BF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819C6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59C21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776EF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2A95BD33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569B6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подшипниками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947E8F" w14:textId="671701E2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9,5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2145ADB9" wp14:editId="04B9CDC0">
                  <wp:extent cx="104775" cy="133350"/>
                  <wp:effectExtent l="0" t="0" r="0" b="0"/>
                  <wp:docPr id="229" name="Рисунок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&lt; 12,5 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C7FA0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CEF23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2E4F5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A69B0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45E56425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8811C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качения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F3810" w14:textId="5B8BAAC6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092652CD" wp14:editId="0C19F9AA">
                  <wp:extent cx="104775" cy="133350"/>
                  <wp:effectExtent l="0" t="0" r="0" b="0"/>
                  <wp:docPr id="230" name="Рисунок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L</w:t>
            </w:r>
            <w:r>
              <w:rPr>
                <w:i/>
                <w:iCs/>
                <w:sz w:val="18"/>
                <w:szCs w:val="18"/>
              </w:rPr>
              <w:t xml:space="preserve"> &lt;</w:t>
            </w:r>
            <w:r>
              <w:rPr>
                <w:sz w:val="18"/>
                <w:szCs w:val="18"/>
              </w:rPr>
              <w:t xml:space="preserve"> 25,0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B6BB2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37361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23DA0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7093D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33361CE1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3FB7A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7493AD" w14:textId="5CE6FF00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1E43259E" wp14:editId="668D7C50">
                  <wp:extent cx="104775" cy="133350"/>
                  <wp:effectExtent l="0" t="0" r="0" b="0"/>
                  <wp:docPr id="231" name="Рисунок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</w:t>
            </w:r>
            <w:r>
              <w:rPr>
                <w:i/>
                <w:iCs/>
                <w:sz w:val="18"/>
                <w:szCs w:val="18"/>
              </w:rPr>
              <w:t>&lt;</w:t>
            </w:r>
            <w:r>
              <w:rPr>
                <w:sz w:val="18"/>
                <w:szCs w:val="18"/>
              </w:rPr>
              <w:t xml:space="preserve"> 40,0 </w:t>
            </w:r>
          </w:p>
        </w:tc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214D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F5358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14085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19CB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</w:tr>
      <w:tr w:rsidR="00000000" w14:paraId="074D18D1" w14:textId="77777777">
        <w:tblPrEx>
          <w:tblCellMar>
            <w:top w:w="0" w:type="dxa"/>
            <w:bottom w:w="0" w:type="dxa"/>
          </w:tblCellMar>
        </w:tblPrEx>
        <w:tc>
          <w:tcPr>
            <w:tcW w:w="15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FEBC1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822B05" w14:textId="5C071A44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40,0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1106D925" wp14:editId="02CF0BDF">
                  <wp:extent cx="104775" cy="133350"/>
                  <wp:effectExtent l="0" t="0" r="0" b="0"/>
                  <wp:docPr id="232" name="Рисунок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L   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B9644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484B8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5AD0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4B56C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</w:p>
        </w:tc>
      </w:tr>
      <w:tr w:rsidR="00000000" w14:paraId="10CD2D75" w14:textId="77777777">
        <w:tblPrEx>
          <w:tblCellMar>
            <w:top w:w="0" w:type="dxa"/>
            <w:bottom w:w="0" w:type="dxa"/>
          </w:tblCellMar>
        </w:tblPrEx>
        <w:tc>
          <w:tcPr>
            <w:tcW w:w="898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BDBB74" w14:textId="77777777" w:rsidR="00000000" w:rsidRDefault="00DF11F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* Для врывоопасных смесей ацетилена с воздухом плоские соединения не допускаются.</w:t>
            </w:r>
          </w:p>
        </w:tc>
      </w:tr>
      <w:tr w:rsidR="00000000" w14:paraId="2EFF4157" w14:textId="77777777">
        <w:tblPrEx>
          <w:tblCellMar>
            <w:top w:w="0" w:type="dxa"/>
            <w:bottom w:w="0" w:type="dxa"/>
          </w:tblCellMar>
        </w:tblPrEx>
        <w:tc>
          <w:tcPr>
            <w:tcW w:w="8985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558C97" w14:textId="4121BBBF" w:rsidR="00000000" w:rsidRDefault="00DF11FE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** Если размер фаски f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4EC52380" wp14:editId="3963B4F4">
                  <wp:extent cx="104775" cy="133350"/>
                  <wp:effectExtent l="0" t="0" r="0" b="0"/>
                  <wp:docPr id="233" name="Рисунок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0,5 мм, то вместо 0,18 и 0,20 мм допускается принимать соответственно 0,20 и 0,25 мм. </w:t>
            </w:r>
          </w:p>
        </w:tc>
      </w:tr>
    </w:tbl>
    <w:p w14:paraId="117A8132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3BB25CB" w14:textId="77777777" w:rsidR="00000000" w:rsidRDefault="00DF11FE">
      <w:pPr>
        <w:pStyle w:val="FORMATTEXT"/>
        <w:jc w:val="right"/>
      </w:pPr>
      <w:r>
        <w:t xml:space="preserve">      </w:t>
      </w:r>
    </w:p>
    <w:p w14:paraId="5DA5B349" w14:textId="77777777" w:rsidR="00000000" w:rsidRDefault="00DF11FE">
      <w:pPr>
        <w:pStyle w:val="FORMATTEXT"/>
      </w:pPr>
      <w:r>
        <w:t xml:space="preserve">      </w:t>
      </w:r>
    </w:p>
    <w:p w14:paraId="38DBEFDB" w14:textId="77777777" w:rsidR="00000000" w:rsidRDefault="00DF11FE">
      <w:pPr>
        <w:pStyle w:val="FORMATTEXT"/>
        <w:jc w:val="right"/>
      </w:pPr>
      <w:r>
        <w:t xml:space="preserve">Таблица П5.5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1593339C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8D737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1B8B619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2FB4EC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003CA5FE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Параметры взрывонепроницаемых резьбовых соединений </w:t>
            </w:r>
          </w:p>
        </w:tc>
      </w:tr>
    </w:tbl>
    <w:p w14:paraId="162EB919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85"/>
        <w:gridCol w:w="2625"/>
      </w:tblGrid>
      <w:tr w:rsidR="00000000" w14:paraId="2CF7AF19" w14:textId="7777777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7FB80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C44E2B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1AA97CF" w14:textId="7777777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05260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Шаг резьбы, мм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8FB8A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0,7 </w:t>
            </w:r>
          </w:p>
        </w:tc>
      </w:tr>
      <w:tr w:rsidR="00000000" w14:paraId="2E4048E2" w14:textId="7777777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8EB73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полных непов</w:t>
            </w:r>
            <w:r>
              <w:rPr>
                <w:sz w:val="18"/>
                <w:szCs w:val="18"/>
              </w:rPr>
              <w:t xml:space="preserve">режденных непрерывных ниток резьбы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16A83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5 </w:t>
            </w:r>
          </w:p>
        </w:tc>
      </w:tr>
      <w:tr w:rsidR="00000000" w14:paraId="77BB99E4" w14:textId="7777777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38C61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Осевая длина резьбы, мм, для оболочек объемом: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143ED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25C268AD" w14:textId="7777777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0BAD38" w14:textId="126F37A3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7BEFD524" wp14:editId="6DCAA6D5">
                  <wp:extent cx="104775" cy="133350"/>
                  <wp:effectExtent l="0" t="0" r="0" b="0"/>
                  <wp:docPr id="234" name="Рисунок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100 см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3AD0B8A5" wp14:editId="61FA2753">
                  <wp:extent cx="85725" cy="190500"/>
                  <wp:effectExtent l="0" t="0" r="0" b="0"/>
                  <wp:docPr id="235" name="Рисунок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01450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5 </w:t>
            </w:r>
          </w:p>
        </w:tc>
      </w:tr>
      <w:tr w:rsidR="00000000" w14:paraId="14BB531A" w14:textId="7777777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678BC" w14:textId="7B7ABA61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&gt; 100 см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74486170" wp14:editId="4B75A654">
                  <wp:extent cx="85725" cy="190500"/>
                  <wp:effectExtent l="0" t="0" r="0" b="0"/>
                  <wp:docPr id="236" name="Рисунок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C28D8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 8 </w:t>
            </w:r>
          </w:p>
        </w:tc>
      </w:tr>
      <w:tr w:rsidR="00000000" w14:paraId="053CBA82" w14:textId="77777777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6FB9A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резьбы </w:t>
            </w:r>
          </w:p>
        </w:tc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311D4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Среднее и хорошее* </w:t>
            </w:r>
          </w:p>
        </w:tc>
      </w:tr>
      <w:tr w:rsidR="00000000" w14:paraId="760E1B27" w14:textId="77777777">
        <w:tblPrEx>
          <w:tblCellMar>
            <w:top w:w="0" w:type="dxa"/>
            <w:bottom w:w="0" w:type="dxa"/>
          </w:tblCellMar>
        </w:tblPrEx>
        <w:tc>
          <w:tcPr>
            <w:tcW w:w="7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CBC9EC" w14:textId="77777777" w:rsidR="00000000" w:rsidRDefault="00DF11F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* Цилиндрические резьбовые соединения, которые не отвечают требованиям наст</w:t>
            </w:r>
            <w:r>
              <w:rPr>
                <w:sz w:val="18"/>
                <w:szCs w:val="18"/>
              </w:rPr>
              <w:t>оящего стандарта, допускаются, если они выдерживают испытания на взрывонепроницаемость по разделу III, при уменьшенной на одну треть осевой длины резьбы, принятой разработчиком.</w:t>
            </w:r>
          </w:p>
        </w:tc>
      </w:tr>
      <w:tr w:rsidR="00000000" w14:paraId="7BBB280D" w14:textId="77777777">
        <w:tblPrEx>
          <w:tblCellMar>
            <w:top w:w="0" w:type="dxa"/>
            <w:bottom w:w="0" w:type="dxa"/>
          </w:tblCellMar>
        </w:tblPrEx>
        <w:tc>
          <w:tcPr>
            <w:tcW w:w="7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349EC2" w14:textId="6A5370DC" w:rsidR="00000000" w:rsidRDefault="00DF11F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Длина соединений для металлических деталей, например втулок, впрессованных</w:t>
            </w:r>
            <w:r>
              <w:rPr>
                <w:sz w:val="18"/>
                <w:szCs w:val="18"/>
              </w:rPr>
              <w:t xml:space="preserve"> в стенки металлических взрывонепроницаемых оболочек объемом не более 2000 см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17CEFB2E" wp14:editId="55B3B5D4">
                  <wp:extent cx="85725" cy="190500"/>
                  <wp:effectExtent l="0" t="0" r="0" b="0"/>
                  <wp:docPr id="237" name="Рисунок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 может быть снижена до 5 мм, если конструкция:</w:t>
            </w:r>
          </w:p>
        </w:tc>
      </w:tr>
      <w:tr w:rsidR="00000000" w14:paraId="53FBB149" w14:textId="77777777">
        <w:tblPrEx>
          <w:tblCellMar>
            <w:top w:w="0" w:type="dxa"/>
            <w:bottom w:w="0" w:type="dxa"/>
          </w:tblCellMar>
        </w:tblPrEx>
        <w:tc>
          <w:tcPr>
            <w:tcW w:w="7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FC8809" w14:textId="77777777" w:rsidR="00000000" w:rsidRDefault="00DF11F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- не рассчитывается только на посадку, которая предотвращает смещение детали во время типо</w:t>
            </w:r>
            <w:r>
              <w:rPr>
                <w:sz w:val="18"/>
                <w:szCs w:val="18"/>
              </w:rPr>
              <w:t>вых испытаний;</w:t>
            </w:r>
          </w:p>
        </w:tc>
      </w:tr>
      <w:tr w:rsidR="00000000" w14:paraId="4F33717E" w14:textId="77777777">
        <w:tblPrEx>
          <w:tblCellMar>
            <w:top w:w="0" w:type="dxa"/>
            <w:bottom w:w="0" w:type="dxa"/>
          </w:tblCellMar>
        </w:tblPrEx>
        <w:tc>
          <w:tcPr>
            <w:tcW w:w="7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CD2C8F" w14:textId="77777777" w:rsidR="00000000" w:rsidRDefault="00DF11F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- выдерживает испытания на удар, учитывая наихудший (по допускам) вариант посадки;</w:t>
            </w:r>
          </w:p>
        </w:tc>
      </w:tr>
      <w:tr w:rsidR="00000000" w14:paraId="27A219A7" w14:textId="77777777">
        <w:tblPrEx>
          <w:tblCellMar>
            <w:top w:w="0" w:type="dxa"/>
            <w:bottom w:w="0" w:type="dxa"/>
          </w:tblCellMar>
        </w:tblPrEx>
        <w:tc>
          <w:tcPr>
            <w:tcW w:w="741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95DF3F" w14:textId="77777777" w:rsidR="00000000" w:rsidRDefault="00DF11F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- наружный диаметр запрессованной детали не превышает 60 мм.</w:t>
            </w:r>
          </w:p>
        </w:tc>
      </w:tr>
      <w:tr w:rsidR="00000000" w14:paraId="06426BE8" w14:textId="77777777">
        <w:tblPrEx>
          <w:tblCellMar>
            <w:top w:w="0" w:type="dxa"/>
            <w:bottom w:w="0" w:type="dxa"/>
          </w:tblCellMar>
        </w:tblPrEx>
        <w:tc>
          <w:tcPr>
            <w:tcW w:w="7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BEE420" w14:textId="77777777" w:rsidR="00000000" w:rsidRDefault="00DF11F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Там, где соединения включают в себя конические поверхности, длина щели и ширина щели </w:t>
            </w:r>
            <w:r>
              <w:rPr>
                <w:sz w:val="18"/>
                <w:szCs w:val="18"/>
              </w:rPr>
              <w:t xml:space="preserve">взрывонепроницаемого соединения, нормального к поверхностям соединения, должны соответствовать значениям, приведенным в таблицах 3.2-3.5. Взрывонепроницаемая щель должна быть единообразной по всей конической части. Для оболочек подгруппы ПC угол конуса не </w:t>
            </w:r>
            <w:r>
              <w:rPr>
                <w:sz w:val="18"/>
                <w:szCs w:val="18"/>
              </w:rPr>
              <w:t xml:space="preserve">должен превышать 5°. </w:t>
            </w:r>
          </w:p>
        </w:tc>
      </w:tr>
    </w:tbl>
    <w:p w14:paraId="3D325350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15"/>
        <w:gridCol w:w="240"/>
        <w:gridCol w:w="3630"/>
        <w:gridCol w:w="240"/>
        <w:gridCol w:w="3705"/>
        <w:gridCol w:w="15"/>
        <w:gridCol w:w="165"/>
      </w:tblGrid>
      <w:tr w:rsidR="00000000" w14:paraId="5E0616DB" w14:textId="77777777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B2E81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7EDE3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20140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E7E1C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28B8E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4A9A1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CCB6528" w14:textId="77777777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A7B9BC" w14:textId="5C17D9A6" w:rsidR="00000000" w:rsidRDefault="00414D6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65"/>
                <w:sz w:val="18"/>
                <w:szCs w:val="18"/>
              </w:rPr>
              <w:drawing>
                <wp:inline distT="0" distB="0" distL="0" distR="0" wp14:anchorId="7A86BFFE" wp14:editId="6856917A">
                  <wp:extent cx="1800225" cy="1666875"/>
                  <wp:effectExtent l="0" t="0" r="0" b="0"/>
                  <wp:docPr id="238" name="Рисунок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11FE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8D238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99081F" w14:textId="4E095A20" w:rsidR="00000000" w:rsidRDefault="00414D6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85"/>
                <w:sz w:val="18"/>
                <w:szCs w:val="18"/>
              </w:rPr>
              <w:drawing>
                <wp:inline distT="0" distB="0" distL="0" distR="0" wp14:anchorId="1E805A87" wp14:editId="232E9B52">
                  <wp:extent cx="2190750" cy="2181225"/>
                  <wp:effectExtent l="0" t="0" r="0" b="0"/>
                  <wp:docPr id="239" name="Рисунок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11FE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D986D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17EB48" w14:textId="739C0DE9" w:rsidR="00000000" w:rsidRDefault="00414D6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73"/>
                <w:sz w:val="18"/>
                <w:szCs w:val="18"/>
              </w:rPr>
              <w:drawing>
                <wp:inline distT="0" distB="0" distL="0" distR="0" wp14:anchorId="3D1DAC35" wp14:editId="271BE139">
                  <wp:extent cx="2238375" cy="1866900"/>
                  <wp:effectExtent l="0" t="0" r="0" b="0"/>
                  <wp:docPr id="240" name="Рисунок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11FE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AA13E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39CC5EA8" w14:textId="77777777">
        <w:tblPrEx>
          <w:tblCellMar>
            <w:top w:w="0" w:type="dxa"/>
            <w:bottom w:w="0" w:type="dxa"/>
          </w:tblCellMar>
        </w:tblPrEx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F4854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6CA8BA4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Рис.П5.5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FFCB7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2DE77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031528B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Рис.П5.6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C759E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CFFA7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1CC7622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Рис.П5.7 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0DF06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37EA483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08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58388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1 - внутренняя часть оболочки; 2 - только для подгруппы ПС; 3 - металлическая или покрытая металлом</w:t>
            </w:r>
            <w:r>
              <w:rPr>
                <w:sz w:val="18"/>
                <w:szCs w:val="18"/>
              </w:rPr>
              <w:t xml:space="preserve"> упругая прокладка</w:t>
            </w:r>
          </w:p>
        </w:tc>
      </w:tr>
      <w:tr w:rsidR="00000000" w14:paraId="5D47F354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65" w:type="dxa"/>
        </w:trPr>
        <w:tc>
          <w:tcPr>
            <w:tcW w:w="108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79F20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Рис.П5.5-П5.7 - Цилиндрические взрывонепроницаемые соединения </w:t>
            </w:r>
          </w:p>
        </w:tc>
      </w:tr>
    </w:tbl>
    <w:p w14:paraId="2C4EBB1A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5AA660DB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6CA94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64A7AD70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DE9284" w14:textId="0C7A71F1" w:rsidR="00000000" w:rsidRDefault="00414D6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91"/>
                <w:sz w:val="18"/>
                <w:szCs w:val="18"/>
              </w:rPr>
              <w:drawing>
                <wp:inline distT="0" distB="0" distL="0" distR="0" wp14:anchorId="36644BD0" wp14:editId="27233379">
                  <wp:extent cx="2781300" cy="2324100"/>
                  <wp:effectExtent l="0" t="0" r="0" b="0"/>
                  <wp:docPr id="241" name="Рисунок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358DC65E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B5999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</w:p>
          <w:p w14:paraId="44D167D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= c + d;</w:t>
            </w:r>
          </w:p>
          <w:p w14:paraId="308A1307" w14:textId="443A2D8E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40BD4D3E" wp14:editId="08E7EB4A">
                  <wp:extent cx="104775" cy="133350"/>
                  <wp:effectExtent l="0" t="0" r="0" b="0"/>
                  <wp:docPr id="242" name="Рисунок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6 мм;</w:t>
            </w:r>
          </w:p>
          <w:p w14:paraId="3C08BE8C" w14:textId="49887E6D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394925D5" wp14:editId="3598FF57">
                  <wp:extent cx="104775" cy="133350"/>
                  <wp:effectExtent l="0" t="0" r="0" b="0"/>
                  <wp:docPr id="243" name="Рисунок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0,5</w:t>
            </w:r>
            <w:r>
              <w:rPr>
                <w:i/>
                <w:iCs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;</w:t>
            </w:r>
          </w:p>
          <w:p w14:paraId="3682D3E1" w14:textId="6FF343D3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 </w:t>
            </w:r>
            <w:r w:rsidR="00414D6F">
              <w:rPr>
                <w:noProof/>
                <w:position w:val="-5"/>
                <w:sz w:val="18"/>
                <w:szCs w:val="18"/>
              </w:rPr>
              <w:drawing>
                <wp:inline distT="0" distB="0" distL="0" distR="0" wp14:anchorId="463D1BD8" wp14:editId="71F570BF">
                  <wp:extent cx="104775" cy="133350"/>
                  <wp:effectExtent l="0" t="0" r="0" b="0"/>
                  <wp:docPr id="244" name="Рисунок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1 мм</w:t>
            </w:r>
          </w:p>
          <w:p w14:paraId="5407427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электрооборудования подгруппы ПС</w:t>
            </w:r>
          </w:p>
        </w:tc>
      </w:tr>
      <w:tr w:rsidR="00000000" w14:paraId="63DA5141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FFD6A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Рис.П5.8 - Плоскоцилиндрическое взрыво</w:t>
            </w:r>
            <w:r>
              <w:rPr>
                <w:sz w:val="18"/>
                <w:szCs w:val="18"/>
              </w:rPr>
              <w:t xml:space="preserve">непроницаемое соединение </w:t>
            </w:r>
          </w:p>
        </w:tc>
      </w:tr>
    </w:tbl>
    <w:p w14:paraId="496C183C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2EA85AB" w14:textId="77777777" w:rsidR="00000000" w:rsidRDefault="00DF11FE">
      <w:pPr>
        <w:pStyle w:val="FORMATTEXT"/>
        <w:jc w:val="right"/>
      </w:pPr>
      <w:r>
        <w:t xml:space="preserve">      </w:t>
      </w:r>
    </w:p>
    <w:p w14:paraId="0A16E317" w14:textId="77777777" w:rsidR="00000000" w:rsidRDefault="00DF11FE">
      <w:pPr>
        <w:pStyle w:val="FORMATTEXT"/>
      </w:pPr>
      <w:r>
        <w:t xml:space="preserve">      </w:t>
      </w:r>
    </w:p>
    <w:p w14:paraId="2B12A766" w14:textId="77777777" w:rsidR="00000000" w:rsidRDefault="00DF11FE">
      <w:pPr>
        <w:pStyle w:val="FORMATTEXT"/>
        <w:jc w:val="right"/>
      </w:pPr>
      <w:r>
        <w:t xml:space="preserve">Таблица П5.6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4DEE43B2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ACB6D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1283EE7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A7E05A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6B56AA9E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Параметры взрывонепроницаемых соединений электрооборудования</w:t>
            </w:r>
          </w:p>
          <w:p w14:paraId="76DC6C00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подгрупп IIА и IIВ </w:t>
            </w:r>
          </w:p>
        </w:tc>
      </w:tr>
    </w:tbl>
    <w:p w14:paraId="0001E3FC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60"/>
        <w:gridCol w:w="870"/>
        <w:gridCol w:w="840"/>
        <w:gridCol w:w="840"/>
        <w:gridCol w:w="855"/>
        <w:gridCol w:w="30"/>
        <w:gridCol w:w="150"/>
        <w:gridCol w:w="660"/>
        <w:gridCol w:w="840"/>
        <w:gridCol w:w="900"/>
      </w:tblGrid>
      <w:tr w:rsidR="00000000" w14:paraId="10D297E6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93F9A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DCC54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8A2225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4CB2FD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7B940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B0E7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97967E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754BB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E7B9D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729A7D16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1A1E0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FE093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Сво- </w:t>
            </w:r>
          </w:p>
        </w:tc>
        <w:tc>
          <w:tcPr>
            <w:tcW w:w="25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B38E5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Подгруппа IIA </w:t>
            </w:r>
          </w:p>
        </w:tc>
        <w:tc>
          <w:tcPr>
            <w:tcW w:w="25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679A6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Подгруппа IIB </w:t>
            </w:r>
          </w:p>
        </w:tc>
      </w:tr>
      <w:tr w:rsidR="00000000" w14:paraId="0E6A12DA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BDACE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взрывонепрони-</w:t>
            </w:r>
          </w:p>
          <w:p w14:paraId="269DFF3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цаемого</w:t>
            </w:r>
          </w:p>
          <w:p w14:paraId="1653D14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соединения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900F1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бодный</w:t>
            </w:r>
          </w:p>
          <w:p w14:paraId="399EF88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</w:t>
            </w:r>
          </w:p>
          <w:p w14:paraId="22B269A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обо-</w:t>
            </w:r>
          </w:p>
          <w:p w14:paraId="318D08FC" w14:textId="70F68E28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лочки</w:t>
            </w:r>
            <w:r>
              <w:rPr>
                <w:sz w:val="18"/>
                <w:szCs w:val="18"/>
              </w:rPr>
              <w:t>, см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3162018A" wp14:editId="073E029A">
                  <wp:extent cx="85725" cy="190500"/>
                  <wp:effectExtent l="0" t="0" r="0" b="0"/>
                  <wp:docPr id="245" name="Рисунок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9E7E0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</w:t>
            </w:r>
          </w:p>
          <w:p w14:paraId="7D56454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щели</w:t>
            </w:r>
          </w:p>
          <w:p w14:paraId="71ADD551" w14:textId="1C8D01D2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17E1DD55" wp14:editId="23B2C71A">
                  <wp:extent cx="76200" cy="190500"/>
                  <wp:effectExtent l="0" t="0" r="0" b="0"/>
                  <wp:docPr id="246" name="Рисунок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мм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DD7AB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</w:t>
            </w:r>
          </w:p>
          <w:p w14:paraId="2FBA774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щели до</w:t>
            </w:r>
          </w:p>
          <w:p w14:paraId="1F7FD29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отвер-</w:t>
            </w:r>
          </w:p>
          <w:p w14:paraId="05BEA9E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стия</w:t>
            </w:r>
          </w:p>
          <w:p w14:paraId="7E87A0A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</w:p>
          <w:p w14:paraId="342A51C6" w14:textId="5D871A21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болт L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4EF4C352" wp14:editId="5BD38AF7">
                  <wp:extent cx="76200" cy="190500"/>
                  <wp:effectExtent l="0" t="0" r="0" b="0"/>
                  <wp:docPr id="247" name="Рисунок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</w:t>
            </w:r>
          </w:p>
          <w:p w14:paraId="568FFA8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мм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8C33C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</w:t>
            </w:r>
          </w:p>
          <w:p w14:paraId="59AB9F2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щели</w:t>
            </w:r>
          </w:p>
          <w:p w14:paraId="2806769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плоского</w:t>
            </w:r>
          </w:p>
          <w:p w14:paraId="1B0122C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цилин-</w:t>
            </w:r>
          </w:p>
          <w:p w14:paraId="159FF98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дри-</w:t>
            </w:r>
          </w:p>
          <w:p w14:paraId="35352DC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ческого</w:t>
            </w:r>
          </w:p>
          <w:p w14:paraId="5428F9F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взры-</w:t>
            </w:r>
          </w:p>
          <w:p w14:paraId="4309483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вонепро-</w:t>
            </w:r>
          </w:p>
          <w:p w14:paraId="5623A87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ницае-</w:t>
            </w:r>
          </w:p>
          <w:p w14:paraId="3102B23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мых</w:t>
            </w:r>
          </w:p>
          <w:p w14:paraId="4F7B279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соеди-</w:t>
            </w:r>
          </w:p>
          <w:p w14:paraId="42ABB11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нений</w:t>
            </w:r>
          </w:p>
          <w:p w14:paraId="4FB681C5" w14:textId="37FB8D3A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1EF5F888" wp14:editId="6566E8BD">
                  <wp:extent cx="76200" cy="190500"/>
                  <wp:effectExtent l="0" t="0" r="0" b="0"/>
                  <wp:docPr id="248" name="Рисунок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W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5D4C47C8" wp14:editId="72BAF3D0">
                  <wp:extent cx="95250" cy="200025"/>
                  <wp:effectExtent l="0" t="0" r="0" b="0"/>
                  <wp:docPr id="249" name="Рисунок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мм 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9D536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</w:t>
            </w:r>
          </w:p>
          <w:p w14:paraId="5995ABC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щели</w:t>
            </w:r>
          </w:p>
          <w:p w14:paraId="5DEABEF6" w14:textId="78FAD4E0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526A9D58" wp14:editId="5715C386">
                  <wp:extent cx="76200" cy="190500"/>
                  <wp:effectExtent l="0" t="0" r="0" b="0"/>
                  <wp:docPr id="250" name="Рисунок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мм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ACD7E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</w:t>
            </w:r>
          </w:p>
          <w:p w14:paraId="2EE2BDE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щели до</w:t>
            </w:r>
          </w:p>
          <w:p w14:paraId="4B9B7D9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отвер-</w:t>
            </w:r>
          </w:p>
          <w:p w14:paraId="272CDDD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стия</w:t>
            </w:r>
          </w:p>
          <w:p w14:paraId="7F46995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</w:p>
          <w:p w14:paraId="527515C3" w14:textId="304E8559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болт L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5F232311" wp14:editId="6D9CB812">
                  <wp:extent cx="76200" cy="190500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</w:t>
            </w:r>
          </w:p>
          <w:p w14:paraId="70D0C98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мм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D1461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</w:t>
            </w:r>
          </w:p>
          <w:p w14:paraId="3B7BDEB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щели</w:t>
            </w:r>
          </w:p>
          <w:p w14:paraId="1A1BE8F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плоского</w:t>
            </w:r>
          </w:p>
          <w:p w14:paraId="3BC47D4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цилин-</w:t>
            </w:r>
          </w:p>
          <w:p w14:paraId="7C07062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дри-</w:t>
            </w:r>
          </w:p>
          <w:p w14:paraId="3484D01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ческого</w:t>
            </w:r>
          </w:p>
          <w:p w14:paraId="662F601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взры-</w:t>
            </w:r>
          </w:p>
          <w:p w14:paraId="4287120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вонепро-</w:t>
            </w:r>
          </w:p>
          <w:p w14:paraId="52CA5F3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ницае-</w:t>
            </w:r>
          </w:p>
          <w:p w14:paraId="38B2C8C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мых</w:t>
            </w:r>
          </w:p>
          <w:p w14:paraId="3DCE067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соеди-</w:t>
            </w:r>
          </w:p>
          <w:p w14:paraId="23DABA3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нений</w:t>
            </w:r>
          </w:p>
          <w:p w14:paraId="1927295A" w14:textId="350CC6CB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620524CE" wp14:editId="4D50EFCF">
                  <wp:extent cx="76200" cy="190500"/>
                  <wp:effectExtent l="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W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7A61E6AC" wp14:editId="22CE3A70">
                  <wp:extent cx="95250" cy="200025"/>
                  <wp:effectExtent l="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мм </w:t>
            </w:r>
          </w:p>
        </w:tc>
      </w:tr>
      <w:tr w:rsidR="00000000" w14:paraId="2D6D6096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61EEA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Неподвижное</w:t>
            </w:r>
          </w:p>
          <w:p w14:paraId="460DD5C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взрывонепро-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D04F2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100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7A372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A3C4A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BB94C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468D6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AB617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C5E84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</w:tr>
      <w:tr w:rsidR="00000000" w14:paraId="32AFED76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1F1E2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ницаемое</w:t>
            </w:r>
          </w:p>
          <w:p w14:paraId="3CD498D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соединение,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F7F4F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7DED3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0335D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36776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8F06D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05C22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5B1B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6291792A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35870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подвижное</w:t>
            </w:r>
          </w:p>
          <w:p w14:paraId="7A8A1C7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взрывонепро-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72E3E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100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9E440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A486F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DAF4C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ECFC3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48AD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A04C0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</w:tr>
      <w:tr w:rsidR="00000000" w14:paraId="257B76B2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E22B2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ницаемое</w:t>
            </w:r>
          </w:p>
          <w:p w14:paraId="5C9F654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соединение тяг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FCCE9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2000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8DCB5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BDF48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5B0D4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18362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E2513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522C5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57939D88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855EE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валиков</w:t>
            </w:r>
          </w:p>
          <w:p w14:paraId="7395FB3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управления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D425A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</w:t>
            </w:r>
          </w:p>
          <w:p w14:paraId="74B5776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3387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89D29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61E9D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  <w:tc>
          <w:tcPr>
            <w:tcW w:w="8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53B86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D68AE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9BBC4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 w14:paraId="2F3E379A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0F46C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(рис.П5.1,</w:t>
            </w:r>
          </w:p>
          <w:p w14:paraId="461BB22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П5.2, П5.4)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8EB59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DA6FB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FCF9A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034A2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4067A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D52EF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775D2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</w:tr>
      <w:tr w:rsidR="00000000" w14:paraId="0B11789F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7E7E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Подвижное</w:t>
            </w:r>
          </w:p>
          <w:p w14:paraId="5BB7BA3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взрывонепро-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0C10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100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A9188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1FED9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A397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AC010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B0E94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F1FA0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</w:tr>
      <w:tr w:rsidR="00000000" w14:paraId="0C748FFE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4D275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ницаемое</w:t>
            </w:r>
          </w:p>
          <w:p w14:paraId="02EAAAD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соединение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A9C8F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8F55B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D74D6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C23E8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0,35 </w:t>
            </w:r>
          </w:p>
        </w:tc>
        <w:tc>
          <w:tcPr>
            <w:tcW w:w="8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E61C3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D5028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CFF19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</w:tr>
      <w:tr w:rsidR="00000000" w14:paraId="7511D704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C4BE1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валов</w:t>
            </w:r>
          </w:p>
          <w:p w14:paraId="0CBD68C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электрических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6852E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41813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07339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3C19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36702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89DA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43AB5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</w:tr>
      <w:tr w:rsidR="00000000" w14:paraId="0DA7B751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729DB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 с</w:t>
            </w:r>
          </w:p>
          <w:p w14:paraId="70185A7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подшипниками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52F51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919BB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0FC16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7A706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8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378C1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072D2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5CB56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</w:tr>
      <w:tr w:rsidR="00000000" w14:paraId="50975DB2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3046C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скольжения</w:t>
            </w:r>
          </w:p>
          <w:p w14:paraId="35196FB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(рис.П5.3)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E02E9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</w:t>
            </w:r>
            <w:r>
              <w:rPr>
                <w:sz w:val="18"/>
                <w:szCs w:val="18"/>
              </w:rPr>
              <w:t xml:space="preserve"> 100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67AED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AB6E7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B95E1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5C4FA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69BB8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4CD51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</w:tr>
      <w:tr w:rsidR="00000000" w14:paraId="71B6018C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2520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42952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2000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60467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7B380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20B89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552E3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DC211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EE797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</w:tr>
      <w:tr w:rsidR="00000000" w14:paraId="3A2C2B52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6650B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337C3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31D81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3C09C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50EBB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8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EC6A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C70CD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43915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</w:tr>
      <w:tr w:rsidR="00000000" w14:paraId="462BD12E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86CBC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441C6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Более</w:t>
            </w:r>
          </w:p>
          <w:p w14:paraId="0901B0F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2000  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EE097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E9E2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3642A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  <w:tc>
          <w:tcPr>
            <w:tcW w:w="8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A76CD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063C5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4466E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</w:tr>
      <w:tr w:rsidR="00000000" w14:paraId="206F39BC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04B84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1EBBE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1BA8F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2EFFD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191C8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  <w:tc>
          <w:tcPr>
            <w:tcW w:w="8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68C0A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B2F34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2B97E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</w:tr>
      <w:tr w:rsidR="00000000" w14:paraId="2D4EFDFC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06995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3599B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56C5A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E9EFD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A2BFE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A9E97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6EA2E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6C002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</w:tr>
      <w:tr w:rsidR="00000000" w14:paraId="09779FD5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72854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Подвижное</w:t>
            </w:r>
          </w:p>
          <w:p w14:paraId="266F379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взрывонепро-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B3F33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100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7807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593BF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5F271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8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6A559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629EA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6E59C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</w:tr>
      <w:tr w:rsidR="00000000" w14:paraId="04F399D7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3B751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ницаемое</w:t>
            </w:r>
          </w:p>
          <w:p w14:paraId="7D089EF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</w:t>
            </w:r>
            <w:r>
              <w:rPr>
                <w:sz w:val="18"/>
                <w:szCs w:val="18"/>
              </w:rPr>
              <w:t xml:space="preserve">единение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85EB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E6C12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8C451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425FA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8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5BCE7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0CE52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BEEF6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</w:tr>
      <w:tr w:rsidR="00000000" w14:paraId="44D38E7A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6188E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валов</w:t>
            </w:r>
          </w:p>
          <w:p w14:paraId="08CDB77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электрических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036CB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EED0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879D4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AA6D9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8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39F80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EC8EF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35679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</w:tr>
      <w:tr w:rsidR="00000000" w14:paraId="36AE331D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DC5E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 с</w:t>
            </w:r>
          </w:p>
          <w:p w14:paraId="426CD6E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подшипниками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7D1C0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AA488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AC93F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B65F4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</w:t>
            </w:r>
          </w:p>
        </w:tc>
        <w:tc>
          <w:tcPr>
            <w:tcW w:w="8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71DEC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7BD2F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59AF7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</w:tr>
      <w:tr w:rsidR="00000000" w14:paraId="6A8A8D76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EBBE2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качения</w:t>
            </w:r>
          </w:p>
          <w:p w14:paraId="15EB614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(рис.П5.3) </w:t>
            </w: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FF724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100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CEE77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21DB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89E3E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  <w:tc>
          <w:tcPr>
            <w:tcW w:w="8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F8A4E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DA19A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17650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</w:tr>
      <w:tr w:rsidR="00000000" w14:paraId="54C09C3E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61C74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25C4D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2000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FDE0E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A99B2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B187C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  <w:tc>
          <w:tcPr>
            <w:tcW w:w="8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B28CA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CA8E5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C3E8A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</w:tr>
      <w:tr w:rsidR="00000000" w14:paraId="28D1784B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36C71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7FE17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FA849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BDDC0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AE57A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8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655F1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FE8CE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70BB6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0,45 </w:t>
            </w:r>
          </w:p>
        </w:tc>
      </w:tr>
      <w:tr w:rsidR="00000000" w14:paraId="72510AAB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0098F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F9B6D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Более </w:t>
            </w:r>
          </w:p>
          <w:p w14:paraId="52E73D6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2B6B3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BCEBC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AF1AF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  <w:tc>
          <w:tcPr>
            <w:tcW w:w="8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AA93E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F8EFC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1323C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</w:tr>
      <w:tr w:rsidR="00000000" w14:paraId="38BF1483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133FD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85603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CA006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7DDC5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79B6C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</w:tc>
        <w:tc>
          <w:tcPr>
            <w:tcW w:w="84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653E8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1D1CF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ECC14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</w:tr>
      <w:tr w:rsidR="00000000" w14:paraId="35731076" w14:textId="77777777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82B21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F707A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ED6FB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E324A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0219D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0,75 </w:t>
            </w:r>
          </w:p>
        </w:tc>
        <w:tc>
          <w:tcPr>
            <w:tcW w:w="84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A5707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D97E8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D6973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</w:tc>
      </w:tr>
    </w:tbl>
    <w:p w14:paraId="1A4B5AA8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57E1A610" w14:textId="77777777" w:rsidR="00000000" w:rsidRDefault="00DF11FE">
      <w:pPr>
        <w:pStyle w:val="FORMATTEXT"/>
        <w:jc w:val="right"/>
      </w:pPr>
      <w:r>
        <w:t xml:space="preserve">      </w:t>
      </w:r>
    </w:p>
    <w:p w14:paraId="06AC9526" w14:textId="77777777" w:rsidR="00000000" w:rsidRDefault="00DF11FE">
      <w:pPr>
        <w:pStyle w:val="FORMATTEXT"/>
      </w:pPr>
      <w:r>
        <w:t xml:space="preserve">      </w:t>
      </w:r>
    </w:p>
    <w:p w14:paraId="25E28469" w14:textId="77777777" w:rsidR="00000000" w:rsidRDefault="00DF11FE">
      <w:pPr>
        <w:pStyle w:val="FORMATTEXT"/>
        <w:jc w:val="right"/>
      </w:pPr>
      <w:r>
        <w:t xml:space="preserve">Таблица П5.7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24AACC24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FE6D0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0A6DE16B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6645F0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3995DF41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Параметры взрывонепроницаемых соединений электрооборудования</w:t>
            </w:r>
          </w:p>
          <w:p w14:paraId="45A29D00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подгруппы IIC </w:t>
            </w:r>
          </w:p>
        </w:tc>
      </w:tr>
    </w:tbl>
    <w:p w14:paraId="346D863C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205"/>
        <w:gridCol w:w="1290"/>
        <w:gridCol w:w="1290"/>
        <w:gridCol w:w="1290"/>
        <w:gridCol w:w="1395"/>
      </w:tblGrid>
      <w:tr w:rsidR="00000000" w14:paraId="664A4C80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C386C2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15ADF3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BF0537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37E2D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059C50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09F9600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65C77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взрывонепроницаемого соединен</w:t>
            </w:r>
            <w:r>
              <w:rPr>
                <w:sz w:val="18"/>
                <w:szCs w:val="18"/>
              </w:rPr>
              <w:t xml:space="preserve">ия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A292A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Свободный</w:t>
            </w:r>
          </w:p>
          <w:p w14:paraId="69DFCEE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</w:t>
            </w:r>
          </w:p>
          <w:p w14:paraId="4A115866" w14:textId="76C162C8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оболочки, см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18DB4DA5" wp14:editId="032327FA">
                  <wp:extent cx="85725" cy="190500"/>
                  <wp:effectExtent l="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 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790AC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щели</w:t>
            </w:r>
          </w:p>
          <w:p w14:paraId="3C9F90AB" w14:textId="086096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303E81D8" wp14:editId="24DE89FE">
                  <wp:extent cx="76200" cy="190500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мм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7DCD2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 щели</w:t>
            </w:r>
          </w:p>
          <w:p w14:paraId="05354E7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отверстия</w:t>
            </w:r>
          </w:p>
          <w:p w14:paraId="69108652" w14:textId="6CA63495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болт L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6907F935" wp14:editId="6BF68DAE">
                  <wp:extent cx="76200" cy="190500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мм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FDD62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 щели</w:t>
            </w:r>
          </w:p>
          <w:p w14:paraId="5A0C576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плоского и ци-</w:t>
            </w:r>
          </w:p>
          <w:p w14:paraId="2681D2B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линдрического</w:t>
            </w:r>
          </w:p>
          <w:p w14:paraId="5D7DE7E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взрывоне-</w:t>
            </w:r>
          </w:p>
          <w:p w14:paraId="4236B44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прон</w:t>
            </w:r>
            <w:r>
              <w:rPr>
                <w:sz w:val="18"/>
                <w:szCs w:val="18"/>
              </w:rPr>
              <w:t>ицаемых</w:t>
            </w:r>
          </w:p>
          <w:p w14:paraId="47AEF17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соединений</w:t>
            </w:r>
          </w:p>
          <w:p w14:paraId="1D715A3D" w14:textId="2A2C6DA5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71F059DE" wp14:editId="5BB42CED">
                  <wp:extent cx="76200" cy="190500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и W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2CB47DE7" wp14:editId="4F0D725C">
                  <wp:extent cx="95250" cy="200025"/>
                  <wp:effectExtent l="0" t="0" r="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, мм </w:t>
            </w:r>
          </w:p>
        </w:tc>
      </w:tr>
      <w:tr w:rsidR="00000000" w14:paraId="101A3918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4A4E8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Плоское неподвижное</w:t>
            </w:r>
          </w:p>
          <w:p w14:paraId="2EB434D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взрывонепроницаемое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5AF53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100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7F11A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D5347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4AC2A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</w:tr>
      <w:tr w:rsidR="00000000" w14:paraId="5752BA0D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0CF89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соединение (рис.П5.1)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A91BB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100 до 500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98D5B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9,5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4B4A4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6CA71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</w:tr>
      <w:tr w:rsidR="00000000" w14:paraId="65561B25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B8745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Цилиндрическое</w:t>
            </w:r>
          </w:p>
          <w:p w14:paraId="0E55065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неподвижное взрыво-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E17A1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t xml:space="preserve"> 500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6BF6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BA42B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9E2DF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</w:tr>
      <w:tr w:rsidR="00000000" w14:paraId="26091BEF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5C400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непроницаемое</w:t>
            </w:r>
          </w:p>
          <w:p w14:paraId="7511CB8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соединение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B9B23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F7B0F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4DCA2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5117C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 w14:paraId="141C7F7D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816AF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F1D9C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3C82C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72044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1A041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</w:tr>
      <w:tr w:rsidR="00000000" w14:paraId="529BB775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53A5A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0760F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500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20E23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94229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ED77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 w14:paraId="60986DEB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D9E03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7A85B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2000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6906D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37360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20639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</w:tr>
      <w:tr w:rsidR="00000000" w14:paraId="4EA36B20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BDABB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7128B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Выше 2000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33551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5402B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8D22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</w:tc>
      </w:tr>
      <w:tr w:rsidR="00000000" w14:paraId="64294F75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518AC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45100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5284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66DAB4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E0D3C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</w:tr>
      <w:tr w:rsidR="00000000" w14:paraId="6D27C424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DA378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Плоскоцилиндрическое</w:t>
            </w:r>
          </w:p>
          <w:p w14:paraId="119067A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неподвижное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E5E51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2000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9342C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75C3C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E584E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 w14:paraId="1AEE1852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9C847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взрывонепроницаемое</w:t>
            </w:r>
          </w:p>
          <w:p w14:paraId="749214D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соединение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36F0A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BBCB8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7BDA1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6AEC0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</w:tr>
      <w:tr w:rsidR="00000000" w14:paraId="32013BAF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27CFB7" w14:textId="51849E6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(рис.П5.2, %; b &gt; 0,5L</w:t>
            </w:r>
            <w:r w:rsidR="00414D6F">
              <w:rPr>
                <w:noProof/>
                <w:position w:val="-7"/>
                <w:sz w:val="18"/>
                <w:szCs w:val="18"/>
              </w:rPr>
              <w:drawing>
                <wp:inline distT="0" distB="0" distL="0" distR="0" wp14:anchorId="234EE242" wp14:editId="7FEA106A">
                  <wp:extent cx="76200" cy="190500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,</w:t>
            </w:r>
          </w:p>
          <w:p w14:paraId="015875BA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+ а &gt; 6 мм)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A916A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D77D8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F6ABE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2EC32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</w:tr>
      <w:tr w:rsidR="00000000" w14:paraId="59412422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5B68D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D2BA4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Выше 2000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41277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93A27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CCD62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0,18 </w:t>
            </w:r>
          </w:p>
        </w:tc>
      </w:tr>
      <w:tr w:rsidR="00000000" w14:paraId="1E6C4EAA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14179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D9397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7E8CF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F3519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8E414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</w:tr>
      <w:tr w:rsidR="00000000" w14:paraId="09AB4194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1296D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Подвижное</w:t>
            </w:r>
          </w:p>
          <w:p w14:paraId="3032849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взрывонепроницаемое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15425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100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9EC0E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5B015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4FFD0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</w:tr>
      <w:tr w:rsidR="00000000" w14:paraId="7372D435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F6F2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соединение тяг и валиков управления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591C31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9B4D8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A2A0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2C382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 w14:paraId="6DA93D5D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43E8C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(рис.П</w:t>
            </w:r>
            <w:r>
              <w:rPr>
                <w:sz w:val="18"/>
                <w:szCs w:val="18"/>
              </w:rPr>
              <w:t xml:space="preserve">5.4)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45212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14FA3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CF897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D9554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</w:tr>
      <w:tr w:rsidR="00000000" w14:paraId="323C2428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A3F7F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6BCCC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100 до 500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9B4A7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850B0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05DEA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</w:tc>
      </w:tr>
      <w:tr w:rsidR="00000000" w14:paraId="7D020FEA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43EAC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936CE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596C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57D3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10D68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 w14:paraId="2F7F025A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98A4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AAB2C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9ABA6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EE613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14DD6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</w:tr>
      <w:tr w:rsidR="00000000" w14:paraId="250F0FC9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89FE2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8E92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500</w:t>
            </w:r>
          </w:p>
          <w:p w14:paraId="1044563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2000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ACD49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64D02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91D7C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 w14:paraId="2D7A609C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DD517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8BD61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A20F1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29EF8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D6BF6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</w:tr>
      <w:tr w:rsidR="00000000" w14:paraId="4F0F2E78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D91A5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D5258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Выше 2000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0D40F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8177C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DBF9E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 w14:paraId="43860EA6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768EBC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4E6D4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C42D38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0775B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3AD18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 </w:t>
            </w:r>
          </w:p>
        </w:tc>
      </w:tr>
      <w:tr w:rsidR="00000000" w14:paraId="7BC977F0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ECDCE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Подвижное</w:t>
            </w:r>
          </w:p>
          <w:p w14:paraId="01E2972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взрывонепроницаемое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CC9C5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100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9676C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583BB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7998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 w14:paraId="3E8AB068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0B3B14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соединение валов</w:t>
            </w:r>
          </w:p>
          <w:p w14:paraId="78E6691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электрических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59CCA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0CF8E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B5DF1B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3CEE3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</w:tr>
      <w:tr w:rsidR="00000000" w14:paraId="2C81E211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9E611E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 с подшипниками</w:t>
            </w:r>
          </w:p>
          <w:p w14:paraId="7C00A5D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качения (рис.П5.3)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E74987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FC95D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0D0BC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88E33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</w:tr>
      <w:tr w:rsidR="00000000" w14:paraId="7AAC865A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CA704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42464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100 до 500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8F26F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D7111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B7C27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0,15 </w:t>
            </w:r>
          </w:p>
        </w:tc>
      </w:tr>
      <w:tr w:rsidR="00000000" w14:paraId="50E9E28B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AB2833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320FF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9B0543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25E4B0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C2E57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</w:tr>
      <w:tr w:rsidR="00000000" w14:paraId="37BF4F1A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A4BFF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646B6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7902A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673E9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D83D95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</w:tr>
      <w:tr w:rsidR="00000000" w14:paraId="630B01D3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4A6758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6B7F1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500</w:t>
            </w:r>
          </w:p>
          <w:p w14:paraId="5CF6C927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2000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8FC16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12,5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FC276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81363F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</w:tr>
      <w:tr w:rsidR="00000000" w14:paraId="65C4563A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51EDEB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212A49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600B2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98F929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9B8EDC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</w:tr>
      <w:tr w:rsidR="00000000" w14:paraId="7BA6F624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2CD3C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C53191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Выше 2000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0B4AF6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479D8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74106D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0,25 </w:t>
            </w:r>
          </w:p>
        </w:tc>
      </w:tr>
      <w:tr w:rsidR="00000000" w14:paraId="531195C4" w14:textId="77777777">
        <w:tblPrEx>
          <w:tblCellMar>
            <w:top w:w="0" w:type="dxa"/>
            <w:bottom w:w="0" w:type="dxa"/>
          </w:tblCellMar>
        </w:tblPrEx>
        <w:tc>
          <w:tcPr>
            <w:tcW w:w="22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3DCD6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FD8186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5E9F6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</w:tc>
        <w:tc>
          <w:tcPr>
            <w:tcW w:w="12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156B2A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</w:tc>
        <w:tc>
          <w:tcPr>
            <w:tcW w:w="1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BCE7B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</w:tc>
      </w:tr>
    </w:tbl>
    <w:p w14:paraId="64AB7504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0B4FB1D" w14:textId="77777777" w:rsidR="00000000" w:rsidRDefault="00DF11FE">
      <w:pPr>
        <w:pStyle w:val="FORMATTEXT"/>
        <w:jc w:val="right"/>
      </w:pPr>
      <w:r>
        <w:t xml:space="preserve">      </w:t>
      </w:r>
    </w:p>
    <w:p w14:paraId="5A124726" w14:textId="77777777" w:rsidR="00000000" w:rsidRDefault="00DF11FE">
      <w:pPr>
        <w:pStyle w:val="FORMATTEXT"/>
      </w:pPr>
      <w:r>
        <w:t xml:space="preserve">      </w:t>
      </w:r>
    </w:p>
    <w:p w14:paraId="0A405ED1" w14:textId="77777777" w:rsidR="00000000" w:rsidRDefault="00DF11FE">
      <w:pPr>
        <w:pStyle w:val="FORMATTEXT"/>
        <w:jc w:val="right"/>
      </w:pPr>
      <w:r>
        <w:t xml:space="preserve">Приложение 6   </w:t>
      </w: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425"/>
      </w:tblGrid>
      <w:tr w:rsidR="00000000" w14:paraId="34667B82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821B84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5A105F32" w14:textId="77777777">
        <w:tblPrEx>
          <w:tblCellMar>
            <w:top w:w="0" w:type="dxa"/>
            <w:bottom w:w="0" w:type="dxa"/>
          </w:tblCellMar>
        </w:tblPrEx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CFAEC" w14:textId="77777777" w:rsidR="00000000" w:rsidRDefault="00DF11FE">
            <w:pPr>
              <w:pStyle w:val="HEADERTEXT"/>
              <w:rPr>
                <w:b/>
                <w:bCs/>
                <w:sz w:val="18"/>
                <w:szCs w:val="18"/>
              </w:rPr>
            </w:pPr>
          </w:p>
          <w:p w14:paraId="535321A0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Пр</w:t>
            </w:r>
            <w:r>
              <w:rPr>
                <w:b/>
                <w:bCs/>
                <w:sz w:val="18"/>
                <w:szCs w:val="18"/>
              </w:rPr>
              <w:t>имер установки эластичных колец на взрывозащищенном</w:t>
            </w:r>
          </w:p>
          <w:p w14:paraId="373DD490" w14:textId="77777777" w:rsidR="00000000" w:rsidRDefault="00DF11FE">
            <w:pPr>
              <w:pStyle w:val="HEADER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электрооборудовании </w:t>
            </w:r>
          </w:p>
        </w:tc>
      </w:tr>
    </w:tbl>
    <w:p w14:paraId="4120D48F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85"/>
        <w:gridCol w:w="240"/>
        <w:gridCol w:w="3705"/>
      </w:tblGrid>
      <w:tr w:rsidR="00000000" w14:paraId="42DC27C8" w14:textId="77777777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875229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67AB11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1A592F" w14:textId="77777777" w:rsidR="00000000" w:rsidRDefault="00DF1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 w14:paraId="2FA12597" w14:textId="77777777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EEF6FB" w14:textId="719DDBB6" w:rsidR="00000000" w:rsidRDefault="00414D6F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noProof/>
                <w:position w:val="-117"/>
                <w:sz w:val="18"/>
                <w:szCs w:val="18"/>
              </w:rPr>
              <w:drawing>
                <wp:inline distT="0" distB="0" distL="0" distR="0" wp14:anchorId="244AC190" wp14:editId="1D8AD1C3">
                  <wp:extent cx="2543175" cy="2981325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298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11FE"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85AE0F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735C1A" w14:textId="5B813B1F" w:rsidR="00000000" w:rsidRDefault="00DF11FE">
            <w:pPr>
              <w:pStyle w:val="FORMATTEX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  <w:r w:rsidR="00414D6F">
              <w:rPr>
                <w:noProof/>
                <w:position w:val="-112"/>
                <w:sz w:val="18"/>
                <w:szCs w:val="18"/>
              </w:rPr>
              <w:drawing>
                <wp:inline distT="0" distB="0" distL="0" distR="0" wp14:anchorId="62F08501" wp14:editId="40000309">
                  <wp:extent cx="2190750" cy="2867025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 w14:paraId="49331440" w14:textId="77777777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2BEB05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E3FE80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A74C9D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 w14:paraId="06B95CB4" w14:textId="77777777">
        <w:tblPrEx>
          <w:tblCellMar>
            <w:top w:w="0" w:type="dxa"/>
            <w:bottom w:w="0" w:type="dxa"/>
          </w:tblCellMar>
        </w:tblPrEx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9CC6B2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Рис.П6.1. Кольцо для уплотнения проводов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7F86A2" w14:textId="77777777" w:rsidR="00000000" w:rsidRDefault="00DF11FE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5CEB3E" w14:textId="77777777" w:rsidR="00000000" w:rsidRDefault="00DF11FE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Рис.П6.2. Кольцо для уплотнения кабелей </w:t>
            </w:r>
          </w:p>
        </w:tc>
      </w:tr>
    </w:tbl>
    <w:p w14:paraId="10261B31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14:paraId="20EDEA50" w14:textId="77777777" w:rsidR="00000000" w:rsidRDefault="00DF11FE">
      <w:pPr>
        <w:pStyle w:val="FORMATTEXT"/>
      </w:pPr>
      <w:r>
        <w:t>Редакция документа с учетом</w:t>
      </w:r>
    </w:p>
    <w:p w14:paraId="6242CBCA" w14:textId="77777777" w:rsidR="00000000" w:rsidRDefault="00DF11FE">
      <w:pPr>
        <w:pStyle w:val="FORMATTEXT"/>
      </w:pPr>
      <w:r>
        <w:t>изменений и дополнений подготовлена</w:t>
      </w:r>
    </w:p>
    <w:p w14:paraId="3790DE39" w14:textId="77777777" w:rsidR="00000000" w:rsidRDefault="00DF11FE">
      <w:pPr>
        <w:pStyle w:val="FORMATTEXT"/>
      </w:pPr>
      <w:r>
        <w:t>АО "Кодекс"</w:t>
      </w:r>
    </w:p>
    <w:p w14:paraId="4BAA0261" w14:textId="77777777" w:rsidR="00000000" w:rsidRDefault="00DF11FE">
      <w:pPr>
        <w:pStyle w:val="FORMATTEXT"/>
      </w:pPr>
    </w:p>
    <w:p w14:paraId="542A1CA0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"kodeks://link/d?nd=901839683"\o"’’Об утверждении Правил технической эксплуатации электроустановок потребителей (с изменениями на 13 сентября 2018 года)’’</w:instrText>
      </w:r>
    </w:p>
    <w:p w14:paraId="6E991AB6" w14:textId="77777777" w:rsidR="00000000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Приказ Минэнерго России от 13.01.2003 N 6</w:instrText>
      </w:r>
    </w:p>
    <w:p w14:paraId="02A2AA3D" w14:textId="77777777" w:rsidR="00DF11FE" w:rsidRDefault="00DF11F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23.05.20</w:instrText>
      </w:r>
      <w:r>
        <w:rPr>
          <w:rFonts w:ascii="Arial, sans-serif" w:hAnsi="Arial, sans-serif"/>
          <w:sz w:val="24"/>
          <w:szCs w:val="24"/>
        </w:rPr>
        <w:instrText>19)"</w:instrText>
      </w:r>
      <w:r w:rsidR="00414D6F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Правил технической эксплуатации электроустановок потребителей (с изменениями на 13 сентября 2018 года)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DF11FE">
      <w:headerReference w:type="default" r:id="rId57"/>
      <w:footerReference w:type="default" r:id="rId58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EDD3C" w14:textId="77777777" w:rsidR="00DF11FE" w:rsidRDefault="00DF11FE">
      <w:pPr>
        <w:spacing w:after="0" w:line="240" w:lineRule="auto"/>
      </w:pPr>
      <w:r>
        <w:separator/>
      </w:r>
    </w:p>
  </w:endnote>
  <w:endnote w:type="continuationSeparator" w:id="0">
    <w:p w14:paraId="6DF02EDA" w14:textId="77777777" w:rsidR="00DF11FE" w:rsidRDefault="00DF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0AF99" w14:textId="77777777" w:rsidR="00000000" w:rsidRDefault="00DF11FE">
    <w:pPr>
      <w:pStyle w:val="COLBOTTOM"/>
      <w:pBdr>
        <w:top w:val="single" w:sz="4" w:space="1" w:color="auto"/>
      </w:pBdr>
    </w:pPr>
    <w:r>
      <w:rPr>
        <w:rFonts w:cs="Arial, sans-serif"/>
      </w:rPr>
      <w:t>ИС «Техэксперт: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AFBB" w14:textId="77777777" w:rsidR="00DF11FE" w:rsidRDefault="00DF11FE">
      <w:pPr>
        <w:spacing w:after="0" w:line="240" w:lineRule="auto"/>
      </w:pPr>
      <w:r>
        <w:separator/>
      </w:r>
    </w:p>
  </w:footnote>
  <w:footnote w:type="continuationSeparator" w:id="0">
    <w:p w14:paraId="2079746D" w14:textId="77777777" w:rsidR="00DF11FE" w:rsidRDefault="00DF1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C033" w14:textId="77777777" w:rsidR="00000000" w:rsidRDefault="00DF11FE">
    <w:pPr>
      <w:pStyle w:val="COLTOP"/>
      <w:rPr>
        <w:rFonts w:cs="Arial, sans-serif"/>
      </w:rPr>
    </w:pPr>
    <w:r>
      <w:rPr>
        <w:rFonts w:cs="Arial, sans-serif"/>
      </w:rPr>
      <w:t>Об утверждении Правил технической эксплуатации электроустановок потребителей (с изменениями на 13 сентября 2018 года)</w:t>
    </w:r>
  </w:p>
  <w:p w14:paraId="184C42DD" w14:textId="77777777" w:rsidR="00000000" w:rsidRDefault="00DF11FE">
    <w:pPr>
      <w:pStyle w:val="COLTOP"/>
    </w:pPr>
    <w:r>
      <w:rPr>
        <w:rFonts w:cs="Arial, sans-serif"/>
        <w:i/>
        <w:iCs/>
      </w:rPr>
      <w:t>Приказ Минэнерго</w:t>
    </w:r>
    <w:r>
      <w:rPr>
        <w:rFonts w:cs="Arial, sans-serif"/>
        <w:i/>
        <w:iCs/>
      </w:rPr>
      <w:t xml:space="preserve"> России от 13.01.2003 N 6</w:t>
    </w:r>
  </w:p>
  <w:p w14:paraId="40ADE610" w14:textId="77777777" w:rsidR="00000000" w:rsidRDefault="00DF11FE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D6F"/>
    <w:rsid w:val="00414D6F"/>
    <w:rsid w:val="00D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61E44"/>
  <w14:defaultImageDpi w14:val="0"/>
  <w15:docId w15:val="{82032174-4C37-4309-96F2-C83184F6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character" w:styleId="a3">
    <w:name w:val="Subtle Emphasis"/>
    <w:basedOn w:val="a0"/>
    <w:uiPriority w:val="19"/>
    <w:qFormat/>
    <w:rsid w:val="00414D6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fontTable" Target="fontTable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header" Target="header1.xml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163</Pages>
  <Words>77072</Words>
  <Characters>439314</Characters>
  <Application>Microsoft Office Word</Application>
  <DocSecurity>0</DocSecurity>
  <Lines>3660</Lines>
  <Paragraphs>1030</Paragraphs>
  <ScaleCrop>false</ScaleCrop>
  <Company/>
  <LinksUpToDate>false</LinksUpToDate>
  <CharactersWithSpaces>515356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технической эксплуатации электроустановок потребителей (с изменениями на 13 сентября 2018 года)</dc:title>
  <dc:subject/>
  <dc:creator>Олег Фролов</dc:creator>
  <cp:keywords/>
  <dc:description/>
  <cp:lastModifiedBy>Олег Фролов</cp:lastModifiedBy>
  <cp:revision>2</cp:revision>
  <dcterms:created xsi:type="dcterms:W3CDTF">2021-04-12T11:27:00Z</dcterms:created>
  <dcterms:modified xsi:type="dcterms:W3CDTF">2021-04-12T11:27:00Z</dcterms:modified>
</cp:coreProperties>
</file>